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013012" w14:paraId="641CF4E3" w14:textId="77777777" w:rsidTr="00103A07">
        <w:tc>
          <w:tcPr>
            <w:tcW w:w="1316" w:type="pct"/>
            <w:shd w:val="clear" w:color="auto" w:fill="FFFFCC"/>
            <w:vAlign w:val="center"/>
          </w:tcPr>
          <w:p w14:paraId="74DA7CC7" w14:textId="591D32E1" w:rsidR="00F40F5A" w:rsidRPr="00013012" w:rsidRDefault="00F40F5A" w:rsidP="00F40F5A">
            <w:pPr>
              <w:jc w:val="left"/>
              <w:rPr>
                <w:rFonts w:ascii="Calibri Light" w:hAnsi="Calibri Light" w:cs="Calibri Light"/>
                <w:b/>
                <w:lang w:val="lt-LT"/>
              </w:rPr>
            </w:pPr>
            <w:r w:rsidRPr="00013012">
              <w:rPr>
                <w:rFonts w:ascii="Calibri Light" w:hAnsi="Calibri Light" w:cs="Calibri Light"/>
                <w:b/>
                <w:color w:val="548DD4" w:themeColor="text2" w:themeTint="99"/>
                <w:lang w:val="lt-LT"/>
              </w:rPr>
              <w:t>PIRKIMO PAVADINIMAS</w:t>
            </w:r>
          </w:p>
        </w:tc>
        <w:tc>
          <w:tcPr>
            <w:tcW w:w="3684" w:type="pct"/>
            <w:vAlign w:val="center"/>
          </w:tcPr>
          <w:p w14:paraId="7CF1D247" w14:textId="64D6EDC3" w:rsidR="00F40F5A" w:rsidRPr="00013012" w:rsidRDefault="00620CB2" w:rsidP="00620CB2">
            <w:pPr>
              <w:spacing w:before="60" w:after="60"/>
              <w:jc w:val="left"/>
              <w:rPr>
                <w:rFonts w:ascii="Calibri Light" w:hAnsi="Calibri Light" w:cs="Calibri Light"/>
                <w:b/>
                <w:lang w:val="lt-LT"/>
              </w:rPr>
            </w:pPr>
            <w:r w:rsidRPr="00013012">
              <w:rPr>
                <w:rFonts w:asciiTheme="majorHAnsi" w:hAnsiTheme="majorHAnsi" w:cstheme="majorHAnsi"/>
                <w:b/>
                <w:lang w:val="lt-LT"/>
              </w:rPr>
              <w:t>Pirkimas preliminariosioms sutartims sudaryti dėl</w:t>
            </w:r>
            <w:r w:rsidRPr="00013012">
              <w:rPr>
                <w:rFonts w:ascii="Times New Roman" w:hAnsi="Times New Roman" w:cs="Times New Roman"/>
                <w:sz w:val="24"/>
                <w:szCs w:val="24"/>
                <w:lang w:val="lt-LT"/>
              </w:rPr>
              <w:t xml:space="preserve"> </w:t>
            </w:r>
            <w:r w:rsidRPr="00013012">
              <w:rPr>
                <w:rFonts w:asciiTheme="majorHAnsi" w:hAnsiTheme="majorHAnsi" w:cstheme="majorHAnsi"/>
                <w:b/>
                <w:lang w:val="lt-LT"/>
              </w:rPr>
              <w:t>viešojo judriojo telefono ryšio paslaugų per vidaus reikalų sistemos centrinę perkančiąją organizaciją (PPR-</w:t>
            </w:r>
            <w:r w:rsidR="001A2806" w:rsidRPr="00013012">
              <w:rPr>
                <w:rFonts w:asciiTheme="majorHAnsi" w:hAnsiTheme="majorHAnsi" w:cstheme="majorHAnsi"/>
                <w:b/>
                <w:lang w:val="lt-LT"/>
              </w:rPr>
              <w:t>1077</w:t>
            </w:r>
            <w:r w:rsidRPr="00013012">
              <w:rPr>
                <w:rFonts w:asciiTheme="majorHAnsi" w:hAnsiTheme="majorHAnsi" w:cstheme="majorHAnsi"/>
                <w:b/>
                <w:lang w:val="lt-LT"/>
              </w:rPr>
              <w:t>)</w:t>
            </w:r>
          </w:p>
        </w:tc>
      </w:tr>
    </w:tbl>
    <w:p w14:paraId="75685FAC" w14:textId="77777777" w:rsidR="003A1596" w:rsidRPr="00013012" w:rsidRDefault="003A1596" w:rsidP="0005633C">
      <w:pPr>
        <w:spacing w:before="60" w:after="60" w:line="120" w:lineRule="auto"/>
        <w:rPr>
          <w:rFonts w:ascii="Calibri Light" w:hAnsi="Calibri Light" w:cs="Calibri Light"/>
          <w:b/>
          <w:lang w:val="lt-LT"/>
        </w:rPr>
      </w:pPr>
    </w:p>
    <w:p w14:paraId="7F6B4208" w14:textId="77777777" w:rsidR="00F40F5A" w:rsidRPr="00013012"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013012">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013012" w:rsidRDefault="00F40F5A" w:rsidP="0005633C">
      <w:pPr>
        <w:spacing w:before="60" w:after="60" w:line="120" w:lineRule="auto"/>
        <w:rPr>
          <w:rFonts w:ascii="Calibri Light" w:hAnsi="Calibri Light" w:cs="Calibri Light"/>
          <w:b/>
          <w:lang w:val="lt-LT"/>
        </w:rPr>
      </w:pPr>
    </w:p>
    <w:p w14:paraId="1A4389A3" w14:textId="3E707BAF" w:rsidR="00F52095" w:rsidRPr="00013012" w:rsidRDefault="00F52095" w:rsidP="00556361">
      <w:pPr>
        <w:spacing w:before="60" w:after="60" w:line="240" w:lineRule="auto"/>
        <w:rPr>
          <w:rFonts w:ascii="Calibri Light" w:hAnsi="Calibri Light" w:cs="Calibri Light"/>
          <w:b/>
          <w:lang w:val="lt-LT"/>
        </w:rPr>
      </w:pPr>
      <w:r w:rsidRPr="00013012">
        <w:rPr>
          <w:rFonts w:ascii="Calibri Light" w:hAnsi="Calibri Light" w:cs="Calibri Light"/>
          <w:b/>
          <w:lang w:val="lt-LT"/>
        </w:rPr>
        <w:t>1 lentelė. Bendroji informacija apie pirkimą</w:t>
      </w:r>
      <w:r w:rsidR="00AD1ED7" w:rsidRPr="00013012">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013012" w14:paraId="243A1BAC" w14:textId="77777777" w:rsidTr="00EB67B3">
        <w:trPr>
          <w:trHeight w:val="20"/>
        </w:trPr>
        <w:tc>
          <w:tcPr>
            <w:tcW w:w="363" w:type="pct"/>
            <w:shd w:val="clear" w:color="auto" w:fill="F2F2F2" w:themeFill="background1" w:themeFillShade="F2"/>
            <w:vAlign w:val="center"/>
          </w:tcPr>
          <w:p w14:paraId="2C03FBB9" w14:textId="77777777" w:rsidR="00F52095" w:rsidRPr="00013012" w:rsidRDefault="00F52095" w:rsidP="00A93CDB">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Perkančioji organizacija:</w:t>
            </w:r>
          </w:p>
        </w:tc>
        <w:tc>
          <w:tcPr>
            <w:tcW w:w="2533" w:type="pct"/>
            <w:vAlign w:val="center"/>
          </w:tcPr>
          <w:p w14:paraId="3E642DB4" w14:textId="0903A8DD"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620CB2" w:rsidRPr="00013012">
                  <w:rPr>
                    <w:rFonts w:ascii="Calibri Light" w:hAnsi="Calibri Light" w:cs="Calibri Light"/>
                    <w:lang w:val="lt-LT"/>
                  </w:rPr>
                  <w:t>Išteklių agentūra prie Lietuvos Respublikos vidaus reikalų ministerijos</w:t>
                </w:r>
              </w:sdtContent>
            </w:sdt>
            <w:r w:rsidR="002862F1" w:rsidRPr="00013012">
              <w:rPr>
                <w:rFonts w:ascii="Calibri Light" w:hAnsi="Calibri Light" w:cs="Calibri Light"/>
                <w:lang w:val="lt-LT"/>
              </w:rPr>
              <w:t>.</w:t>
            </w:r>
          </w:p>
        </w:tc>
      </w:tr>
      <w:tr w:rsidR="00482726" w:rsidRPr="00013012" w14:paraId="0FA43B52" w14:textId="77777777" w:rsidTr="00EB67B3">
        <w:trPr>
          <w:trHeight w:val="20"/>
        </w:trPr>
        <w:tc>
          <w:tcPr>
            <w:tcW w:w="363" w:type="pct"/>
            <w:shd w:val="clear" w:color="auto" w:fill="F2F2F2" w:themeFill="background1" w:themeFillShade="F2"/>
            <w:vAlign w:val="center"/>
          </w:tcPr>
          <w:p w14:paraId="644461AF"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Pirkimo procedūras vykdo:</w:t>
            </w:r>
          </w:p>
        </w:tc>
        <w:tc>
          <w:tcPr>
            <w:tcW w:w="2533" w:type="pct"/>
            <w:vAlign w:val="center"/>
          </w:tcPr>
          <w:p w14:paraId="5D9DF3F1" w14:textId="69738036"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620CB2" w:rsidRPr="00013012">
                  <w:rPr>
                    <w:rFonts w:ascii="Calibri Light" w:hAnsi="Calibri Light" w:cs="Calibri Light"/>
                    <w:lang w:val="lt-LT"/>
                  </w:rPr>
                  <w:t>Išteklių agentūros Viešųjų pirkimų komisija</w:t>
                </w:r>
              </w:sdtContent>
            </w:sdt>
            <w:r w:rsidR="002862F1" w:rsidRPr="00013012">
              <w:rPr>
                <w:rFonts w:ascii="Calibri Light" w:hAnsi="Calibri Light" w:cs="Calibri Light"/>
                <w:lang w:val="lt-LT"/>
              </w:rPr>
              <w:t>.</w:t>
            </w:r>
          </w:p>
        </w:tc>
      </w:tr>
      <w:tr w:rsidR="00482726" w:rsidRPr="00013012" w14:paraId="4942FC36" w14:textId="77777777" w:rsidTr="00EB67B3">
        <w:trPr>
          <w:trHeight w:val="20"/>
        </w:trPr>
        <w:tc>
          <w:tcPr>
            <w:tcW w:w="363" w:type="pct"/>
            <w:shd w:val="clear" w:color="auto" w:fill="F2F2F2" w:themeFill="background1" w:themeFillShade="F2"/>
            <w:vAlign w:val="center"/>
          </w:tcPr>
          <w:p w14:paraId="2A84794E"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2463A57B" w:rsidR="00F52095" w:rsidRPr="00013012" w:rsidRDefault="00620CB2" w:rsidP="0005633C">
                <w:pPr>
                  <w:jc w:val="left"/>
                  <w:rPr>
                    <w:rFonts w:ascii="Calibri Light" w:hAnsi="Calibri Light" w:cs="Calibri Light"/>
                    <w:lang w:val="lt-LT"/>
                  </w:rPr>
                </w:pPr>
                <w:r w:rsidRPr="00013012">
                  <w:rPr>
                    <w:rFonts w:ascii="Calibri Light" w:hAnsi="Calibri Light" w:cs="Calibri Light"/>
                    <w:lang w:val="lt-LT"/>
                  </w:rPr>
                  <w:t>Dalia Vienažindytė, tel. 271 8877, el. p. dalia.vienazindyte@vrm.lt</w:t>
                </w:r>
              </w:p>
            </w:tc>
          </w:sdtContent>
        </w:sdt>
      </w:tr>
      <w:tr w:rsidR="00482726" w:rsidRPr="00013012" w14:paraId="3EDD939B" w14:textId="77777777" w:rsidTr="00EB67B3">
        <w:trPr>
          <w:trHeight w:val="20"/>
        </w:trPr>
        <w:tc>
          <w:tcPr>
            <w:tcW w:w="363" w:type="pct"/>
            <w:shd w:val="clear" w:color="auto" w:fill="F2F2F2" w:themeFill="background1" w:themeFillShade="F2"/>
            <w:vAlign w:val="center"/>
          </w:tcPr>
          <w:p w14:paraId="29D2706C"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013012" w:rsidRDefault="00F52095" w:rsidP="0005633C">
            <w:pPr>
              <w:jc w:val="left"/>
              <w:rPr>
                <w:rFonts w:ascii="Calibri Light" w:hAnsi="Calibri Light" w:cs="Calibri Light"/>
                <w:bCs/>
                <w:lang w:val="lt-LT"/>
              </w:rPr>
            </w:pPr>
            <w:r w:rsidRPr="00013012">
              <w:rPr>
                <w:rFonts w:ascii="Calibri Light" w:hAnsi="Calibri Light" w:cs="Calibri Light"/>
                <w:bCs/>
                <w:lang w:val="lt-LT"/>
              </w:rPr>
              <w:t>Informacija apie pirkimo dalis</w:t>
            </w:r>
          </w:p>
        </w:tc>
        <w:tc>
          <w:tcPr>
            <w:tcW w:w="2533" w:type="pct"/>
            <w:vAlign w:val="center"/>
          </w:tcPr>
          <w:p w14:paraId="022775C4"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Žr. SS 2 skyrių.</w:t>
            </w:r>
          </w:p>
        </w:tc>
      </w:tr>
      <w:tr w:rsidR="00482726" w:rsidRPr="00013012" w14:paraId="6E3506D1" w14:textId="77777777" w:rsidTr="00EB67B3">
        <w:trPr>
          <w:trHeight w:val="20"/>
        </w:trPr>
        <w:tc>
          <w:tcPr>
            <w:tcW w:w="363" w:type="pct"/>
            <w:shd w:val="clear" w:color="auto" w:fill="F2F2F2" w:themeFill="background1" w:themeFillShade="F2"/>
            <w:vAlign w:val="center"/>
          </w:tcPr>
          <w:p w14:paraId="55746C03"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Pirkimo objekto rūšis:</w:t>
            </w:r>
          </w:p>
        </w:tc>
        <w:tc>
          <w:tcPr>
            <w:tcW w:w="2533" w:type="pct"/>
            <w:vAlign w:val="center"/>
          </w:tcPr>
          <w:p w14:paraId="0C713619" w14:textId="54E301E4"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620CB2" w:rsidRPr="00013012">
                  <w:rPr>
                    <w:rFonts w:ascii="Calibri Light" w:hAnsi="Calibri Light" w:cs="Calibri Light"/>
                    <w:lang w:val="lt-LT"/>
                  </w:rPr>
                  <w:t>Paslaugos</w:t>
                </w:r>
              </w:sdtContent>
            </w:sdt>
            <w:r w:rsidR="002862F1" w:rsidRPr="00013012">
              <w:rPr>
                <w:rFonts w:ascii="Calibri Light" w:hAnsi="Calibri Light" w:cs="Calibri Light"/>
                <w:lang w:val="lt-LT"/>
              </w:rPr>
              <w:t>.</w:t>
            </w:r>
          </w:p>
        </w:tc>
      </w:tr>
      <w:tr w:rsidR="009161BB" w:rsidRPr="00013012" w14:paraId="22D725F9" w14:textId="77777777" w:rsidTr="00EB67B3">
        <w:trPr>
          <w:trHeight w:val="20"/>
        </w:trPr>
        <w:tc>
          <w:tcPr>
            <w:tcW w:w="363" w:type="pct"/>
            <w:shd w:val="clear" w:color="auto" w:fill="F2F2F2" w:themeFill="background1" w:themeFillShade="F2"/>
            <w:vAlign w:val="center"/>
          </w:tcPr>
          <w:p w14:paraId="37F74F13" w14:textId="77777777" w:rsidR="009161BB" w:rsidRPr="00013012" w:rsidRDefault="009161BB"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013012" w:rsidRDefault="009161BB" w:rsidP="0005633C">
            <w:pPr>
              <w:jc w:val="left"/>
              <w:rPr>
                <w:rFonts w:ascii="Calibri Light" w:hAnsi="Calibri Light" w:cs="Calibri Light"/>
                <w:lang w:val="lt-LT"/>
              </w:rPr>
            </w:pPr>
            <w:r w:rsidRPr="00013012">
              <w:rPr>
                <w:rFonts w:ascii="Calibri Light" w:hAnsi="Calibri Light" w:cs="Calibri Light"/>
                <w:lang w:val="lt-LT"/>
              </w:rPr>
              <w:t>Pirkimo objekto aprašymas</w:t>
            </w:r>
          </w:p>
        </w:tc>
        <w:tc>
          <w:tcPr>
            <w:tcW w:w="2533" w:type="pct"/>
            <w:vAlign w:val="center"/>
          </w:tcPr>
          <w:p w14:paraId="39D7B212" w14:textId="022EB221" w:rsidR="009161BB" w:rsidRPr="00013012" w:rsidRDefault="009161BB" w:rsidP="0005633C">
            <w:pPr>
              <w:jc w:val="left"/>
              <w:rPr>
                <w:rFonts w:ascii="Calibri Light" w:hAnsi="Calibri Light" w:cs="Calibri Light"/>
                <w:lang w:val="lt-LT"/>
              </w:rPr>
            </w:pPr>
            <w:r w:rsidRPr="00013012">
              <w:rPr>
                <w:rFonts w:ascii="Calibri Light" w:hAnsi="Calibri Light" w:cs="Calibri Light"/>
                <w:lang w:val="lt-LT"/>
              </w:rPr>
              <w:t>Žr.</w:t>
            </w:r>
            <w:r w:rsidR="002862F1" w:rsidRPr="00013012">
              <w:rPr>
                <w:rFonts w:ascii="Calibri Light" w:hAnsi="Calibri Light" w:cs="Calibri Light"/>
                <w:lang w:val="lt-LT"/>
              </w:rPr>
              <w:t xml:space="preserve"> Technin</w:t>
            </w:r>
            <w:r w:rsidR="003E49D5" w:rsidRPr="00013012">
              <w:rPr>
                <w:rFonts w:ascii="Calibri Light" w:hAnsi="Calibri Light" w:cs="Calibri Light"/>
                <w:lang w:val="lt-LT"/>
              </w:rPr>
              <w:t>ę</w:t>
            </w:r>
            <w:r w:rsidR="002862F1" w:rsidRPr="00013012">
              <w:rPr>
                <w:rFonts w:ascii="Calibri Light" w:hAnsi="Calibri Light" w:cs="Calibri Light"/>
                <w:lang w:val="lt-LT"/>
              </w:rPr>
              <w:t xml:space="preserve"> specifikaciją, dokumentas</w:t>
            </w:r>
            <w:r w:rsidRPr="00013012">
              <w:rPr>
                <w:rFonts w:ascii="Calibri Light" w:hAnsi="Calibri Light" w:cs="Calibri Light"/>
                <w:lang w:val="lt-LT"/>
              </w:rPr>
              <w:t xml:space="preserve"> </w:t>
            </w:r>
            <w:r w:rsidR="002862F1" w:rsidRPr="00013012">
              <w:rPr>
                <w:rFonts w:ascii="Calibri Light" w:hAnsi="Calibri Light" w:cs="Calibri Light"/>
                <w:lang w:val="lt-LT"/>
              </w:rPr>
              <w:t>„</w:t>
            </w:r>
            <w:r w:rsidRPr="00013012">
              <w:rPr>
                <w:rFonts w:ascii="Calibri Light" w:hAnsi="Calibri Light" w:cs="Calibri Light"/>
                <w:lang w:val="lt-LT"/>
              </w:rPr>
              <w:t xml:space="preserve">3 </w:t>
            </w:r>
            <w:r w:rsidR="00746251" w:rsidRPr="00013012">
              <w:rPr>
                <w:rFonts w:ascii="Calibri Light" w:hAnsi="Calibri Light" w:cs="Calibri Light"/>
                <w:lang w:val="lt-LT"/>
              </w:rPr>
              <w:t>IA</w:t>
            </w:r>
            <w:r w:rsidRPr="00013012">
              <w:rPr>
                <w:rFonts w:ascii="Calibri Light" w:hAnsi="Calibri Light" w:cs="Calibri Light"/>
                <w:lang w:val="lt-LT"/>
              </w:rPr>
              <w:t xml:space="preserve"> PD TS</w:t>
            </w:r>
            <w:r w:rsidR="002862F1" w:rsidRPr="00013012">
              <w:rPr>
                <w:rFonts w:ascii="Calibri Light" w:hAnsi="Calibri Light" w:cs="Calibri Light"/>
                <w:lang w:val="lt-LT"/>
              </w:rPr>
              <w:t>“</w:t>
            </w:r>
          </w:p>
        </w:tc>
      </w:tr>
      <w:tr w:rsidR="00482726" w:rsidRPr="00013012" w14:paraId="5703157A" w14:textId="77777777" w:rsidTr="00EB67B3">
        <w:trPr>
          <w:trHeight w:val="20"/>
        </w:trPr>
        <w:tc>
          <w:tcPr>
            <w:tcW w:w="363" w:type="pct"/>
            <w:shd w:val="clear" w:color="auto" w:fill="F2F2F2" w:themeFill="background1" w:themeFillShade="F2"/>
            <w:vAlign w:val="center"/>
          </w:tcPr>
          <w:p w14:paraId="03536070"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013012" w:rsidRDefault="0005633C" w:rsidP="0005633C">
            <w:pPr>
              <w:jc w:val="left"/>
              <w:rPr>
                <w:rFonts w:ascii="Calibri Light" w:hAnsi="Calibri Light" w:cs="Calibri Light"/>
                <w:color w:val="FF0000"/>
                <w:lang w:val="lt-LT"/>
              </w:rPr>
            </w:pPr>
            <w:r w:rsidRPr="00013012">
              <w:rPr>
                <w:rFonts w:ascii="Calibri Light" w:hAnsi="Calibri Light" w:cs="Calibri Light"/>
                <w:lang w:val="lt-LT"/>
              </w:rPr>
              <w:t xml:space="preserve">Numatoma rengti susitikimą su </w:t>
            </w:r>
            <w:r w:rsidR="00F52095" w:rsidRPr="00013012">
              <w:rPr>
                <w:rFonts w:ascii="Calibri Light" w:hAnsi="Calibri Light" w:cs="Calibri Light"/>
                <w:lang w:val="lt-LT"/>
              </w:rPr>
              <w:t>tiekėjais dėl pirkimo dokumentų:</w:t>
            </w:r>
          </w:p>
        </w:tc>
        <w:tc>
          <w:tcPr>
            <w:tcW w:w="2533" w:type="pct"/>
            <w:vAlign w:val="center"/>
          </w:tcPr>
          <w:p w14:paraId="1F428C0A" w14:textId="72CBAECA"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620CB2" w:rsidRPr="00013012">
                  <w:rPr>
                    <w:rFonts w:ascii="Calibri Light" w:hAnsi="Calibri Light" w:cs="Calibri Light"/>
                    <w:lang w:val="lt-LT"/>
                  </w:rPr>
                  <w:t>Ne</w:t>
                </w:r>
              </w:sdtContent>
            </w:sdt>
            <w:r w:rsidR="002862F1" w:rsidRPr="00013012">
              <w:rPr>
                <w:rFonts w:ascii="Calibri Light" w:hAnsi="Calibri Light" w:cs="Calibri Light"/>
                <w:lang w:val="lt-LT"/>
              </w:rPr>
              <w:t>.</w:t>
            </w:r>
          </w:p>
        </w:tc>
      </w:tr>
      <w:tr w:rsidR="00482726" w:rsidRPr="00013012" w14:paraId="29CF6AEC" w14:textId="77777777" w:rsidTr="00EB67B3">
        <w:trPr>
          <w:trHeight w:val="20"/>
        </w:trPr>
        <w:tc>
          <w:tcPr>
            <w:tcW w:w="363" w:type="pct"/>
            <w:shd w:val="clear" w:color="auto" w:fill="F2F2F2" w:themeFill="background1" w:themeFillShade="F2"/>
            <w:vAlign w:val="center"/>
          </w:tcPr>
          <w:p w14:paraId="2C5BCBDA"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Leidžiama apsilankyti paslaugų teikimo ar darbų atlikimo vietoje:</w:t>
            </w:r>
          </w:p>
        </w:tc>
        <w:tc>
          <w:tcPr>
            <w:tcW w:w="2533" w:type="pct"/>
            <w:vAlign w:val="center"/>
          </w:tcPr>
          <w:p w14:paraId="49750862" w14:textId="735EB585" w:rsidR="00F52095" w:rsidRPr="00242C8A" w:rsidRDefault="001F05A2" w:rsidP="00917B68">
            <w:pPr>
              <w:rPr>
                <w:b/>
                <w:bCs/>
                <w:color w:val="1F497D"/>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F61247" w:rsidRPr="00163C67">
                  <w:rPr>
                    <w:rFonts w:ascii="Calibri Light" w:hAnsi="Calibri Light" w:cs="Calibri Light"/>
                    <w:lang w:val="lt-LT"/>
                  </w:rPr>
                  <w:t>Taip</w:t>
                </w:r>
              </w:sdtContent>
            </w:sdt>
            <w:r w:rsidR="00A26EFB" w:rsidRPr="00163C67">
              <w:rPr>
                <w:rFonts w:ascii="Calibri Light" w:hAnsi="Calibri Light" w:cs="Calibri Light"/>
                <w:lang w:val="lt-LT"/>
              </w:rPr>
              <w:t>.</w:t>
            </w:r>
            <w:r w:rsidR="00B75FA6" w:rsidRPr="00163C67">
              <w:rPr>
                <w:rFonts w:ascii="Times New Roman" w:eastAsia="Times New Roman" w:hAnsi="Times New Roman" w:cs="Times New Roman"/>
                <w:color w:val="000000"/>
              </w:rPr>
              <w:t xml:space="preserve"> </w:t>
            </w:r>
            <w:r w:rsidR="004D6175" w:rsidRPr="00163C67">
              <w:rPr>
                <w:rFonts w:ascii="Calibri Light" w:eastAsia="Times New Roman" w:hAnsi="Calibri Light" w:cs="Calibri Light"/>
                <w:color w:val="000000"/>
              </w:rPr>
              <w:t xml:space="preserve">II pirkimo objekto dalyje: </w:t>
            </w:r>
            <w:r w:rsidR="00F01515" w:rsidRPr="00163C67">
              <w:rPr>
                <w:rFonts w:ascii="Calibri Light" w:hAnsi="Calibri Light" w:cs="Calibri Light"/>
                <w:lang w:val="lt-LT"/>
              </w:rPr>
              <w:t xml:space="preserve">Valstybės sienos apsaugos tarnybos prie Lietuvos Respublikos vidaus reikalų ministerijos (toliau – VSAT) </w:t>
            </w:r>
            <w:r w:rsidR="00B75FA6" w:rsidRPr="00163C67">
              <w:rPr>
                <w:rFonts w:ascii="Calibri Light" w:eastAsia="Times New Roman" w:hAnsi="Calibri Light" w:cs="Calibri Light"/>
                <w:color w:val="000000"/>
              </w:rPr>
              <w:t>padalinių ir valstybės sienos perėjimo punktuose, kurie yra nurodyti VSAT padalinių ir valstybės sienos perėjimo punktų išsidėstymo schemoje</w:t>
            </w:r>
            <w:r w:rsidR="004D6175" w:rsidRPr="00163C67">
              <w:rPr>
                <w:rFonts w:ascii="Calibri Light" w:eastAsia="Times New Roman" w:hAnsi="Calibri Light" w:cs="Calibri Light"/>
                <w:color w:val="000000"/>
              </w:rPr>
              <w:t xml:space="preserve">. Prašymus dėl leidimo apsilankyti </w:t>
            </w:r>
            <w:r w:rsidR="00163C67" w:rsidRPr="00163C67">
              <w:rPr>
                <w:rFonts w:ascii="Calibri Light" w:eastAsia="Times New Roman" w:hAnsi="Calibri Light" w:cs="Calibri Light"/>
                <w:color w:val="000000"/>
              </w:rPr>
              <w:t xml:space="preserve">šiuose punktuose prašome pateikti </w:t>
            </w:r>
            <w:r w:rsidR="004D6175" w:rsidRPr="00163C67">
              <w:rPr>
                <w:rFonts w:ascii="Calibri Light" w:eastAsia="Times New Roman" w:hAnsi="Calibri Light" w:cs="Calibri Light"/>
                <w:color w:val="000000"/>
              </w:rPr>
              <w:t xml:space="preserve">Jurgiui Veršekiui, VSAT Informatikos skyriaus vyriausiajam specialistui, el. P. </w:t>
            </w:r>
            <w:hyperlink r:id="rId11" w:history="1">
              <w:r w:rsidR="004D6175" w:rsidRPr="00163C67">
                <w:rPr>
                  <w:rStyle w:val="Hyperlink"/>
                  <w:rFonts w:ascii="Calibri Light" w:eastAsia="Times New Roman" w:hAnsi="Calibri Light" w:cs="Calibri Light"/>
                </w:rPr>
                <w:t>jurgis.versekys@vsat.vrm.lt</w:t>
              </w:r>
            </w:hyperlink>
            <w:r w:rsidR="004D6175" w:rsidRPr="00163C67">
              <w:rPr>
                <w:rFonts w:ascii="Calibri Light" w:eastAsia="Times New Roman" w:hAnsi="Calibri Light" w:cs="Calibri Light"/>
                <w:color w:val="000000"/>
              </w:rPr>
              <w:t xml:space="preserve"> </w:t>
            </w:r>
            <w:r w:rsidR="004D6175" w:rsidRPr="00242C8A">
              <w:rPr>
                <w:rFonts w:ascii="Calibri Light" w:eastAsia="Times New Roman" w:hAnsi="Calibri Light" w:cs="Calibri Light"/>
                <w:color w:val="000000"/>
              </w:rPr>
              <w:t>iki 2025</w:t>
            </w:r>
            <w:r w:rsidR="00242C8A">
              <w:rPr>
                <w:rFonts w:ascii="Calibri Light" w:eastAsia="Times New Roman" w:hAnsi="Calibri Light" w:cs="Calibri Light"/>
                <w:color w:val="000000"/>
              </w:rPr>
              <w:t xml:space="preserve"> m.</w:t>
            </w:r>
            <w:bookmarkStart w:id="0" w:name="_GoBack"/>
            <w:bookmarkEnd w:id="0"/>
            <w:r w:rsidR="004D6175" w:rsidRPr="00242C8A">
              <w:rPr>
                <w:rFonts w:ascii="Calibri Light" w:eastAsia="Times New Roman" w:hAnsi="Calibri Light" w:cs="Calibri Light"/>
                <w:color w:val="000000"/>
              </w:rPr>
              <w:t xml:space="preserve"> </w:t>
            </w:r>
            <w:r w:rsidR="00242C8A" w:rsidRPr="00242C8A">
              <w:rPr>
                <w:rFonts w:ascii="Calibri Light" w:eastAsia="Times New Roman" w:hAnsi="Calibri Light" w:cs="Calibri Light"/>
                <w:color w:val="000000"/>
              </w:rPr>
              <w:t xml:space="preserve">rugpjūčio 12 d. </w:t>
            </w:r>
          </w:p>
        </w:tc>
      </w:tr>
      <w:tr w:rsidR="00482726" w:rsidRPr="00013012" w14:paraId="774B31D9" w14:textId="77777777" w:rsidTr="00EB67B3">
        <w:trPr>
          <w:trHeight w:val="20"/>
        </w:trPr>
        <w:tc>
          <w:tcPr>
            <w:tcW w:w="363" w:type="pct"/>
            <w:shd w:val="clear" w:color="auto" w:fill="F2F2F2" w:themeFill="background1" w:themeFillShade="F2"/>
            <w:vAlign w:val="center"/>
          </w:tcPr>
          <w:p w14:paraId="1545B8FA"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Pasiūlymų pateikimo terminas:</w:t>
            </w:r>
          </w:p>
        </w:tc>
        <w:tc>
          <w:tcPr>
            <w:tcW w:w="2533" w:type="pct"/>
            <w:vAlign w:val="center"/>
          </w:tcPr>
          <w:p w14:paraId="650E792A" w14:textId="795202FE" w:rsidR="00F52095" w:rsidRPr="00917B68" w:rsidRDefault="00206D78" w:rsidP="0064489F">
            <w:pPr>
              <w:tabs>
                <w:tab w:val="center" w:pos="2015"/>
              </w:tabs>
              <w:jc w:val="left"/>
              <w:rPr>
                <w:rFonts w:ascii="Calibri Light" w:hAnsi="Calibri Light" w:cs="Calibri Light"/>
                <w:b/>
                <w:highlight w:val="lightGray"/>
                <w:lang w:val="lt-LT"/>
              </w:rPr>
            </w:pPr>
            <w:r w:rsidRPr="00E44926">
              <w:rPr>
                <w:rFonts w:ascii="Calibri Light" w:hAnsi="Calibri Light" w:cs="Calibri Light"/>
                <w:bCs/>
                <w:lang w:val="lt-LT"/>
              </w:rPr>
              <w:t>Nurodytas CVP IS</w:t>
            </w:r>
          </w:p>
        </w:tc>
      </w:tr>
      <w:tr w:rsidR="00482726" w:rsidRPr="00013012" w14:paraId="0735C5F9" w14:textId="77777777" w:rsidTr="00EB67B3">
        <w:trPr>
          <w:trHeight w:val="20"/>
        </w:trPr>
        <w:tc>
          <w:tcPr>
            <w:tcW w:w="363" w:type="pct"/>
            <w:shd w:val="clear" w:color="auto" w:fill="F2F2F2" w:themeFill="background1" w:themeFillShade="F2"/>
            <w:vAlign w:val="center"/>
          </w:tcPr>
          <w:p w14:paraId="1AC439C3"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013012" w:rsidRDefault="00D5021A" w:rsidP="00D5021A">
            <w:pPr>
              <w:jc w:val="left"/>
              <w:rPr>
                <w:rFonts w:ascii="Calibri Light" w:hAnsi="Calibri Light" w:cs="Calibri Light"/>
                <w:lang w:val="lt-LT"/>
              </w:rPr>
            </w:pPr>
            <w:r w:rsidRPr="00013012">
              <w:rPr>
                <w:rFonts w:ascii="Calibri Light" w:hAnsi="Calibri Light" w:cs="Calibri Light"/>
                <w:lang w:val="lt-LT"/>
              </w:rPr>
              <w:t>Klausimus, rekomendacijas ar pastabas tiekėjai gali pateikti iki:</w:t>
            </w:r>
          </w:p>
        </w:tc>
        <w:tc>
          <w:tcPr>
            <w:tcW w:w="2533" w:type="pct"/>
            <w:vAlign w:val="center"/>
          </w:tcPr>
          <w:p w14:paraId="1B25763D" w14:textId="1A9CB5BA" w:rsidR="00F52095" w:rsidRPr="00917B68" w:rsidRDefault="001F05A2" w:rsidP="00175921">
            <w:pPr>
              <w:jc w:val="left"/>
              <w:rPr>
                <w:rFonts w:ascii="Calibri Light" w:hAnsi="Calibri Light" w:cs="Calibri Light"/>
                <w:b/>
                <w:highlight w:val="lightGray"/>
                <w:lang w:val="lt-LT"/>
              </w:rPr>
            </w:pPr>
            <w:sdt>
              <w:sdtPr>
                <w:rPr>
                  <w:rFonts w:ascii="Calibri Light" w:hAnsi="Calibri Light" w:cs="Calibri Light"/>
                  <w:b/>
                  <w:lang w:val="lt-LT"/>
                </w:rPr>
                <w:id w:val="-1744632276"/>
                <w:placeholder>
                  <w:docPart w:val="F482651FF2864B778AAC6490F72D586C"/>
                </w:placeholder>
                <w:date w:fullDate="2025-08-20T00:00:00Z">
                  <w:dateFormat w:val="yyyy 'm'. MMMM d 'd'."/>
                  <w:lid w:val="lt-LT"/>
                  <w:storeMappedDataAs w:val="dateTime"/>
                  <w:calendar w:val="gregorian"/>
                </w:date>
              </w:sdtPr>
              <w:sdtEndPr/>
              <w:sdtContent>
                <w:r w:rsidR="00242C8A" w:rsidRPr="00242C8A">
                  <w:rPr>
                    <w:rFonts w:ascii="Calibri Light" w:hAnsi="Calibri Light" w:cs="Calibri Light"/>
                    <w:b/>
                    <w:lang w:val="lt-LT"/>
                  </w:rPr>
                  <w:t>2025 m. rugpjūčio 20 d.</w:t>
                </w:r>
              </w:sdtContent>
            </w:sdt>
            <w:r w:rsidR="002677A6" w:rsidRPr="00242C8A">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175921" w:rsidRPr="00242C8A">
                  <w:rPr>
                    <w:rFonts w:ascii="Calibri Light" w:hAnsi="Calibri Light" w:cs="Calibri Light"/>
                    <w:b/>
                    <w:lang w:val="lt-LT"/>
                  </w:rPr>
                  <w:t>10 val. 00 min.</w:t>
                </w:r>
              </w:sdtContent>
            </w:sdt>
          </w:p>
        </w:tc>
      </w:tr>
      <w:tr w:rsidR="00482726" w:rsidRPr="00013012" w14:paraId="12199437" w14:textId="77777777" w:rsidTr="00EB67B3">
        <w:trPr>
          <w:trHeight w:val="20"/>
        </w:trPr>
        <w:tc>
          <w:tcPr>
            <w:tcW w:w="363" w:type="pct"/>
            <w:shd w:val="clear" w:color="auto" w:fill="F2F2F2" w:themeFill="background1" w:themeFillShade="F2"/>
            <w:vAlign w:val="center"/>
          </w:tcPr>
          <w:p w14:paraId="34F8A3B2"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Susipažinimo su pateiktais pasiūlymais (vokų atplėšimo) data, laikas:</w:t>
            </w:r>
          </w:p>
        </w:tc>
        <w:tc>
          <w:tcPr>
            <w:tcW w:w="2533" w:type="pct"/>
            <w:vAlign w:val="center"/>
          </w:tcPr>
          <w:p w14:paraId="18766BFD" w14:textId="2F33AD52" w:rsidR="00F52095" w:rsidRPr="00917B68" w:rsidRDefault="00206D78" w:rsidP="00DD6E62">
            <w:pPr>
              <w:jc w:val="left"/>
              <w:rPr>
                <w:rFonts w:ascii="Calibri Light" w:hAnsi="Calibri Light" w:cs="Calibri Light"/>
                <w:b/>
                <w:highlight w:val="lightGray"/>
                <w:lang w:val="lt-LT"/>
              </w:rPr>
            </w:pPr>
            <w:r w:rsidRPr="00963B9E">
              <w:rPr>
                <w:rFonts w:ascii="Calibri Light" w:hAnsi="Calibri Light" w:cs="Calibri Light"/>
                <w:bCs/>
                <w:lang w:val="lt-LT"/>
              </w:rPr>
              <w:t>30 min po nurodyto CVP IS pasiūlymo pateikimo termino</w:t>
            </w:r>
          </w:p>
        </w:tc>
      </w:tr>
      <w:tr w:rsidR="00482726" w:rsidRPr="00013012" w14:paraId="69DD17BB" w14:textId="77777777" w:rsidTr="00EB67B3">
        <w:trPr>
          <w:trHeight w:val="20"/>
        </w:trPr>
        <w:tc>
          <w:tcPr>
            <w:tcW w:w="363" w:type="pct"/>
            <w:shd w:val="clear" w:color="auto" w:fill="F2F2F2" w:themeFill="background1" w:themeFillShade="F2"/>
            <w:vAlign w:val="center"/>
          </w:tcPr>
          <w:p w14:paraId="7A57CA82"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54CC5E34"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620CB2" w:rsidRPr="00013012">
                  <w:rPr>
                    <w:rFonts w:ascii="Calibri Light" w:hAnsi="Calibri Light" w:cs="Calibri Light"/>
                    <w:lang w:val="lt-LT"/>
                  </w:rPr>
                  <w:t>Likus 6 (šešioms) dienoms iki pasiūlymų pateikimo termino pabaigos</w:t>
                </w:r>
              </w:sdtContent>
            </w:sdt>
            <w:r w:rsidR="00D45771" w:rsidRPr="00013012">
              <w:rPr>
                <w:rFonts w:ascii="Calibri Light" w:hAnsi="Calibri Light" w:cs="Calibri Light"/>
                <w:lang w:val="lt-LT"/>
              </w:rPr>
              <w:t>.</w:t>
            </w:r>
          </w:p>
        </w:tc>
      </w:tr>
      <w:tr w:rsidR="00482726" w:rsidRPr="00013012" w14:paraId="11B2BAE4" w14:textId="77777777" w:rsidTr="00EB67B3">
        <w:trPr>
          <w:trHeight w:val="20"/>
        </w:trPr>
        <w:tc>
          <w:tcPr>
            <w:tcW w:w="363" w:type="pct"/>
            <w:shd w:val="clear" w:color="auto" w:fill="F2F2F2" w:themeFill="background1" w:themeFillShade="F2"/>
            <w:vAlign w:val="center"/>
          </w:tcPr>
          <w:p w14:paraId="5A089859"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Tiekėjų pašalinimo pagrindai</w:t>
            </w:r>
          </w:p>
        </w:tc>
        <w:tc>
          <w:tcPr>
            <w:tcW w:w="2533" w:type="pct"/>
            <w:vAlign w:val="center"/>
          </w:tcPr>
          <w:p w14:paraId="4C0C5F59" w14:textId="0EBF7011" w:rsidR="00F52095" w:rsidRPr="00013012" w:rsidRDefault="005D6E77" w:rsidP="005D6E77">
            <w:pPr>
              <w:jc w:val="left"/>
              <w:rPr>
                <w:rFonts w:ascii="Calibri Light" w:hAnsi="Calibri Light" w:cs="Calibri Light"/>
                <w:lang w:val="lt-LT"/>
              </w:rPr>
            </w:pPr>
            <w:r w:rsidRPr="00013012">
              <w:rPr>
                <w:rFonts w:ascii="Calibri Light" w:hAnsi="Calibri Light" w:cs="Calibri Light"/>
                <w:lang w:val="lt-LT"/>
              </w:rPr>
              <w:t xml:space="preserve">Taikomi. </w:t>
            </w:r>
            <w:r w:rsidR="00F52095" w:rsidRPr="00013012">
              <w:rPr>
                <w:rFonts w:ascii="Calibri Light" w:hAnsi="Calibri Light" w:cs="Calibri Light"/>
                <w:lang w:val="lt-LT"/>
              </w:rPr>
              <w:t>Žr. SS 3 skyrių.</w:t>
            </w:r>
          </w:p>
        </w:tc>
      </w:tr>
      <w:tr w:rsidR="00482726" w:rsidRPr="00013012" w14:paraId="3F85F0A0" w14:textId="77777777" w:rsidTr="00EB67B3">
        <w:trPr>
          <w:trHeight w:val="20"/>
        </w:trPr>
        <w:tc>
          <w:tcPr>
            <w:tcW w:w="363" w:type="pct"/>
            <w:shd w:val="clear" w:color="auto" w:fill="F2F2F2" w:themeFill="background1" w:themeFillShade="F2"/>
            <w:vAlign w:val="center"/>
          </w:tcPr>
          <w:p w14:paraId="10B88357"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Reikalavim</w:t>
            </w:r>
            <w:r w:rsidR="003E49D5" w:rsidRPr="00013012">
              <w:rPr>
                <w:rFonts w:ascii="Calibri Light" w:hAnsi="Calibri Light" w:cs="Calibri Light"/>
                <w:lang w:val="lt-LT"/>
              </w:rPr>
              <w:t>ai</w:t>
            </w:r>
            <w:r w:rsidRPr="00013012">
              <w:rPr>
                <w:rFonts w:ascii="Calibri Light" w:hAnsi="Calibri Light" w:cs="Calibri Light"/>
                <w:lang w:val="lt-LT"/>
              </w:rPr>
              <w:t xml:space="preserve"> tiekėjų kvalifikacijai</w:t>
            </w:r>
          </w:p>
        </w:tc>
        <w:tc>
          <w:tcPr>
            <w:tcW w:w="2533" w:type="pct"/>
            <w:vAlign w:val="center"/>
          </w:tcPr>
          <w:p w14:paraId="5B9D6058" w14:textId="1AF8CCCE"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620CB2" w:rsidRPr="00013012">
                  <w:rPr>
                    <w:rFonts w:ascii="Calibri Light" w:hAnsi="Calibri Light" w:cs="Calibri Light"/>
                    <w:lang w:val="lt-LT"/>
                  </w:rPr>
                  <w:t>Taikomi. Žr. SS 4 skyrių.</w:t>
                </w:r>
              </w:sdtContent>
            </w:sdt>
          </w:p>
        </w:tc>
      </w:tr>
      <w:tr w:rsidR="00482726" w:rsidRPr="00013012" w14:paraId="42470846" w14:textId="77777777" w:rsidTr="00EB67B3">
        <w:trPr>
          <w:trHeight w:val="20"/>
        </w:trPr>
        <w:tc>
          <w:tcPr>
            <w:tcW w:w="363" w:type="pct"/>
            <w:shd w:val="clear" w:color="auto" w:fill="F2F2F2" w:themeFill="background1" w:themeFillShade="F2"/>
            <w:vAlign w:val="center"/>
          </w:tcPr>
          <w:p w14:paraId="106D101B"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K</w:t>
            </w:r>
            <w:r w:rsidRPr="00013012">
              <w:rPr>
                <w:rFonts w:ascii="Calibri Light" w:hAnsi="Calibri Light" w:cs="Calibri Light"/>
                <w:bCs/>
                <w:lang w:val="lt-LT"/>
              </w:rPr>
              <w:t>okybės vadybos sistemos ir (arba) aplinkos apsaugos vadybos sistemos standart</w:t>
            </w:r>
            <w:r w:rsidR="003E49D5" w:rsidRPr="00013012">
              <w:rPr>
                <w:rFonts w:ascii="Calibri Light" w:hAnsi="Calibri Light" w:cs="Calibri Light"/>
                <w:bCs/>
                <w:lang w:val="lt-LT"/>
              </w:rPr>
              <w:t>ai</w:t>
            </w:r>
          </w:p>
        </w:tc>
        <w:tc>
          <w:tcPr>
            <w:tcW w:w="2533" w:type="pct"/>
            <w:vAlign w:val="center"/>
          </w:tcPr>
          <w:p w14:paraId="48320718" w14:textId="03954D55"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620CB2" w:rsidRPr="00013012">
                  <w:rPr>
                    <w:rFonts w:ascii="Calibri Light" w:hAnsi="Calibri Light" w:cs="Calibri Light"/>
                    <w:lang w:val="lt-LT"/>
                  </w:rPr>
                  <w:t>Netaikomi.</w:t>
                </w:r>
              </w:sdtContent>
            </w:sdt>
          </w:p>
        </w:tc>
      </w:tr>
      <w:tr w:rsidR="00482726" w:rsidRPr="00013012" w14:paraId="61862735" w14:textId="77777777" w:rsidTr="00EB67B3">
        <w:trPr>
          <w:trHeight w:val="20"/>
        </w:trPr>
        <w:tc>
          <w:tcPr>
            <w:tcW w:w="363" w:type="pct"/>
            <w:shd w:val="clear" w:color="auto" w:fill="F2F2F2" w:themeFill="background1" w:themeFillShade="F2"/>
            <w:vAlign w:val="center"/>
          </w:tcPr>
          <w:p w14:paraId="3A153621"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Pasiūlymų vertinimo kriterijus</w:t>
            </w:r>
          </w:p>
        </w:tc>
        <w:tc>
          <w:tcPr>
            <w:tcW w:w="2533" w:type="pct"/>
            <w:vAlign w:val="center"/>
          </w:tcPr>
          <w:p w14:paraId="2025B464" w14:textId="346CD7DD"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20CB2" w:rsidRPr="00013012">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013012" w14:paraId="163C4073" w14:textId="77777777" w:rsidTr="00EB67B3">
        <w:trPr>
          <w:trHeight w:val="20"/>
        </w:trPr>
        <w:tc>
          <w:tcPr>
            <w:tcW w:w="363" w:type="pct"/>
            <w:shd w:val="clear" w:color="auto" w:fill="F2F2F2" w:themeFill="background1" w:themeFillShade="F2"/>
            <w:vAlign w:val="center"/>
          </w:tcPr>
          <w:p w14:paraId="729B1602"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Pasiūlymų vertinimo tvarka</w:t>
            </w:r>
          </w:p>
        </w:tc>
        <w:tc>
          <w:tcPr>
            <w:tcW w:w="2533" w:type="pct"/>
            <w:vAlign w:val="center"/>
          </w:tcPr>
          <w:p w14:paraId="4E43B324" w14:textId="07E7FC42" w:rsidR="00F52095" w:rsidRPr="00013012" w:rsidRDefault="00F52095" w:rsidP="005E1BA9">
            <w:pPr>
              <w:jc w:val="left"/>
              <w:rPr>
                <w:rFonts w:ascii="Calibri Light" w:hAnsi="Calibri Light" w:cs="Calibri Light"/>
                <w:lang w:val="lt-LT"/>
              </w:rPr>
            </w:pPr>
            <w:r w:rsidRPr="00013012">
              <w:rPr>
                <w:rFonts w:ascii="Calibri Light" w:hAnsi="Calibri Light" w:cs="Calibri Light"/>
                <w:lang w:val="lt-LT"/>
              </w:rPr>
              <w:t xml:space="preserve">Žr. SS </w:t>
            </w:r>
            <w:r w:rsidR="005E1BA9" w:rsidRPr="00013012">
              <w:rPr>
                <w:rFonts w:ascii="Calibri Light" w:hAnsi="Calibri Light" w:cs="Calibri Light"/>
                <w:lang w:val="lt-LT"/>
              </w:rPr>
              <w:t>7</w:t>
            </w:r>
            <w:r w:rsidRPr="00013012">
              <w:rPr>
                <w:rFonts w:ascii="Calibri Light" w:hAnsi="Calibri Light" w:cs="Calibri Light"/>
                <w:lang w:val="lt-LT"/>
              </w:rPr>
              <w:t xml:space="preserve"> skyrių.</w:t>
            </w:r>
          </w:p>
        </w:tc>
      </w:tr>
      <w:tr w:rsidR="00482726" w:rsidRPr="00013012" w14:paraId="5EAD869D" w14:textId="77777777" w:rsidTr="00EB67B3">
        <w:trPr>
          <w:trHeight w:val="20"/>
        </w:trPr>
        <w:tc>
          <w:tcPr>
            <w:tcW w:w="363" w:type="pct"/>
            <w:shd w:val="clear" w:color="auto" w:fill="F2F2F2" w:themeFill="background1" w:themeFillShade="F2"/>
            <w:vAlign w:val="center"/>
          </w:tcPr>
          <w:p w14:paraId="2081437C"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Kainodaros būdas:</w:t>
            </w:r>
          </w:p>
        </w:tc>
        <w:tc>
          <w:tcPr>
            <w:tcW w:w="2533" w:type="pct"/>
            <w:vAlign w:val="center"/>
          </w:tcPr>
          <w:p w14:paraId="50C3FC1F" w14:textId="77777777" w:rsidR="00620CB2" w:rsidRPr="00013012" w:rsidRDefault="001F05A2"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620CB2" w:rsidRPr="00013012">
                  <w:rPr>
                    <w:rFonts w:ascii="Calibri Light" w:hAnsi="Calibri Light" w:cs="Calibri Light"/>
                    <w:lang w:val="lt-LT"/>
                  </w:rPr>
                  <w:t>Fiksuoto įkainio.</w:t>
                </w:r>
              </w:sdtContent>
            </w:sdt>
            <w:r w:rsidR="00620CB2" w:rsidRPr="00013012">
              <w:rPr>
                <w:rFonts w:ascii="Calibri Light" w:hAnsi="Calibri Light" w:cs="Calibri Light"/>
                <w:lang w:val="lt-LT"/>
              </w:rPr>
              <w:t xml:space="preserve"> </w:t>
            </w:r>
          </w:p>
          <w:p w14:paraId="265E2B33" w14:textId="77777777" w:rsidR="00620CB2" w:rsidRPr="00013012" w:rsidRDefault="00620CB2" w:rsidP="0005633C">
            <w:pPr>
              <w:jc w:val="left"/>
              <w:rPr>
                <w:rFonts w:ascii="Calibri Light" w:hAnsi="Calibri Light" w:cs="Calibri Light"/>
                <w:lang w:val="lt-LT"/>
              </w:rPr>
            </w:pPr>
          </w:p>
          <w:p w14:paraId="0FE85264" w14:textId="09ABFEE4" w:rsidR="00F52095" w:rsidRPr="00013012" w:rsidRDefault="00620CB2" w:rsidP="0005633C">
            <w:pPr>
              <w:jc w:val="left"/>
              <w:rPr>
                <w:rFonts w:ascii="Calibri Light" w:hAnsi="Calibri Light" w:cs="Calibri Light"/>
                <w:lang w:val="lt-LT"/>
              </w:rPr>
            </w:pPr>
            <w:r w:rsidRPr="00013012">
              <w:rPr>
                <w:rFonts w:ascii="Calibri Light" w:hAnsi="Calibri Light" w:cs="Calibri Light"/>
                <w:lang w:val="lt-LT"/>
              </w:rPr>
              <w:t xml:space="preserve">Pradinės sutarties vertė bus lygi maksimaliai pirkimui skirtai lėšų sumai be PVM pirkimo dokumentuose ir </w:t>
            </w:r>
            <w:r w:rsidRPr="00013012">
              <w:rPr>
                <w:rFonts w:ascii="Calibri Light" w:hAnsi="Calibri Light" w:cs="Calibri Light"/>
                <w:lang w:val="lt-LT"/>
              </w:rPr>
              <w:lastRenderedPageBreak/>
              <w:t>sutartyje nurodytų prekių, paslaugų įsigijimui tiekėjo pasiūlyme nurodytais įkainiais be PVM.</w:t>
            </w:r>
          </w:p>
        </w:tc>
      </w:tr>
      <w:tr w:rsidR="00482726" w:rsidRPr="00013012" w14:paraId="16267DFB" w14:textId="77777777" w:rsidTr="00EB67B3">
        <w:trPr>
          <w:trHeight w:val="20"/>
        </w:trPr>
        <w:tc>
          <w:tcPr>
            <w:tcW w:w="363" w:type="pct"/>
            <w:shd w:val="clear" w:color="auto" w:fill="F2F2F2" w:themeFill="background1" w:themeFillShade="F2"/>
            <w:vAlign w:val="center"/>
          </w:tcPr>
          <w:p w14:paraId="42122F65"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Pasiūlymo galiojimo užtikrinimo</w:t>
            </w:r>
            <w:r w:rsidR="001D273C" w:rsidRPr="00013012">
              <w:rPr>
                <w:rFonts w:ascii="Calibri Light" w:hAnsi="Calibri Light" w:cs="Calibri Light"/>
                <w:lang w:val="lt-LT"/>
              </w:rPr>
              <w:t xml:space="preserve">, pateikiamo </w:t>
            </w:r>
            <w:r w:rsidR="00746251" w:rsidRPr="00013012">
              <w:rPr>
                <w:rFonts w:ascii="Calibri Light" w:hAnsi="Calibri Light" w:cs="Calibri Light"/>
                <w:lang w:val="lt-LT"/>
              </w:rPr>
              <w:t>Išteklių agentūrai</w:t>
            </w:r>
            <w:r w:rsidR="001D273C" w:rsidRPr="00013012">
              <w:rPr>
                <w:rFonts w:ascii="Calibri Light" w:hAnsi="Calibri Light" w:cs="Calibri Light"/>
                <w:lang w:val="lt-LT"/>
              </w:rPr>
              <w:t>,</w:t>
            </w:r>
            <w:r w:rsidRPr="00013012">
              <w:rPr>
                <w:rFonts w:ascii="Calibri Light" w:hAnsi="Calibri Light" w:cs="Calibri Light"/>
                <w:lang w:val="lt-LT"/>
              </w:rPr>
              <w:t xml:space="preserve"> būdas ir dydis:</w:t>
            </w:r>
          </w:p>
        </w:tc>
        <w:tc>
          <w:tcPr>
            <w:tcW w:w="2533" w:type="pct"/>
            <w:vAlign w:val="center"/>
          </w:tcPr>
          <w:p w14:paraId="777D1F4B" w14:textId="340CB20F" w:rsidR="00F52095" w:rsidRPr="00013012" w:rsidRDefault="001F05A2"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620CB2" w:rsidRPr="00013012">
                  <w:rPr>
                    <w:rFonts w:ascii="Calibri Light" w:hAnsi="Calibri Light" w:cs="Calibri Light"/>
                    <w:lang w:val="lt-LT"/>
                  </w:rPr>
                  <w:t>PO nereikalauja pasiūlymo galiojimo užtikrinimo.</w:t>
                </w:r>
              </w:sdtContent>
            </w:sdt>
          </w:p>
        </w:tc>
      </w:tr>
      <w:tr w:rsidR="00482726" w:rsidRPr="00013012" w14:paraId="6895AE68" w14:textId="77777777" w:rsidTr="00EB67B3">
        <w:trPr>
          <w:trHeight w:val="20"/>
        </w:trPr>
        <w:tc>
          <w:tcPr>
            <w:tcW w:w="363" w:type="pct"/>
            <w:shd w:val="clear" w:color="auto" w:fill="F2F2F2" w:themeFill="background1" w:themeFillShade="F2"/>
            <w:vAlign w:val="center"/>
          </w:tcPr>
          <w:p w14:paraId="5DBBB1B7"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Sutarties nuostatos / Sutarties projektas</w:t>
            </w:r>
          </w:p>
        </w:tc>
        <w:tc>
          <w:tcPr>
            <w:tcW w:w="2533" w:type="pct"/>
            <w:vAlign w:val="center"/>
          </w:tcPr>
          <w:p w14:paraId="2F3A3F28" w14:textId="4D802D32" w:rsidR="00F52095" w:rsidRPr="00013012" w:rsidRDefault="00F52095" w:rsidP="005E1BA9">
            <w:pPr>
              <w:jc w:val="left"/>
              <w:rPr>
                <w:rFonts w:ascii="Calibri Light" w:hAnsi="Calibri Light" w:cs="Calibri Light"/>
                <w:lang w:val="lt-LT"/>
              </w:rPr>
            </w:pPr>
            <w:r w:rsidRPr="00013012">
              <w:rPr>
                <w:rFonts w:ascii="Calibri Light" w:hAnsi="Calibri Light" w:cs="Calibri Light"/>
                <w:lang w:val="lt-LT"/>
              </w:rPr>
              <w:t xml:space="preserve">Žr. SS </w:t>
            </w:r>
            <w:r w:rsidR="005E1BA9" w:rsidRPr="00013012">
              <w:rPr>
                <w:rFonts w:ascii="Calibri Light" w:hAnsi="Calibri Light" w:cs="Calibri Light"/>
                <w:lang w:val="lt-LT"/>
              </w:rPr>
              <w:t>8</w:t>
            </w:r>
            <w:r w:rsidRPr="00013012">
              <w:rPr>
                <w:rFonts w:ascii="Calibri Light" w:hAnsi="Calibri Light" w:cs="Calibri Light"/>
                <w:lang w:val="lt-LT"/>
              </w:rPr>
              <w:t xml:space="preserve"> skyrių.</w:t>
            </w:r>
          </w:p>
        </w:tc>
      </w:tr>
      <w:tr w:rsidR="00482726" w:rsidRPr="00013012" w14:paraId="49A3F56B" w14:textId="77777777" w:rsidTr="00EB67B3">
        <w:trPr>
          <w:trHeight w:val="20"/>
        </w:trPr>
        <w:tc>
          <w:tcPr>
            <w:tcW w:w="363" w:type="pct"/>
            <w:shd w:val="clear" w:color="auto" w:fill="F2F2F2" w:themeFill="background1" w:themeFillShade="F2"/>
            <w:vAlign w:val="center"/>
          </w:tcPr>
          <w:p w14:paraId="5150B38E" w14:textId="77777777" w:rsidR="00F52095" w:rsidRPr="00013012" w:rsidRDefault="00F5209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013012" w:rsidRDefault="00F52095" w:rsidP="0005633C">
            <w:pPr>
              <w:jc w:val="left"/>
              <w:rPr>
                <w:rFonts w:ascii="Calibri Light" w:hAnsi="Calibri Light" w:cs="Calibri Light"/>
                <w:lang w:val="lt-LT"/>
              </w:rPr>
            </w:pPr>
            <w:r w:rsidRPr="00013012">
              <w:rPr>
                <w:rFonts w:ascii="Calibri Light" w:hAnsi="Calibri Light" w:cs="Calibri Light"/>
                <w:lang w:val="lt-LT"/>
              </w:rPr>
              <w:t>Kiti pasiūlymo reikalavimai nenurodyti BS</w:t>
            </w:r>
          </w:p>
        </w:tc>
        <w:tc>
          <w:tcPr>
            <w:tcW w:w="2533" w:type="pct"/>
            <w:vAlign w:val="center"/>
          </w:tcPr>
          <w:p w14:paraId="3EC19881" w14:textId="77777777" w:rsidR="00620CB2" w:rsidRPr="00013012" w:rsidRDefault="00620CB2" w:rsidP="00620CB2">
            <w:pPr>
              <w:jc w:val="left"/>
              <w:rPr>
                <w:rFonts w:ascii="Calibri Light" w:hAnsi="Calibri Light" w:cs="Calibri Light"/>
                <w:lang w:val="lt-LT"/>
              </w:rPr>
            </w:pPr>
            <w:r w:rsidRPr="00013012">
              <w:rPr>
                <w:rFonts w:ascii="Calibri Light" w:hAnsi="Calibri Light" w:cs="Calibri Light"/>
                <w:lang w:val="lt-LT"/>
              </w:rPr>
              <w:t>Preliminarioji sutartis bus sudaroma su 1 tiekėju, kurio pasiūlymas bus išrinktas kaip ekonomiškai naudingiausias.</w:t>
            </w:r>
          </w:p>
          <w:p w14:paraId="7A8CCABC" w14:textId="77777777" w:rsidR="00352FE6" w:rsidRDefault="00620CB2" w:rsidP="00620CB2">
            <w:pPr>
              <w:jc w:val="left"/>
              <w:rPr>
                <w:rFonts w:ascii="Calibri Light" w:hAnsi="Calibri Light" w:cs="Calibri Light"/>
                <w:lang w:val="lt-LT"/>
              </w:rPr>
            </w:pPr>
            <w:r w:rsidRPr="00013012">
              <w:rPr>
                <w:rFonts w:ascii="Calibri Light" w:hAnsi="Calibri Light" w:cs="Calibri Light"/>
                <w:lang w:val="lt-LT"/>
              </w:rPr>
              <w:t xml:space="preserve">Maksimali Sutarties vertė su PVM </w:t>
            </w:r>
            <w:r w:rsidR="00352FE6">
              <w:rPr>
                <w:rFonts w:ascii="Calibri Light" w:hAnsi="Calibri Light" w:cs="Calibri Light"/>
                <w:lang w:val="lt-LT"/>
              </w:rPr>
              <w:t xml:space="preserve">I pirkimo objekto dalyje </w:t>
            </w:r>
            <w:r w:rsidRPr="00013012">
              <w:rPr>
                <w:rFonts w:ascii="Calibri Light" w:hAnsi="Calibri Light" w:cs="Calibri Light"/>
                <w:lang w:val="lt-LT"/>
              </w:rPr>
              <w:t>yra 4 010 000 Eur.</w:t>
            </w:r>
            <w:r w:rsidR="00352FE6" w:rsidRPr="00013012">
              <w:rPr>
                <w:rFonts w:ascii="Calibri Light" w:hAnsi="Calibri Light" w:cs="Calibri Light"/>
                <w:lang w:val="lt-LT"/>
              </w:rPr>
              <w:t xml:space="preserve"> </w:t>
            </w:r>
          </w:p>
          <w:p w14:paraId="0436E962" w14:textId="1AA8F641" w:rsidR="00F52095" w:rsidRPr="00013012" w:rsidRDefault="00352FE6" w:rsidP="00620CB2">
            <w:pPr>
              <w:jc w:val="left"/>
              <w:rPr>
                <w:rFonts w:ascii="Calibri Light" w:hAnsi="Calibri Light" w:cs="Calibri Light"/>
                <w:lang w:val="lt-LT"/>
              </w:rPr>
            </w:pPr>
            <w:r w:rsidRPr="00013012">
              <w:rPr>
                <w:rFonts w:ascii="Calibri Light" w:hAnsi="Calibri Light" w:cs="Calibri Light"/>
                <w:lang w:val="lt-LT"/>
              </w:rPr>
              <w:t xml:space="preserve">Maksimali Sutarties vertė su PVM </w:t>
            </w:r>
            <w:r>
              <w:rPr>
                <w:rFonts w:ascii="Calibri Light" w:hAnsi="Calibri Light" w:cs="Calibri Light"/>
                <w:lang w:val="lt-LT"/>
              </w:rPr>
              <w:t xml:space="preserve">II pirkimo objekto dalyje yra </w:t>
            </w:r>
            <w:r w:rsidRPr="004D6175">
              <w:rPr>
                <w:rFonts w:ascii="Calibri Light" w:hAnsi="Calibri Light" w:cs="Calibri Light"/>
                <w:lang w:val="lt-LT"/>
              </w:rPr>
              <w:t>300 000 Eur.</w:t>
            </w:r>
          </w:p>
        </w:tc>
      </w:tr>
      <w:tr w:rsidR="00604800" w:rsidRPr="00013012" w14:paraId="05BE3595" w14:textId="77777777" w:rsidTr="00EB67B3">
        <w:trPr>
          <w:trHeight w:val="20"/>
        </w:trPr>
        <w:tc>
          <w:tcPr>
            <w:tcW w:w="363" w:type="pct"/>
            <w:shd w:val="clear" w:color="auto" w:fill="F2F2F2" w:themeFill="background1" w:themeFillShade="F2"/>
            <w:vAlign w:val="center"/>
          </w:tcPr>
          <w:p w14:paraId="27E15439" w14:textId="77777777" w:rsidR="00604800" w:rsidRPr="00013012" w:rsidRDefault="00604800"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013012" w:rsidRDefault="00BD705A" w:rsidP="00CF670D">
            <w:pPr>
              <w:rPr>
                <w:rFonts w:ascii="Calibri Light" w:hAnsi="Calibri Light" w:cs="Calibri Light"/>
                <w:lang w:val="lt-LT"/>
              </w:rPr>
            </w:pPr>
            <w:r w:rsidRPr="00013012">
              <w:rPr>
                <w:rFonts w:ascii="Calibri Light" w:hAnsi="Calibri Light" w:cs="Calibri Light"/>
                <w:lang w:val="lt-LT"/>
              </w:rPr>
              <w:t>Perkančiosios organizacijos sprendim</w:t>
            </w:r>
            <w:r w:rsidR="00CF670D" w:rsidRPr="00013012">
              <w:rPr>
                <w:rFonts w:ascii="Calibri Light" w:hAnsi="Calibri Light" w:cs="Calibri Light"/>
                <w:lang w:val="lt-LT"/>
              </w:rPr>
              <w:t>as</w:t>
            </w:r>
            <w:r w:rsidRPr="00013012">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3658BA53" w:rsidR="00604800" w:rsidRPr="00013012" w:rsidRDefault="001F05A2"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620CB2" w:rsidRPr="00013012">
                  <w:rPr>
                    <w:rFonts w:ascii="Calibri Light" w:hAnsi="Calibri Light" w:cs="Calibri Light"/>
                    <w:lang w:val="lt-LT"/>
                  </w:rPr>
                  <w:t>Pirkimo objekto negalima įsigyti iš centrinės perkančiosios organizacijos.</w:t>
                </w:r>
              </w:sdtContent>
            </w:sdt>
            <w:r w:rsidR="00282E42" w:rsidRPr="00013012">
              <w:rPr>
                <w:rFonts w:ascii="Calibri Light" w:hAnsi="Calibri Light" w:cs="Calibri Light"/>
                <w:lang w:val="lt-LT"/>
              </w:rPr>
              <w:t xml:space="preserve"> </w:t>
            </w:r>
          </w:p>
        </w:tc>
      </w:tr>
      <w:tr w:rsidR="00BD4CFC" w:rsidRPr="00013012" w14:paraId="210514FE" w14:textId="77777777" w:rsidTr="00EB67B3">
        <w:trPr>
          <w:trHeight w:val="20"/>
        </w:trPr>
        <w:tc>
          <w:tcPr>
            <w:tcW w:w="363" w:type="pct"/>
            <w:shd w:val="clear" w:color="auto" w:fill="F2F2F2" w:themeFill="background1" w:themeFillShade="F2"/>
            <w:vAlign w:val="center"/>
          </w:tcPr>
          <w:p w14:paraId="2CAE1F0D" w14:textId="77777777" w:rsidR="00BD4CFC" w:rsidRPr="00013012" w:rsidRDefault="00BD4CFC"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013012" w:rsidRDefault="00CD1A34" w:rsidP="00BD4CFC">
            <w:pPr>
              <w:rPr>
                <w:rFonts w:ascii="Calibri Light" w:hAnsi="Calibri Light" w:cs="Calibri Light"/>
                <w:highlight w:val="yellow"/>
                <w:lang w:val="lt-LT"/>
              </w:rPr>
            </w:pPr>
            <w:bookmarkStart w:id="1" w:name="_Hlk99703105"/>
            <w:r w:rsidRPr="00013012">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013012">
              <w:rPr>
                <w:rFonts w:ascii="Calibri Light" w:hAnsi="Calibri Light" w:cs="Calibri Light"/>
                <w:lang w:val="lt-LT"/>
              </w:rPr>
              <w:t>:</w:t>
            </w:r>
          </w:p>
        </w:tc>
        <w:tc>
          <w:tcPr>
            <w:tcW w:w="2533" w:type="pct"/>
            <w:vAlign w:val="center"/>
          </w:tcPr>
          <w:p w14:paraId="61EB756F" w14:textId="060F9E31" w:rsidR="00BD4CFC" w:rsidRPr="00013012" w:rsidRDefault="001F05A2"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620CB2" w:rsidRPr="00013012">
                  <w:rPr>
                    <w:rFonts w:ascii="Calibri Light" w:hAnsi="Calibri Light" w:cs="Calibri Light"/>
                    <w:lang w:val="lt-LT"/>
                  </w:rPr>
                  <w:t>Ne</w:t>
                </w:r>
              </w:sdtContent>
            </w:sdt>
            <w:r w:rsidR="00BD4CFC" w:rsidRPr="00013012">
              <w:rPr>
                <w:rFonts w:ascii="Calibri Light" w:hAnsi="Calibri Light" w:cs="Calibri Light"/>
                <w:lang w:val="lt-LT"/>
              </w:rPr>
              <w:t>.</w:t>
            </w:r>
          </w:p>
        </w:tc>
      </w:tr>
      <w:tr w:rsidR="00D836F2" w:rsidRPr="00013012" w14:paraId="1020409C" w14:textId="77777777" w:rsidTr="00EB67B3">
        <w:trPr>
          <w:trHeight w:val="20"/>
        </w:trPr>
        <w:tc>
          <w:tcPr>
            <w:tcW w:w="363" w:type="pct"/>
            <w:shd w:val="clear" w:color="auto" w:fill="F2F2F2" w:themeFill="background1" w:themeFillShade="F2"/>
            <w:vAlign w:val="center"/>
          </w:tcPr>
          <w:p w14:paraId="09DFA2D3" w14:textId="77777777" w:rsidR="00D836F2" w:rsidRPr="00013012" w:rsidRDefault="00D836F2"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013012" w:rsidRDefault="00D836F2" w:rsidP="00D836F2">
            <w:pPr>
              <w:rPr>
                <w:rFonts w:ascii="Calibri Light" w:hAnsi="Calibri Light" w:cs="Calibri Light"/>
                <w:lang w:val="lt-LT"/>
              </w:rPr>
            </w:pPr>
            <w:bookmarkStart w:id="2" w:name="_Hlk99702892"/>
            <w:r w:rsidRPr="00013012">
              <w:rPr>
                <w:rFonts w:ascii="Calibri Light" w:hAnsi="Calibri Light" w:cs="Calibri Light"/>
                <w:lang w:val="lt-LT"/>
              </w:rPr>
              <w:t>Taikomas VPĮ 45 straipsnio 2</w:t>
            </w:r>
            <w:r w:rsidRPr="00013012">
              <w:rPr>
                <w:rFonts w:ascii="Calibri Light" w:hAnsi="Calibri Light" w:cs="Calibri Light"/>
                <w:vertAlign w:val="superscript"/>
                <w:lang w:val="lt-LT"/>
              </w:rPr>
              <w:t>1</w:t>
            </w:r>
            <w:r w:rsidRPr="00013012">
              <w:rPr>
                <w:rFonts w:ascii="Calibri Light" w:hAnsi="Calibri Light" w:cs="Calibri Light"/>
                <w:lang w:val="lt-LT"/>
              </w:rPr>
              <w:t xml:space="preserve"> dalyje numatytas</w:t>
            </w:r>
            <w:r w:rsidR="00DC0F64" w:rsidRPr="00013012">
              <w:rPr>
                <w:rFonts w:ascii="Calibri Light" w:hAnsi="Calibri Light" w:cs="Calibri Light"/>
                <w:lang w:val="lt-LT"/>
              </w:rPr>
              <w:t xml:space="preserve"> ekonomiškai naudingiausią pasiūlymą (iki pasiūlymų eilės nustatymo) pateikusio tiekėjo</w:t>
            </w:r>
            <w:r w:rsidRPr="00013012">
              <w:rPr>
                <w:rFonts w:ascii="Calibri Light" w:hAnsi="Calibri Light" w:cs="Calibri Light"/>
                <w:lang w:val="lt-LT"/>
              </w:rPr>
              <w:t xml:space="preserve"> vertinimas</w:t>
            </w:r>
            <w:bookmarkEnd w:id="2"/>
            <w:r w:rsidR="00CD1A34" w:rsidRPr="00013012">
              <w:rPr>
                <w:rFonts w:ascii="Calibri Light" w:hAnsi="Calibri Light" w:cs="Calibri Light"/>
                <w:lang w:val="lt-LT"/>
              </w:rPr>
              <w:t>:</w:t>
            </w:r>
          </w:p>
        </w:tc>
        <w:tc>
          <w:tcPr>
            <w:tcW w:w="2533" w:type="pct"/>
            <w:vAlign w:val="center"/>
          </w:tcPr>
          <w:p w14:paraId="1CD51DC2" w14:textId="17ED36D4" w:rsidR="00D836F2" w:rsidRPr="00013012" w:rsidRDefault="001F05A2"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620CB2" w:rsidRPr="00013012">
                  <w:rPr>
                    <w:rFonts w:ascii="Calibri Light" w:hAnsi="Calibri Light" w:cs="Calibri Light"/>
                    <w:lang w:val="lt-LT"/>
                  </w:rPr>
                  <w:t>Ne</w:t>
                </w:r>
              </w:sdtContent>
            </w:sdt>
            <w:r w:rsidR="00D836F2" w:rsidRPr="00013012">
              <w:rPr>
                <w:rFonts w:ascii="Calibri Light" w:hAnsi="Calibri Light" w:cs="Calibri Light"/>
                <w:lang w:val="lt-LT"/>
              </w:rPr>
              <w:t>.</w:t>
            </w:r>
          </w:p>
          <w:p w14:paraId="49E9243E" w14:textId="77777777" w:rsidR="00D836F2" w:rsidRPr="00013012" w:rsidRDefault="00D836F2" w:rsidP="00D836F2">
            <w:pPr>
              <w:jc w:val="left"/>
              <w:rPr>
                <w:rFonts w:ascii="Calibri Light" w:hAnsi="Calibri Light" w:cs="Calibri Light"/>
                <w:lang w:val="lt-LT"/>
              </w:rPr>
            </w:pPr>
          </w:p>
        </w:tc>
      </w:tr>
      <w:tr w:rsidR="00D836F2" w:rsidRPr="00013012" w14:paraId="03A63F6B" w14:textId="77777777" w:rsidTr="00EB67B3">
        <w:trPr>
          <w:trHeight w:val="20"/>
        </w:trPr>
        <w:tc>
          <w:tcPr>
            <w:tcW w:w="363" w:type="pct"/>
            <w:shd w:val="clear" w:color="auto" w:fill="F2F2F2" w:themeFill="background1" w:themeFillShade="F2"/>
            <w:vAlign w:val="center"/>
          </w:tcPr>
          <w:p w14:paraId="14E483AD" w14:textId="77777777" w:rsidR="00D836F2" w:rsidRPr="00013012" w:rsidRDefault="00D836F2"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013012" w:rsidRDefault="00D836F2" w:rsidP="00D836F2">
            <w:pPr>
              <w:rPr>
                <w:rFonts w:ascii="Calibri Light" w:hAnsi="Calibri Light" w:cs="Calibri Light"/>
                <w:lang w:val="lt-LT"/>
              </w:rPr>
            </w:pPr>
            <w:r w:rsidRPr="00013012">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013012">
              <w:rPr>
                <w:rFonts w:ascii="Calibri Light" w:hAnsi="Calibri Light" w:cs="Calibri Light"/>
                <w:lang w:val="lt-LT"/>
              </w:rPr>
              <w:t>:</w:t>
            </w:r>
          </w:p>
        </w:tc>
        <w:tc>
          <w:tcPr>
            <w:tcW w:w="2533" w:type="pct"/>
            <w:vAlign w:val="center"/>
          </w:tcPr>
          <w:p w14:paraId="0BD84A47" w14:textId="4A0C1C3C" w:rsidR="00D836F2" w:rsidRPr="00013012" w:rsidRDefault="001F05A2"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620CB2" w:rsidRPr="00013012">
                  <w:rPr>
                    <w:rFonts w:ascii="Calibri Light" w:hAnsi="Calibri Light" w:cs="Calibri Light"/>
                    <w:lang w:val="lt-LT"/>
                  </w:rPr>
                  <w:t>Netaikoma</w:t>
                </w:r>
              </w:sdtContent>
            </w:sdt>
          </w:p>
        </w:tc>
      </w:tr>
      <w:tr w:rsidR="0088529E" w:rsidRPr="00013012" w14:paraId="20A98C22" w14:textId="77777777" w:rsidTr="00EB67B3">
        <w:trPr>
          <w:trHeight w:val="20"/>
        </w:trPr>
        <w:tc>
          <w:tcPr>
            <w:tcW w:w="363" w:type="pct"/>
            <w:shd w:val="clear" w:color="auto" w:fill="F2F2F2" w:themeFill="background1" w:themeFillShade="F2"/>
            <w:vAlign w:val="center"/>
          </w:tcPr>
          <w:p w14:paraId="0066CB8F" w14:textId="77777777" w:rsidR="0088529E" w:rsidRPr="00013012" w:rsidRDefault="0088529E"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013012" w:rsidRDefault="0088529E" w:rsidP="0088529E">
            <w:pPr>
              <w:rPr>
                <w:rFonts w:ascii="Calibri Light" w:hAnsi="Calibri Light" w:cs="Calibri Light"/>
                <w:lang w:val="lt-LT"/>
              </w:rPr>
            </w:pPr>
            <w:bookmarkStart w:id="3" w:name="_Hlk99702818"/>
            <w:r w:rsidRPr="00013012">
              <w:rPr>
                <w:rFonts w:ascii="Calibri Light" w:hAnsi="Calibri Light" w:cs="Calibri Light"/>
                <w:lang w:val="lt-LT"/>
              </w:rPr>
              <w:t>Taikomi aplinkos apsaugos reikalavimai ir (arba) kriterijai</w:t>
            </w:r>
            <w:bookmarkEnd w:id="3"/>
            <w:r w:rsidR="00CD1A34" w:rsidRPr="00013012">
              <w:rPr>
                <w:rFonts w:ascii="Calibri Light" w:hAnsi="Calibri Light" w:cs="Calibri Light"/>
                <w:lang w:val="lt-LT"/>
              </w:rPr>
              <w:t>:</w:t>
            </w:r>
          </w:p>
        </w:tc>
        <w:tc>
          <w:tcPr>
            <w:tcW w:w="2533" w:type="pct"/>
            <w:vAlign w:val="center"/>
          </w:tcPr>
          <w:p w14:paraId="3231196F" w14:textId="11E9EEF8" w:rsidR="0088529E" w:rsidRPr="00013012" w:rsidRDefault="001F05A2" w:rsidP="00907452">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907452" w:rsidRPr="00013012">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88529E" w:rsidRPr="00013012">
              <w:rPr>
                <w:rFonts w:ascii="Calibri Light" w:hAnsi="Calibri Light" w:cs="Calibri Light"/>
                <w:lang w:val="lt-LT"/>
              </w:rPr>
              <w:t>.</w:t>
            </w:r>
            <w:r w:rsidR="00911CB6" w:rsidRPr="00013012">
              <w:rPr>
                <w:rFonts w:ascii="Calibri Light" w:hAnsi="Calibri Light" w:cs="Calibri Light"/>
                <w:lang w:val="lt-LT"/>
              </w:rPr>
              <w:t xml:space="preserve"> </w:t>
            </w:r>
          </w:p>
        </w:tc>
      </w:tr>
      <w:tr w:rsidR="000039A5" w:rsidRPr="00013012" w14:paraId="047AFF54" w14:textId="77777777" w:rsidTr="00EB67B3">
        <w:trPr>
          <w:trHeight w:val="20"/>
        </w:trPr>
        <w:tc>
          <w:tcPr>
            <w:tcW w:w="363" w:type="pct"/>
            <w:shd w:val="clear" w:color="auto" w:fill="F2F2F2" w:themeFill="background1" w:themeFillShade="F2"/>
            <w:vAlign w:val="center"/>
          </w:tcPr>
          <w:p w14:paraId="7F88FFE5" w14:textId="77777777" w:rsidR="000039A5" w:rsidRPr="00013012" w:rsidRDefault="000039A5" w:rsidP="00A93CD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013012" w:rsidRDefault="000039A5" w:rsidP="0088529E">
            <w:pPr>
              <w:rPr>
                <w:rFonts w:ascii="Calibri Light" w:hAnsi="Calibri Light" w:cs="Calibri Light"/>
                <w:lang w:val="lt-LT"/>
              </w:rPr>
            </w:pPr>
            <w:r w:rsidRPr="00013012">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2A4E9452" w:rsidR="000039A5" w:rsidRPr="00013012" w:rsidRDefault="00620CB2" w:rsidP="006F7BCE">
                <w:pPr>
                  <w:rPr>
                    <w:rFonts w:ascii="Calibri Light" w:hAnsi="Calibri Light" w:cs="Calibri Light"/>
                    <w:lang w:val="lt-LT"/>
                  </w:rPr>
                </w:pPr>
                <w:r w:rsidRPr="00013012">
                  <w:rPr>
                    <w:rFonts w:ascii="Calibri Light" w:hAnsi="Calibri Light" w:cs="Calibri Light"/>
                    <w:lang w:val="lt-LT"/>
                  </w:rPr>
                  <w:t>Netaikoma</w:t>
                </w:r>
              </w:p>
            </w:tc>
          </w:sdtContent>
        </w:sdt>
      </w:tr>
    </w:tbl>
    <w:p w14:paraId="320AF924" w14:textId="77777777" w:rsidR="00F52095" w:rsidRPr="00013012" w:rsidRDefault="00F52095" w:rsidP="0005633C">
      <w:pPr>
        <w:spacing w:before="60" w:after="60" w:line="120" w:lineRule="auto"/>
        <w:rPr>
          <w:rFonts w:ascii="Calibri Light" w:hAnsi="Calibri Light" w:cs="Calibri Light"/>
          <w:lang w:val="lt-LT"/>
        </w:rPr>
      </w:pPr>
    </w:p>
    <w:p w14:paraId="39D879E3" w14:textId="4A7989E3" w:rsidR="005D1C93" w:rsidRPr="00013012"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013012">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013012"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013012"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013012">
        <w:rPr>
          <w:rFonts w:ascii="Calibri Light" w:hAnsi="Calibri Light" w:cs="Calibri Light"/>
          <w:lang w:val="lt-LT"/>
        </w:rPr>
        <w:t>Informacija apie pirkimo dalis pateikta 2 lentelėje.</w:t>
      </w:r>
    </w:p>
    <w:p w14:paraId="0E9D2BBE" w14:textId="77777777" w:rsidR="00F52095" w:rsidRPr="00013012"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013012" w:rsidRDefault="00F52095" w:rsidP="00556361">
      <w:pPr>
        <w:pStyle w:val="ListParagraph"/>
        <w:spacing w:before="60" w:after="60" w:line="240" w:lineRule="auto"/>
        <w:ind w:left="0"/>
        <w:rPr>
          <w:rFonts w:ascii="Calibri Light" w:hAnsi="Calibri Light" w:cs="Calibri Light"/>
          <w:b/>
          <w:lang w:val="lt-LT"/>
        </w:rPr>
      </w:pPr>
      <w:r w:rsidRPr="00013012">
        <w:rPr>
          <w:rFonts w:ascii="Calibri Light" w:hAnsi="Calibri Light" w:cs="Calibri Light"/>
          <w:b/>
          <w:lang w:val="lt-LT"/>
        </w:rPr>
        <w:t>2 lentelė. Informacija apie pirkimo dalis</w:t>
      </w:r>
      <w:r w:rsidR="00AD1ED7" w:rsidRPr="00013012">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013012"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013012" w:rsidRDefault="00F52095" w:rsidP="0005633C">
            <w:pPr>
              <w:spacing w:after="0" w:line="240" w:lineRule="auto"/>
              <w:rPr>
                <w:rFonts w:ascii="Calibri Light" w:eastAsia="Calibri" w:hAnsi="Calibri Light" w:cs="Calibri Light"/>
                <w:b/>
                <w:lang w:val="lt-LT"/>
              </w:rPr>
            </w:pPr>
            <w:r w:rsidRPr="00013012">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013012" w:rsidRDefault="00F52095" w:rsidP="0005633C">
            <w:pPr>
              <w:spacing w:after="0" w:line="240" w:lineRule="auto"/>
              <w:jc w:val="center"/>
              <w:rPr>
                <w:rFonts w:ascii="Calibri Light" w:eastAsia="Calibri" w:hAnsi="Calibri Light" w:cs="Calibri Light"/>
                <w:b/>
                <w:lang w:val="lt-LT"/>
              </w:rPr>
            </w:pPr>
            <w:r w:rsidRPr="00013012">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013012" w:rsidRDefault="00F52095" w:rsidP="0005633C">
            <w:pPr>
              <w:spacing w:after="0" w:line="240" w:lineRule="auto"/>
              <w:jc w:val="center"/>
              <w:rPr>
                <w:rFonts w:ascii="Calibri Light" w:eastAsia="Calibri" w:hAnsi="Calibri Light" w:cs="Calibri Light"/>
                <w:b/>
                <w:lang w:val="lt-LT"/>
              </w:rPr>
            </w:pPr>
            <w:r w:rsidRPr="00013012">
              <w:rPr>
                <w:rFonts w:ascii="Calibri Light" w:eastAsia="Calibri" w:hAnsi="Calibri Light" w:cs="Calibri Light"/>
                <w:b/>
                <w:lang w:val="lt-LT"/>
              </w:rPr>
              <w:t>Nurodoma reikšmė</w:t>
            </w:r>
          </w:p>
        </w:tc>
      </w:tr>
      <w:tr w:rsidR="00F52095" w:rsidRPr="00013012"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01301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013012" w:rsidRDefault="00F52095" w:rsidP="0005633C">
            <w:pPr>
              <w:spacing w:after="0" w:line="240" w:lineRule="auto"/>
              <w:rPr>
                <w:rFonts w:ascii="Calibri Light" w:eastAsia="Calibri" w:hAnsi="Calibri Light" w:cs="Calibri Light"/>
                <w:lang w:val="lt-LT"/>
              </w:rPr>
            </w:pPr>
            <w:r w:rsidRPr="00013012">
              <w:rPr>
                <w:rFonts w:ascii="Calibri Light" w:eastAsia="Calibri" w:hAnsi="Calibri Light" w:cs="Calibri Light"/>
                <w:lang w:val="lt-LT"/>
              </w:rPr>
              <w:t>Pirkimas skaidomas į dalis.</w:t>
            </w:r>
          </w:p>
        </w:tc>
        <w:tc>
          <w:tcPr>
            <w:tcW w:w="2612" w:type="pct"/>
            <w:shd w:val="clear" w:color="auto" w:fill="auto"/>
            <w:vAlign w:val="center"/>
          </w:tcPr>
          <w:p w14:paraId="5044B17F" w14:textId="1C2BD46D" w:rsidR="00F52095" w:rsidRPr="00013012" w:rsidRDefault="001F05A2"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0C7F07">
                  <w:rPr>
                    <w:rFonts w:ascii="Calibri Light" w:eastAsia="Calibri" w:hAnsi="Calibri Light" w:cs="Calibri Light"/>
                    <w:lang w:val="lt-LT"/>
                  </w:rPr>
                  <w:t>Skaidomas. Informacija nurodyta lentelės 2.1.3-.2.1.6 punktuose.</w:t>
                </w:r>
              </w:sdtContent>
            </w:sdt>
          </w:p>
        </w:tc>
      </w:tr>
      <w:tr w:rsidR="00F52095" w:rsidRPr="00013012"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01301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013012" w:rsidRDefault="00F52095" w:rsidP="0005633C">
            <w:pPr>
              <w:spacing w:after="0" w:line="240" w:lineRule="auto"/>
              <w:rPr>
                <w:rFonts w:ascii="Calibri Light" w:eastAsia="Calibri" w:hAnsi="Calibri Light" w:cs="Calibri Light"/>
                <w:lang w:val="lt-LT"/>
              </w:rPr>
            </w:pPr>
            <w:r w:rsidRPr="00013012">
              <w:rPr>
                <w:rFonts w:ascii="Calibri Light" w:eastAsia="Calibri" w:hAnsi="Calibri Light" w:cs="Calibri Light"/>
                <w:lang w:val="lt-LT"/>
              </w:rPr>
              <w:t>Pagrindimas dėl pirkimo objekto neskaidymo ir kit</w:t>
            </w:r>
            <w:r w:rsidR="002B6319" w:rsidRPr="00013012">
              <w:rPr>
                <w:rFonts w:ascii="Calibri Light" w:eastAsia="Calibri" w:hAnsi="Calibri Light" w:cs="Calibri Light"/>
                <w:lang w:val="lt-LT"/>
              </w:rPr>
              <w:t>o</w:t>
            </w:r>
            <w:r w:rsidRPr="00013012">
              <w:rPr>
                <w:rFonts w:ascii="Calibri Light" w:eastAsia="Calibri" w:hAnsi="Calibri Light" w:cs="Calibri Light"/>
                <w:lang w:val="lt-LT"/>
              </w:rPr>
              <w:t>s pagrįstos aplinkyb</w:t>
            </w:r>
            <w:r w:rsidR="002B6319" w:rsidRPr="00013012">
              <w:rPr>
                <w:rFonts w:ascii="Calibri Light" w:eastAsia="Calibri" w:hAnsi="Calibri Light" w:cs="Calibri Light"/>
                <w:lang w:val="lt-LT"/>
              </w:rPr>
              <w:t>ė</w:t>
            </w:r>
            <w:r w:rsidRPr="00013012">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075DB058" w:rsidR="00F52095" w:rsidRPr="00013012" w:rsidRDefault="001F05A2"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D04ED3077C264E91AF412DA5F3B63B28"/>
                </w:placeholder>
                <w:comboBox>
                  <w:listItem w:value="Pasirinkite elementą."/>
                  <w:listItem w:displayText="Netaikoma. Pirkimas skaidomas į dalis." w:value="Netaikoma. Pirkimas skaidomas į dalis."/>
                  <w:listItem w:displayText="_______________" w:value="_______________"/>
                </w:comboBox>
              </w:sdtPr>
              <w:sdtEndPr/>
              <w:sdtContent>
                <w:r w:rsidR="000C7F07">
                  <w:rPr>
                    <w:rFonts w:ascii="Calibri Light" w:eastAsia="Calibri" w:hAnsi="Calibri Light" w:cs="Calibri Light"/>
                    <w:lang w:val="lt-LT"/>
                  </w:rPr>
                  <w:t>Netaikoma. Pirkimas skaidomas į dalis.</w:t>
                </w:r>
              </w:sdtContent>
            </w:sdt>
          </w:p>
        </w:tc>
      </w:tr>
      <w:tr w:rsidR="00F52095" w:rsidRPr="00013012"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01301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013012" w:rsidRDefault="00F52095" w:rsidP="0005633C">
            <w:pPr>
              <w:spacing w:after="0" w:line="240" w:lineRule="auto"/>
              <w:rPr>
                <w:rFonts w:ascii="Calibri Light" w:eastAsia="Calibri" w:hAnsi="Calibri Light" w:cs="Calibri Light"/>
                <w:lang w:val="lt-LT"/>
              </w:rPr>
            </w:pPr>
            <w:r w:rsidRPr="00013012">
              <w:rPr>
                <w:rFonts w:ascii="Calibri Light" w:eastAsia="Calibri" w:hAnsi="Calibri Light" w:cs="Calibri Light"/>
                <w:lang w:val="lt-LT"/>
              </w:rPr>
              <w:t>Pirkimo dalys</w:t>
            </w:r>
          </w:p>
        </w:tc>
        <w:tc>
          <w:tcPr>
            <w:tcW w:w="2612" w:type="pct"/>
            <w:shd w:val="clear" w:color="auto" w:fill="auto"/>
            <w:vAlign w:val="center"/>
          </w:tcPr>
          <w:p w14:paraId="6C2CAD4F" w14:textId="1D2F056B" w:rsidR="009C31AD" w:rsidRPr="009C31AD" w:rsidRDefault="009C31AD" w:rsidP="009C31AD">
            <w:pPr>
              <w:tabs>
                <w:tab w:val="left" w:pos="993"/>
              </w:tabs>
              <w:spacing w:after="0" w:line="240" w:lineRule="auto"/>
              <w:rPr>
                <w:rFonts w:ascii="Calibri Light" w:hAnsi="Calibri Light" w:cs="Calibri Light"/>
                <w:lang w:val="lt-LT"/>
              </w:rPr>
            </w:pPr>
            <w:r w:rsidRPr="009C31AD">
              <w:rPr>
                <w:rFonts w:ascii="Calibri Light" w:hAnsi="Calibri Light" w:cs="Calibri Light"/>
                <w:b/>
                <w:bCs/>
                <w:lang w:val="lt-LT"/>
              </w:rPr>
              <w:t>Pirma pirkimo objekto dalis</w:t>
            </w:r>
            <w:r w:rsidRPr="009C31AD">
              <w:rPr>
                <w:rFonts w:ascii="Calibri Light" w:hAnsi="Calibri Light" w:cs="Calibri Light"/>
                <w:lang w:val="lt-LT"/>
              </w:rPr>
              <w:t xml:space="preserve"> – Viešojo judriojo telefono ryšio paslauga, kurią sudaro </w:t>
            </w:r>
            <w:r>
              <w:rPr>
                <w:rFonts w:ascii="Calibri Light" w:hAnsi="Calibri Light" w:cs="Calibri Light"/>
                <w:lang w:val="lt-LT"/>
              </w:rPr>
              <w:t xml:space="preserve">Techninės specifikacijos </w:t>
            </w:r>
            <w:r w:rsidRPr="009C31AD">
              <w:rPr>
                <w:rFonts w:ascii="Calibri Light" w:hAnsi="Calibri Light" w:cs="Calibri Light"/>
                <w:lang w:val="lt-LT"/>
              </w:rPr>
              <w:t xml:space="preserve">9.1 papunktyje (3 lentelėje) nurodytos perkamos </w:t>
            </w:r>
            <w:r w:rsidRPr="009C31AD">
              <w:rPr>
                <w:rFonts w:ascii="Calibri Light" w:hAnsi="Calibri Light" w:cs="Calibri Light"/>
                <w:lang w:val="lt-LT"/>
              </w:rPr>
              <w:lastRenderedPageBreak/>
              <w:t>paslaugos</w:t>
            </w:r>
            <w:r w:rsidR="00206D78">
              <w:rPr>
                <w:rFonts w:ascii="Calibri Light" w:hAnsi="Calibri Light" w:cs="Calibri Light"/>
                <w:lang w:val="lt-LT"/>
              </w:rPr>
              <w:t>,</w:t>
            </w:r>
            <w:r>
              <w:rPr>
                <w:rFonts w:ascii="Calibri Light" w:hAnsi="Calibri Light" w:cs="Calibri Light"/>
                <w:lang w:val="lt-LT"/>
              </w:rPr>
              <w:t xml:space="preserve"> Techninės specifikacijos 2 lentelėje nurodytoms perkančiosioms organizacijoms</w:t>
            </w:r>
            <w:r w:rsidRPr="009C31AD">
              <w:rPr>
                <w:rFonts w:ascii="Calibri Light" w:hAnsi="Calibri Light" w:cs="Calibri Light"/>
                <w:lang w:val="lt-LT"/>
              </w:rPr>
              <w:t>.</w:t>
            </w:r>
          </w:p>
          <w:p w14:paraId="0901AE55" w14:textId="2B0EF06E" w:rsidR="009C31AD" w:rsidRPr="009C31AD" w:rsidRDefault="009C31AD" w:rsidP="009C31AD">
            <w:pPr>
              <w:tabs>
                <w:tab w:val="left" w:pos="993"/>
              </w:tabs>
              <w:spacing w:after="0" w:line="240" w:lineRule="auto"/>
              <w:rPr>
                <w:rFonts w:ascii="Calibri Light" w:hAnsi="Calibri Light" w:cs="Calibri Light"/>
                <w:lang w:val="lt-LT"/>
              </w:rPr>
            </w:pPr>
            <w:r w:rsidRPr="009C31AD">
              <w:rPr>
                <w:rFonts w:ascii="Calibri Light" w:hAnsi="Calibri Light" w:cs="Calibri Light"/>
                <w:b/>
                <w:bCs/>
                <w:lang w:val="lt-LT"/>
              </w:rPr>
              <w:t>Antra pirkimo objekto dalis</w:t>
            </w:r>
            <w:r w:rsidRPr="009C31AD">
              <w:rPr>
                <w:rFonts w:ascii="Calibri Light" w:hAnsi="Calibri Light" w:cs="Calibri Light"/>
                <w:lang w:val="lt-LT"/>
              </w:rPr>
              <w:t xml:space="preserve"> – Viešojo judriojo telefono ryšio paslauga (</w:t>
            </w:r>
            <w:r>
              <w:rPr>
                <w:rFonts w:ascii="Calibri Light" w:hAnsi="Calibri Light" w:cs="Calibri Light"/>
                <w:lang w:val="lt-LT"/>
              </w:rPr>
              <w:t xml:space="preserve">Valstybės sienos apsaugos tarnybai prie Lietuvos Respublikos vidaus reikalų ministerijos (toliau – </w:t>
            </w:r>
            <w:r w:rsidRPr="009C31AD">
              <w:rPr>
                <w:rFonts w:ascii="Calibri Light" w:hAnsi="Calibri Light" w:cs="Calibri Light"/>
                <w:lang w:val="lt-LT"/>
              </w:rPr>
              <w:t>VSAT</w:t>
            </w:r>
            <w:r>
              <w:rPr>
                <w:rFonts w:ascii="Calibri Light" w:hAnsi="Calibri Light" w:cs="Calibri Light"/>
                <w:lang w:val="lt-LT"/>
              </w:rPr>
              <w:t>)</w:t>
            </w:r>
            <w:r w:rsidRPr="009C31AD">
              <w:rPr>
                <w:rFonts w:ascii="Calibri Light" w:hAnsi="Calibri Light" w:cs="Calibri Light"/>
                <w:lang w:val="lt-LT"/>
              </w:rPr>
              <w:t xml:space="preserve"> ir pavaldžioms įstaigoms), įskaitant viešojo judriojo telefono ryšio paslaugos užtikrinimą Lietuvos Respublikos pasienyje pagal  VSAT pateiktą pridedamą objektų sąrašą, ir </w:t>
            </w:r>
            <w:r>
              <w:rPr>
                <w:rFonts w:ascii="Calibri Light" w:hAnsi="Calibri Light" w:cs="Calibri Light"/>
                <w:lang w:val="lt-LT"/>
              </w:rPr>
              <w:t xml:space="preserve">Techninės specifikacijos </w:t>
            </w:r>
            <w:r w:rsidRPr="009C31AD">
              <w:rPr>
                <w:rFonts w:ascii="Calibri Light" w:hAnsi="Calibri Light" w:cs="Calibri Light"/>
                <w:lang w:val="lt-LT"/>
              </w:rPr>
              <w:t>9.1 papunktyje (3 lentelėje) nurodytos bendros perkamos paslaugos.</w:t>
            </w:r>
          </w:p>
          <w:p w14:paraId="44328771" w14:textId="18DEC6F8" w:rsidR="00F52095" w:rsidRPr="00013012" w:rsidRDefault="00F52095" w:rsidP="009C31AD">
            <w:pPr>
              <w:spacing w:after="0" w:line="240" w:lineRule="auto"/>
              <w:rPr>
                <w:rFonts w:ascii="Calibri Light" w:eastAsia="Calibri" w:hAnsi="Calibri Light" w:cs="Calibri Light"/>
                <w:lang w:val="lt-LT"/>
              </w:rPr>
            </w:pPr>
          </w:p>
        </w:tc>
      </w:tr>
      <w:tr w:rsidR="00F52095" w:rsidRPr="00013012"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01301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013012" w:rsidRDefault="00F52095" w:rsidP="0005633C">
            <w:pPr>
              <w:spacing w:after="0" w:line="240" w:lineRule="auto"/>
              <w:rPr>
                <w:rFonts w:ascii="Calibri Light" w:eastAsia="Calibri" w:hAnsi="Calibri Light" w:cs="Calibri Light"/>
                <w:lang w:val="lt-LT"/>
              </w:rPr>
            </w:pPr>
            <w:r w:rsidRPr="00013012">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57306896" w:rsidR="00F52095" w:rsidRPr="00013012" w:rsidRDefault="000C7F07"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visų pirkimo dalių.</w:t>
                </w:r>
              </w:p>
            </w:sdtContent>
          </w:sdt>
        </w:tc>
      </w:tr>
      <w:tr w:rsidR="00F52095" w:rsidRPr="00013012"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01301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013012" w:rsidRDefault="00F52095" w:rsidP="002B6319">
            <w:pPr>
              <w:spacing w:after="0" w:line="240" w:lineRule="auto"/>
              <w:rPr>
                <w:rFonts w:ascii="Calibri Light" w:eastAsia="Calibri" w:hAnsi="Calibri Light" w:cs="Calibri Light"/>
                <w:lang w:val="lt-LT"/>
              </w:rPr>
            </w:pPr>
            <w:r w:rsidRPr="00013012">
              <w:rPr>
                <w:rFonts w:ascii="Calibri Light" w:eastAsia="Calibri" w:hAnsi="Calibri Light" w:cs="Calibri Light"/>
                <w:lang w:val="lt-LT"/>
              </w:rPr>
              <w:t>Maksimal</w:t>
            </w:r>
            <w:r w:rsidR="002B6319" w:rsidRPr="00013012">
              <w:rPr>
                <w:rFonts w:ascii="Calibri Light" w:eastAsia="Calibri" w:hAnsi="Calibri Light" w:cs="Calibri Light"/>
                <w:lang w:val="lt-LT"/>
              </w:rPr>
              <w:t>us</w:t>
            </w:r>
            <w:r w:rsidRPr="00013012">
              <w:rPr>
                <w:rFonts w:ascii="Calibri Light" w:eastAsia="Calibri" w:hAnsi="Calibri Light" w:cs="Calibri Light"/>
                <w:lang w:val="lt-LT"/>
              </w:rPr>
              <w:t xml:space="preserve"> pirkimo objekto dalių</w:t>
            </w:r>
            <w:r w:rsidR="002B6319" w:rsidRPr="00013012">
              <w:rPr>
                <w:rFonts w:ascii="Calibri Light" w:eastAsia="Calibri" w:hAnsi="Calibri Light" w:cs="Calibri Light"/>
                <w:lang w:val="lt-LT"/>
              </w:rPr>
              <w:t xml:space="preserve"> skaičius</w:t>
            </w:r>
            <w:r w:rsidRPr="00013012">
              <w:rPr>
                <w:rFonts w:ascii="Calibri Light" w:eastAsia="Calibri" w:hAnsi="Calibri Light" w:cs="Calibri Light"/>
                <w:lang w:val="lt-LT"/>
              </w:rPr>
              <w:t>, dėl kurių laimėtoju gali būti n</w:t>
            </w:r>
            <w:r w:rsidR="0005633C" w:rsidRPr="00013012">
              <w:rPr>
                <w:rFonts w:ascii="Calibri Light" w:eastAsia="Calibri" w:hAnsi="Calibri Light" w:cs="Calibri Light"/>
                <w:lang w:val="lt-LT"/>
              </w:rPr>
              <w:t>ustatomas tas pats tiekėjas bei</w:t>
            </w:r>
            <w:r w:rsidRPr="00013012">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13B472E1" w:rsidR="00F52095" w:rsidRPr="00013012" w:rsidRDefault="000C7F07" w:rsidP="000C7F07">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w:t>
                </w:r>
              </w:p>
            </w:sdtContent>
          </w:sdt>
        </w:tc>
      </w:tr>
      <w:tr w:rsidR="00F52095" w:rsidRPr="00013012"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013012"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013012" w:rsidRDefault="00F52095" w:rsidP="0005633C">
            <w:pPr>
              <w:spacing w:after="0" w:line="240" w:lineRule="auto"/>
              <w:rPr>
                <w:rFonts w:ascii="Calibri Light" w:eastAsia="Calibri" w:hAnsi="Calibri Light" w:cs="Calibri Light"/>
                <w:lang w:val="lt-LT"/>
              </w:rPr>
            </w:pPr>
            <w:r w:rsidRPr="00013012">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p w14:paraId="7D975110" w14:textId="3BE61181" w:rsidR="000C7F07" w:rsidRPr="000C7F07" w:rsidRDefault="000C7F07" w:rsidP="000C7F07">
            <w:pPr>
              <w:widowControl w:val="0"/>
              <w:tabs>
                <w:tab w:val="left" w:pos="1134"/>
              </w:tabs>
              <w:autoSpaceDE w:val="0"/>
              <w:autoSpaceDN w:val="0"/>
              <w:adjustRightInd w:val="0"/>
              <w:spacing w:after="0" w:line="240" w:lineRule="auto"/>
              <w:rPr>
                <w:rFonts w:ascii="Calibri Light" w:eastAsia="Calibri" w:hAnsi="Calibri Light" w:cs="Calibri Light"/>
                <w:lang w:val="lt-LT"/>
              </w:rPr>
            </w:pPr>
            <w:r w:rsidRPr="000C7F07">
              <w:rPr>
                <w:rFonts w:ascii="Calibri Light" w:eastAsia="Calibri" w:hAnsi="Calibri Light" w:cs="Calibri Light"/>
                <w:lang w:val="lt-LT"/>
              </w:rPr>
              <w:t xml:space="preserve">Nepasilieka tokios galimybės. </w:t>
            </w:r>
          </w:p>
          <w:p w14:paraId="4DD1F52E" w14:textId="1782522D" w:rsidR="00F52095" w:rsidRPr="00013012" w:rsidRDefault="00F52095" w:rsidP="000C7F07">
            <w:pPr>
              <w:spacing w:after="0" w:line="240" w:lineRule="auto"/>
              <w:rPr>
                <w:rFonts w:ascii="Calibri Light" w:eastAsia="Calibri" w:hAnsi="Calibri Light" w:cs="Calibri Light"/>
                <w:i/>
                <w:lang w:val="lt-LT"/>
              </w:rPr>
            </w:pPr>
          </w:p>
        </w:tc>
      </w:tr>
    </w:tbl>
    <w:p w14:paraId="47CEC3CA" w14:textId="77777777" w:rsidR="00F52095" w:rsidRPr="00013012"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013012"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013012">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013012"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4"/>
    <w:p w14:paraId="5B093DE7" w14:textId="07143243" w:rsidR="006C3C4B" w:rsidRPr="00D273B5" w:rsidRDefault="006C3C4B" w:rsidP="006C3C4B">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ir subtiekėjai [jeigu pirkimo dokumentuose jiems atskirai nustatomi tokie reikalavimai] atskirai turi pateikti tų ūkio subjektų tinkamai užpildytą ir pasirašytą EBVPD (žr. 5 IA PD EBPVD) </w:t>
      </w:r>
      <w:r w:rsidRPr="00352FE6">
        <w:rPr>
          <w:rFonts w:ascii="Calibri Light" w:hAnsi="Calibri Light" w:cs="Calibri Light"/>
          <w:lang w:val="lt-LT"/>
        </w:rPr>
        <w:t>bei Tiekėjo deklaraciją  (dokumentą „7 IA PD Tiekėjo deklaracija</w:t>
      </w:r>
      <w:r w:rsidR="00352FE6" w:rsidRPr="00352FE6">
        <w:rPr>
          <w:rFonts w:ascii="Calibri Light" w:hAnsi="Calibri Light" w:cs="Calibri Light"/>
          <w:lang w:val="lt-LT"/>
        </w:rPr>
        <w:t>_tarptautiniam pirkimui</w:t>
      </w:r>
      <w:r w:rsidRPr="00352FE6">
        <w:rPr>
          <w:rFonts w:ascii="Calibri Light" w:hAnsi="Calibri Light" w:cs="Calibri Light"/>
          <w:lang w:val="lt-LT"/>
        </w:rPr>
        <w:t>“).</w:t>
      </w:r>
    </w:p>
    <w:p w14:paraId="770BBFA0" w14:textId="3FB748FB" w:rsidR="006C3C4B" w:rsidRDefault="006C3C4B" w:rsidP="006C3C4B">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Tiekėjo pašalinamo pagrindai:</w:t>
      </w:r>
    </w:p>
    <w:tbl>
      <w:tblPr>
        <w:tblW w:w="5000" w:type="pct"/>
        <w:tblCellMar>
          <w:left w:w="10" w:type="dxa"/>
          <w:right w:w="10" w:type="dxa"/>
        </w:tblCellMar>
        <w:tblLook w:val="04A0" w:firstRow="1" w:lastRow="0" w:firstColumn="1" w:lastColumn="0" w:noHBand="0" w:noVBand="1"/>
      </w:tblPr>
      <w:tblGrid>
        <w:gridCol w:w="560"/>
        <w:gridCol w:w="2756"/>
        <w:gridCol w:w="1281"/>
        <w:gridCol w:w="5032"/>
      </w:tblGrid>
      <w:tr w:rsidR="006C3C4B" w:rsidRPr="004539C4" w14:paraId="2B68E8C5"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C35EC1" w14:textId="77777777" w:rsidR="006C3C4B" w:rsidRPr="004539C4" w:rsidRDefault="006C3C4B" w:rsidP="00917B68">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16CEE2" w14:textId="77777777" w:rsidR="006C3C4B" w:rsidRPr="004539C4" w:rsidRDefault="006C3C4B" w:rsidP="00917B68">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0B737D" w14:textId="77777777" w:rsidR="006C3C4B" w:rsidRPr="004539C4" w:rsidRDefault="006C3C4B" w:rsidP="00917B68">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5A75DF" w14:textId="77777777" w:rsidR="006C3C4B" w:rsidRPr="004539C4" w:rsidRDefault="006C3C4B" w:rsidP="00917B68">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6C3C4B" w:rsidRPr="004539C4" w14:paraId="2A7A4FF5"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69199"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C9816"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563676C"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6183757F"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0B3F6C1F"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w:t>
            </w:r>
            <w:r w:rsidRPr="004539C4">
              <w:rPr>
                <w:rFonts w:ascii="Calibri Light" w:hAnsi="Calibri Light" w:cs="Calibri Light"/>
                <w:bCs/>
                <w:sz w:val="18"/>
                <w:szCs w:val="18"/>
                <w:lang w:val="lt-LT"/>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2392B8"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3EC04BD3"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7229B338"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44CD55D1"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1462111D"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11374561" w14:textId="77777777" w:rsidR="006C3C4B" w:rsidRPr="004539C4" w:rsidRDefault="006C3C4B" w:rsidP="00917B68">
            <w:pPr>
              <w:pStyle w:val="NoSpacing"/>
              <w:rPr>
                <w:rFonts w:ascii="Calibri Light" w:hAnsi="Calibri Light" w:cs="Calibri Light"/>
                <w:b/>
                <w:bCs/>
                <w:sz w:val="18"/>
                <w:szCs w:val="18"/>
                <w:lang w:val="lt-LT"/>
              </w:rPr>
            </w:pPr>
          </w:p>
          <w:p w14:paraId="106D446D"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4AE6C730"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1274621E" w14:textId="77777777" w:rsidR="006C3C4B" w:rsidRPr="00352FE6" w:rsidRDefault="006C3C4B" w:rsidP="00917B68">
            <w:pPr>
              <w:pStyle w:val="NoSpacing"/>
              <w:rPr>
                <w:rFonts w:ascii="Calibri Light" w:hAnsi="Calibri Light" w:cs="Calibri Light"/>
                <w:b/>
                <w:bCs/>
                <w:sz w:val="18"/>
                <w:szCs w:val="18"/>
                <w:lang w:val="lt-LT"/>
              </w:rPr>
            </w:pPr>
          </w:p>
          <w:p w14:paraId="0F78E307" w14:textId="77777777" w:rsidR="006C3C4B" w:rsidRPr="00352FE6" w:rsidRDefault="006C3C4B" w:rsidP="00917B68">
            <w:pPr>
              <w:pStyle w:val="NoSpacing"/>
              <w:rPr>
                <w:rFonts w:ascii="Calibri Light" w:hAnsi="Calibri Light" w:cs="Calibri Light"/>
                <w:sz w:val="18"/>
                <w:szCs w:val="18"/>
                <w:lang w:val="lt-LT"/>
              </w:rPr>
            </w:pPr>
            <w:r w:rsidRPr="00352FE6">
              <w:rPr>
                <w:rFonts w:ascii="Calibri Light" w:hAnsi="Calibri Light" w:cs="Calibri Light"/>
                <w:sz w:val="18"/>
                <w:szCs w:val="18"/>
                <w:lang w:val="lt-LT"/>
              </w:rPr>
              <w:t>2) tiekėjo, kuris yra juridinis asmuo, kita organizacija ar jos </w:t>
            </w:r>
            <w:r w:rsidRPr="00352FE6">
              <w:rPr>
                <w:rFonts w:ascii="Calibri Light" w:hAnsi="Calibri Light" w:cs="Calibri Light"/>
                <w:b/>
                <w:bCs/>
                <w:sz w:val="18"/>
                <w:szCs w:val="18"/>
                <w:lang w:val="lt-LT"/>
              </w:rPr>
              <w:t>struktūrinis</w:t>
            </w:r>
            <w:r w:rsidRPr="00352FE6">
              <w:rPr>
                <w:rFonts w:ascii="Calibri Light" w:hAnsi="Calibri Light" w:cs="Calibri Light"/>
                <w:sz w:val="18"/>
                <w:szCs w:val="18"/>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352FE6">
              <w:rPr>
                <w:rFonts w:ascii="Calibri Light" w:hAnsi="Calibri Light" w:cs="Calibri Light"/>
                <w:sz w:val="18"/>
                <w:szCs w:val="18"/>
                <w:lang w:val="lt-LT"/>
              </w:rPr>
              <w:lastRenderedPageBreak/>
              <w:t>ir šis asmuo turi neišnykusį ar nepanaikintą teistumą;</w:t>
            </w:r>
          </w:p>
          <w:p w14:paraId="5305C322" w14:textId="77777777" w:rsidR="006C3C4B" w:rsidRPr="004539C4" w:rsidRDefault="006C3C4B" w:rsidP="00917B68">
            <w:pPr>
              <w:pStyle w:val="NoSpacing"/>
              <w:rPr>
                <w:rFonts w:ascii="Calibri Light" w:hAnsi="Calibri Light" w:cs="Calibri Light"/>
                <w:b/>
                <w:sz w:val="18"/>
                <w:szCs w:val="18"/>
                <w:lang w:val="lt-LT"/>
              </w:rPr>
            </w:pPr>
          </w:p>
          <w:p w14:paraId="1F1BD076" w14:textId="77777777" w:rsidR="006C3C4B" w:rsidRPr="004539C4" w:rsidRDefault="006C3C4B" w:rsidP="00917B68">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901EF"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1F6BD0BE" w14:textId="77777777" w:rsidR="006C3C4B" w:rsidRPr="004539C4" w:rsidRDefault="006C3C4B" w:rsidP="00917B68">
            <w:pPr>
              <w:pStyle w:val="NoSpacing"/>
              <w:rPr>
                <w:rFonts w:ascii="Calibri Light" w:eastAsia="Yu Mincho" w:hAnsi="Calibri Light" w:cs="Calibri Light"/>
                <w:sz w:val="18"/>
                <w:szCs w:val="18"/>
                <w:lang w:val="lt-LT"/>
              </w:rPr>
            </w:pPr>
          </w:p>
          <w:p w14:paraId="0633D53B"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0D87E17F" w14:textId="77777777" w:rsidR="006C3C4B" w:rsidRPr="004539C4" w:rsidRDefault="006C3C4B" w:rsidP="00917B68">
            <w:pPr>
              <w:pStyle w:val="NoSpacing"/>
              <w:rPr>
                <w:rFonts w:ascii="Calibri Light" w:eastAsia="Yu Mincho" w:hAnsi="Calibri Light" w:cs="Calibri Light"/>
                <w:sz w:val="18"/>
                <w:szCs w:val="18"/>
                <w:lang w:val="lt-LT"/>
              </w:rPr>
            </w:pPr>
          </w:p>
          <w:p w14:paraId="30E28D4B"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34D02"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5CBE52F7" w14:textId="77777777" w:rsidR="006C3C4B" w:rsidRPr="004539C4" w:rsidRDefault="006C3C4B" w:rsidP="00A93CDB">
            <w:pPr>
              <w:pStyle w:val="NoSpacing"/>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0C81B6B5" w14:textId="77777777" w:rsidR="006C3C4B" w:rsidRPr="004539C4" w:rsidRDefault="006C3C4B" w:rsidP="00A93CDB">
            <w:pPr>
              <w:pStyle w:val="NoSpacing"/>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674B0396" w14:textId="77777777" w:rsidR="006C3C4B" w:rsidRPr="004539C4" w:rsidRDefault="006C3C4B" w:rsidP="00A93CDB">
            <w:pPr>
              <w:pStyle w:val="NoSpacing"/>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3D5766C" w14:textId="77777777" w:rsidR="006C3C4B" w:rsidRPr="004539C4" w:rsidRDefault="006C3C4B" w:rsidP="00917B68">
            <w:pPr>
              <w:pStyle w:val="NoSpacing"/>
              <w:rPr>
                <w:rFonts w:ascii="Calibri Light" w:hAnsi="Calibri Light" w:cs="Calibri Light"/>
                <w:sz w:val="18"/>
                <w:szCs w:val="18"/>
                <w:lang w:val="lt-LT"/>
              </w:rPr>
            </w:pPr>
          </w:p>
          <w:p w14:paraId="6F2CDA68"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6C3CB6F" w14:textId="77777777" w:rsidR="006C3C4B" w:rsidRPr="004539C4" w:rsidRDefault="006C3C4B" w:rsidP="00A93CDB">
            <w:pPr>
              <w:pStyle w:val="NoSpacing"/>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40601A58" w14:textId="77777777" w:rsidR="006C3C4B" w:rsidRPr="004539C4" w:rsidRDefault="006C3C4B" w:rsidP="00917B68">
            <w:pPr>
              <w:pStyle w:val="NoSpacing"/>
              <w:rPr>
                <w:rFonts w:ascii="Calibri Light" w:hAnsi="Calibri Light" w:cs="Calibri Light"/>
                <w:sz w:val="18"/>
                <w:szCs w:val="18"/>
                <w:lang w:val="lt-LT"/>
              </w:rPr>
            </w:pPr>
          </w:p>
          <w:p w14:paraId="41DF8493" w14:textId="77777777" w:rsidR="006C3C4B" w:rsidRPr="004539C4" w:rsidRDefault="006C3C4B" w:rsidP="00917B68">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36EDD6BE" w14:textId="77777777" w:rsidR="006C3C4B" w:rsidRPr="004539C4" w:rsidRDefault="006C3C4B" w:rsidP="00917B68">
            <w:pPr>
              <w:pStyle w:val="NoSpacing"/>
              <w:rPr>
                <w:rFonts w:ascii="Calibri Light" w:hAnsi="Calibri Light" w:cs="Calibri Light"/>
                <w:b/>
                <w:bCs/>
                <w:sz w:val="18"/>
                <w:szCs w:val="18"/>
                <w:lang w:val="lt-LT"/>
              </w:rPr>
            </w:pPr>
          </w:p>
          <w:p w14:paraId="5D53FA9B"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9C2065D" w14:textId="77777777" w:rsidR="006C3C4B" w:rsidRPr="004539C4" w:rsidRDefault="006C3C4B" w:rsidP="00917B68">
            <w:pPr>
              <w:pStyle w:val="NoSpacing"/>
              <w:rPr>
                <w:rFonts w:ascii="Calibri Light" w:hAnsi="Calibri Light" w:cs="Calibri Light"/>
                <w:bCs/>
                <w:sz w:val="18"/>
                <w:szCs w:val="18"/>
                <w:lang w:val="lt-LT"/>
              </w:rPr>
            </w:pPr>
          </w:p>
          <w:p w14:paraId="15243E64" w14:textId="77777777" w:rsidR="006C3C4B" w:rsidRPr="004539C4" w:rsidRDefault="006C3C4B" w:rsidP="006C3C4B">
            <w:pPr>
              <w:pStyle w:val="NoSpacing"/>
              <w:rPr>
                <w:rFonts w:ascii="Calibri Light" w:hAnsi="Calibri Light" w:cs="Calibri Light"/>
                <w:b/>
                <w:bCs/>
                <w:sz w:val="18"/>
                <w:szCs w:val="18"/>
                <w:lang w:val="lt-LT"/>
              </w:rPr>
            </w:pPr>
          </w:p>
        </w:tc>
      </w:tr>
      <w:tr w:rsidR="006C3C4B" w:rsidRPr="004539C4" w14:paraId="0DD61C51"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A2460"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23D75" w14:textId="77777777" w:rsidR="006C3C4B" w:rsidRPr="004539C4" w:rsidRDefault="006C3C4B" w:rsidP="00917B68">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C8F64" w14:textId="77777777" w:rsidR="006C3C4B" w:rsidRPr="005A297B" w:rsidRDefault="006C3C4B" w:rsidP="00917B68">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73C5B9A7" w14:textId="77777777" w:rsidR="006C3C4B" w:rsidRPr="005A297B" w:rsidRDefault="006C3C4B" w:rsidP="00917B68">
            <w:pPr>
              <w:pStyle w:val="NoSpacing"/>
              <w:rPr>
                <w:rFonts w:ascii="Calibri Light" w:eastAsia="Yu Mincho" w:hAnsi="Calibri Light" w:cs="Calibri Light"/>
                <w:b/>
                <w:bCs/>
                <w:sz w:val="18"/>
                <w:szCs w:val="18"/>
                <w:lang w:val="lt-LT"/>
              </w:rPr>
            </w:pPr>
          </w:p>
          <w:p w14:paraId="03704311" w14:textId="77777777" w:rsidR="006C3C4B" w:rsidRPr="005A297B" w:rsidRDefault="006C3C4B" w:rsidP="00917B68">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99F59" w14:textId="77777777" w:rsidR="006C3C4B" w:rsidRPr="005A297B" w:rsidRDefault="006C3C4B" w:rsidP="00917B68">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45F2C757" w14:textId="77777777" w:rsidR="006C3C4B" w:rsidRPr="004539C4" w:rsidRDefault="006C3C4B" w:rsidP="00917B68">
            <w:pPr>
              <w:pStyle w:val="NoSpacing"/>
              <w:rPr>
                <w:rFonts w:ascii="Calibri Light" w:hAnsi="Calibri Light" w:cs="Calibri Light"/>
                <w:sz w:val="18"/>
                <w:szCs w:val="18"/>
                <w:lang w:val="lt-LT"/>
              </w:rPr>
            </w:pPr>
          </w:p>
        </w:tc>
      </w:tr>
      <w:tr w:rsidR="006C3C4B" w:rsidRPr="004539C4" w14:paraId="1FF3D5D9"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8FC61"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714D7"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7762C1" w14:textId="77777777" w:rsidR="006C3C4B" w:rsidRPr="004539C4" w:rsidRDefault="006C3C4B" w:rsidP="00917B68">
            <w:pPr>
              <w:pStyle w:val="NoSpacing"/>
              <w:rPr>
                <w:rFonts w:ascii="Calibri Light" w:hAnsi="Calibri Light" w:cs="Calibri Light"/>
                <w:b/>
                <w:bCs/>
                <w:sz w:val="18"/>
                <w:szCs w:val="18"/>
                <w:lang w:val="lt-LT"/>
              </w:rPr>
            </w:pPr>
          </w:p>
          <w:p w14:paraId="0C1480A0"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9972D01"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07A63FA8" w14:textId="77777777" w:rsidR="006C3C4B" w:rsidRPr="004539C4" w:rsidRDefault="006C3C4B" w:rsidP="00917B68">
            <w:pPr>
              <w:pStyle w:val="NoSpacing"/>
              <w:rPr>
                <w:rFonts w:ascii="Calibri Light" w:hAnsi="Calibri Light" w:cs="Calibri Light"/>
                <w:b/>
                <w:bCs/>
                <w:sz w:val="18"/>
                <w:szCs w:val="18"/>
                <w:lang w:val="lt-LT"/>
              </w:rPr>
            </w:pPr>
          </w:p>
          <w:p w14:paraId="0FE4BDAA"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4CEDFC" w14:textId="77777777" w:rsidR="006C3C4B" w:rsidRPr="004539C4" w:rsidRDefault="006C3C4B" w:rsidP="00917B68">
            <w:pPr>
              <w:pStyle w:val="NoSpacing"/>
              <w:rPr>
                <w:rFonts w:ascii="Calibri Light" w:hAnsi="Calibri Light" w:cs="Calibri Light"/>
                <w:b/>
                <w:bCs/>
                <w:sz w:val="18"/>
                <w:szCs w:val="18"/>
                <w:lang w:val="lt-LT"/>
              </w:rPr>
            </w:pPr>
          </w:p>
          <w:p w14:paraId="0352C47A"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19482D53"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00FF9B0E"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8EC20A8"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DAC31"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32B3ACF7" w14:textId="77777777" w:rsidR="006C3C4B" w:rsidRPr="004539C4" w:rsidRDefault="006C3C4B" w:rsidP="00917B68">
            <w:pPr>
              <w:pStyle w:val="NoSpacing"/>
              <w:rPr>
                <w:rFonts w:ascii="Calibri Light" w:eastAsia="Arial" w:hAnsi="Calibri Light" w:cs="Calibri Light"/>
                <w:sz w:val="18"/>
                <w:szCs w:val="18"/>
                <w:lang w:val="lt-LT"/>
              </w:rPr>
            </w:pPr>
          </w:p>
          <w:p w14:paraId="31FF5F6A"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C3DA0"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63D4EDFA" w14:textId="77777777" w:rsidR="006C3C4B" w:rsidRPr="004539C4" w:rsidRDefault="006C3C4B" w:rsidP="00917B68">
            <w:pPr>
              <w:pStyle w:val="NoSpacing"/>
              <w:rPr>
                <w:rFonts w:ascii="Calibri Light" w:hAnsi="Calibri Light" w:cs="Calibri Light"/>
                <w:b/>
                <w:bCs/>
                <w:sz w:val="18"/>
                <w:szCs w:val="18"/>
                <w:lang w:val="lt-LT"/>
              </w:rPr>
            </w:pPr>
          </w:p>
          <w:p w14:paraId="7ABA7B44" w14:textId="77777777" w:rsidR="006C3C4B" w:rsidRPr="004539C4" w:rsidRDefault="006C3C4B" w:rsidP="00A93CDB">
            <w:pPr>
              <w:pStyle w:val="NoSpacing"/>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5F17CBAC" w14:textId="77777777" w:rsidR="006C3C4B" w:rsidRPr="004539C4" w:rsidRDefault="006C3C4B" w:rsidP="00A93CDB">
            <w:pPr>
              <w:pStyle w:val="NoSpacing"/>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2EED7BF3" w14:textId="77777777" w:rsidR="006C3C4B" w:rsidRPr="004539C4" w:rsidRDefault="006C3C4B" w:rsidP="00917B68">
            <w:pPr>
              <w:pStyle w:val="NoSpacing"/>
              <w:rPr>
                <w:rFonts w:ascii="Calibri Light" w:hAnsi="Calibri Light" w:cs="Calibri Light"/>
                <w:sz w:val="18"/>
                <w:szCs w:val="18"/>
                <w:lang w:val="lt-LT"/>
              </w:rPr>
            </w:pPr>
          </w:p>
          <w:p w14:paraId="67B8D36B"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3893AE47" w14:textId="77777777" w:rsidR="006C3C4B" w:rsidRPr="004539C4" w:rsidRDefault="006C3C4B" w:rsidP="00A93CDB">
            <w:pPr>
              <w:pStyle w:val="NoSpacing"/>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14919DAE" w14:textId="77777777" w:rsidR="006C3C4B" w:rsidRPr="004539C4" w:rsidRDefault="006C3C4B" w:rsidP="00917B68">
            <w:pPr>
              <w:pStyle w:val="NoSpacing"/>
              <w:rPr>
                <w:rFonts w:ascii="Calibri Light" w:eastAsia="Yu Mincho" w:hAnsi="Calibri Light" w:cs="Calibri Light"/>
                <w:sz w:val="18"/>
                <w:szCs w:val="18"/>
                <w:lang w:val="lt-LT"/>
              </w:rPr>
            </w:pPr>
          </w:p>
          <w:p w14:paraId="315AE56B" w14:textId="77777777" w:rsidR="006C3C4B" w:rsidRPr="004539C4" w:rsidRDefault="006C3C4B" w:rsidP="00917B68">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071FFF1C" w14:textId="77777777" w:rsidR="006C3C4B" w:rsidRPr="004539C4" w:rsidRDefault="006C3C4B" w:rsidP="00917B68">
            <w:pPr>
              <w:pStyle w:val="NoSpacing"/>
              <w:rPr>
                <w:rFonts w:ascii="Calibri Light" w:hAnsi="Calibri Light" w:cs="Calibri Light"/>
                <w:i/>
                <w:iCs/>
                <w:color w:val="7030A0"/>
                <w:sz w:val="18"/>
                <w:szCs w:val="18"/>
                <w:lang w:val="lt-LT"/>
              </w:rPr>
            </w:pPr>
          </w:p>
          <w:p w14:paraId="718A825A"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B7A4D6" w14:textId="77777777" w:rsidR="006C3C4B" w:rsidRPr="004539C4" w:rsidRDefault="006C3C4B" w:rsidP="00917B68">
            <w:pPr>
              <w:pStyle w:val="NoSpacing"/>
              <w:rPr>
                <w:rFonts w:ascii="Calibri Light" w:hAnsi="Calibri Light" w:cs="Calibri Light"/>
                <w:b/>
                <w:bCs/>
                <w:sz w:val="18"/>
                <w:szCs w:val="18"/>
                <w:lang w:val="lt-LT"/>
              </w:rPr>
            </w:pPr>
          </w:p>
          <w:p w14:paraId="453BA68B"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1C71058E"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EED102" w14:textId="77777777" w:rsidR="006C3C4B" w:rsidRPr="00792BC7" w:rsidRDefault="006C3C4B" w:rsidP="00917B68">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02D50AF4" w14:textId="77777777" w:rsidR="006C3C4B" w:rsidRPr="004539C4" w:rsidRDefault="006C3C4B" w:rsidP="00917B68">
            <w:pPr>
              <w:pStyle w:val="NoSpacing"/>
              <w:rPr>
                <w:rFonts w:ascii="Calibri Light" w:hAnsi="Calibri Light" w:cs="Calibri Light"/>
                <w:sz w:val="18"/>
                <w:szCs w:val="18"/>
                <w:lang w:val="lt-LT"/>
              </w:rPr>
            </w:pPr>
          </w:p>
          <w:p w14:paraId="4211E238"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20654C" w14:textId="77777777" w:rsidR="006C3C4B" w:rsidRPr="004539C4" w:rsidRDefault="006C3C4B" w:rsidP="00917B68">
            <w:pPr>
              <w:pStyle w:val="NoSpacing"/>
              <w:rPr>
                <w:rFonts w:ascii="Calibri Light" w:hAnsi="Calibri Light" w:cs="Calibri Light"/>
                <w:b/>
                <w:bCs/>
                <w:sz w:val="18"/>
                <w:szCs w:val="18"/>
                <w:lang w:val="lt-LT"/>
              </w:rPr>
            </w:pPr>
          </w:p>
          <w:p w14:paraId="4CDAF51E"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FA57F1" w14:textId="77777777" w:rsidR="006C3C4B" w:rsidRPr="004539C4" w:rsidRDefault="006C3C4B" w:rsidP="00917B68">
            <w:pPr>
              <w:pStyle w:val="NoSpacing"/>
              <w:rPr>
                <w:rFonts w:ascii="Calibri Light" w:hAnsi="Calibri Light" w:cs="Calibri Light"/>
                <w:b/>
                <w:bCs/>
                <w:sz w:val="18"/>
                <w:szCs w:val="18"/>
                <w:lang w:val="lt-LT"/>
              </w:rPr>
            </w:pPr>
          </w:p>
          <w:p w14:paraId="4D0C7C6F"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730E9DE4" w14:textId="77777777" w:rsidR="006C3C4B" w:rsidRPr="004539C4" w:rsidRDefault="006C3C4B" w:rsidP="00A93CDB">
            <w:pPr>
              <w:pStyle w:val="NoSpacing"/>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2CC1F6E" w14:textId="77777777" w:rsidR="006C3C4B" w:rsidRPr="004539C4" w:rsidRDefault="006C3C4B" w:rsidP="00917B68">
            <w:pPr>
              <w:pStyle w:val="NoSpacing"/>
              <w:rPr>
                <w:rFonts w:ascii="Calibri Light" w:hAnsi="Calibri Light" w:cs="Calibri Light"/>
                <w:b/>
                <w:bCs/>
                <w:sz w:val="18"/>
                <w:szCs w:val="18"/>
                <w:lang w:val="lt-LT"/>
              </w:rPr>
            </w:pPr>
          </w:p>
          <w:p w14:paraId="3BDE6C25" w14:textId="77777777" w:rsidR="006C3C4B" w:rsidRPr="004539C4" w:rsidRDefault="006C3C4B" w:rsidP="00917B68">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5EE78F39" w14:textId="77777777" w:rsidR="006C3C4B" w:rsidRPr="004539C4" w:rsidRDefault="006C3C4B" w:rsidP="00917B68">
            <w:pPr>
              <w:pStyle w:val="NoSpacing"/>
              <w:rPr>
                <w:rFonts w:ascii="Calibri Light" w:hAnsi="Calibri Light" w:cs="Calibri Light"/>
                <w:b/>
                <w:bCs/>
                <w:sz w:val="18"/>
                <w:szCs w:val="18"/>
                <w:lang w:val="lt-LT"/>
              </w:rPr>
            </w:pPr>
          </w:p>
          <w:p w14:paraId="746E57FE"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5B630D" w14:textId="77777777" w:rsidR="006C3C4B" w:rsidRPr="004539C4" w:rsidRDefault="006C3C4B" w:rsidP="006C3C4B">
            <w:pPr>
              <w:pStyle w:val="NoSpacing"/>
              <w:rPr>
                <w:rFonts w:ascii="Calibri Light" w:hAnsi="Calibri Light" w:cs="Calibri Light"/>
                <w:b/>
                <w:bCs/>
                <w:sz w:val="18"/>
                <w:szCs w:val="18"/>
                <w:lang w:val="lt-LT"/>
              </w:rPr>
            </w:pPr>
          </w:p>
        </w:tc>
      </w:tr>
      <w:bookmarkEnd w:id="5"/>
      <w:tr w:rsidR="006C3C4B" w:rsidRPr="004539C4" w14:paraId="49DAEF91"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F9D80"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A3621"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B68C7"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589F7D7F" w14:textId="77777777" w:rsidR="006C3C4B" w:rsidRPr="004539C4" w:rsidRDefault="006C3C4B" w:rsidP="00917B68">
            <w:pPr>
              <w:pStyle w:val="NoSpacing"/>
              <w:rPr>
                <w:rFonts w:ascii="Calibri Light" w:eastAsia="Yu Mincho" w:hAnsi="Calibri Light" w:cs="Calibri Light"/>
                <w:sz w:val="18"/>
                <w:szCs w:val="18"/>
                <w:lang w:val="lt-LT"/>
              </w:rPr>
            </w:pPr>
          </w:p>
          <w:p w14:paraId="799E5DDB"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389E7"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104E39C3" w14:textId="77777777" w:rsidR="006C3C4B" w:rsidRPr="004539C4" w:rsidRDefault="006C3C4B" w:rsidP="00917B68">
            <w:pPr>
              <w:pStyle w:val="NoSpacing"/>
              <w:rPr>
                <w:rFonts w:ascii="Calibri Light" w:hAnsi="Calibri Light" w:cs="Calibri Light"/>
                <w:bCs/>
                <w:iCs/>
                <w:sz w:val="18"/>
                <w:szCs w:val="18"/>
                <w:lang w:val="lt-LT"/>
              </w:rPr>
            </w:pPr>
          </w:p>
          <w:p w14:paraId="240AB553" w14:textId="77777777" w:rsidR="006C3C4B" w:rsidRPr="004539C4" w:rsidRDefault="006C3C4B" w:rsidP="00917B68">
            <w:pPr>
              <w:pStyle w:val="NoSpacing"/>
              <w:rPr>
                <w:rFonts w:ascii="Calibri Light" w:hAnsi="Calibri Light" w:cs="Calibri Light"/>
                <w:b/>
                <w:bCs/>
                <w:iCs/>
                <w:sz w:val="18"/>
                <w:szCs w:val="18"/>
                <w:lang w:val="lt-LT"/>
              </w:rPr>
            </w:pPr>
          </w:p>
        </w:tc>
      </w:tr>
      <w:tr w:rsidR="006C3C4B" w:rsidRPr="004539C4" w14:paraId="6B6053B0"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57347"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45053"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284A386D"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Laikoma, kad atitinkamos padėties dėl interesų konflikto negalima ištaisyti, jeigu į interesų konfliktą patekę asmenys nulėmė viešojo pirkimo komisijos ar perkančiosios organizacijos sprendimus ir šių </w:t>
            </w:r>
            <w:r w:rsidRPr="004539C4">
              <w:rPr>
                <w:rFonts w:ascii="Calibri Light" w:hAnsi="Calibri Light" w:cs="Calibri Light"/>
                <w:sz w:val="18"/>
                <w:szCs w:val="18"/>
                <w:lang w:val="lt-LT"/>
              </w:rPr>
              <w:lastRenderedPageBreak/>
              <w:t>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370E2"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2 punktas</w:t>
            </w:r>
          </w:p>
          <w:p w14:paraId="7BEE6C48" w14:textId="77777777" w:rsidR="006C3C4B" w:rsidRPr="004539C4" w:rsidRDefault="006C3C4B" w:rsidP="00917B68">
            <w:pPr>
              <w:pStyle w:val="NoSpacing"/>
              <w:rPr>
                <w:rFonts w:ascii="Calibri Light" w:eastAsia="Yu Mincho" w:hAnsi="Calibri Light" w:cs="Calibri Light"/>
                <w:sz w:val="18"/>
                <w:szCs w:val="18"/>
                <w:lang w:val="lt-LT"/>
              </w:rPr>
            </w:pPr>
          </w:p>
          <w:p w14:paraId="04BD12BA"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413C1"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9F6B711" w14:textId="77777777" w:rsidR="006C3C4B" w:rsidRPr="004539C4" w:rsidRDefault="006C3C4B" w:rsidP="00917B68">
            <w:pPr>
              <w:pStyle w:val="NoSpacing"/>
              <w:rPr>
                <w:rFonts w:ascii="Calibri Light" w:hAnsi="Calibri Light" w:cs="Calibri Light"/>
                <w:bCs/>
                <w:iCs/>
                <w:sz w:val="18"/>
                <w:szCs w:val="18"/>
                <w:lang w:val="lt-LT"/>
              </w:rPr>
            </w:pPr>
          </w:p>
          <w:p w14:paraId="48D9ECDA" w14:textId="77777777" w:rsidR="006C3C4B" w:rsidRPr="004539C4" w:rsidRDefault="006C3C4B" w:rsidP="00917B68">
            <w:pPr>
              <w:pStyle w:val="NoSpacing"/>
              <w:rPr>
                <w:rFonts w:ascii="Calibri Light" w:hAnsi="Calibri Light" w:cs="Calibri Light"/>
                <w:b/>
                <w:bCs/>
                <w:iCs/>
                <w:sz w:val="18"/>
                <w:szCs w:val="18"/>
                <w:lang w:val="lt-LT"/>
              </w:rPr>
            </w:pPr>
          </w:p>
        </w:tc>
      </w:tr>
      <w:tr w:rsidR="006C3C4B" w:rsidRPr="004539C4" w14:paraId="0D0486E7"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787BD"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F40CB"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56B22"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626BEAD0" w14:textId="77777777" w:rsidR="006C3C4B" w:rsidRPr="004539C4" w:rsidRDefault="006C3C4B" w:rsidP="00917B68">
            <w:pPr>
              <w:pStyle w:val="NoSpacing"/>
              <w:rPr>
                <w:rFonts w:ascii="Calibri Light" w:eastAsia="Yu Mincho" w:hAnsi="Calibri Light" w:cs="Calibri Light"/>
                <w:sz w:val="18"/>
                <w:szCs w:val="18"/>
                <w:lang w:val="lt-LT"/>
              </w:rPr>
            </w:pPr>
          </w:p>
          <w:p w14:paraId="611C2A3E"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D6FF5"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1D0CBEE8" w14:textId="77777777" w:rsidR="006C3C4B" w:rsidRPr="004539C4" w:rsidRDefault="006C3C4B" w:rsidP="00917B68">
            <w:pPr>
              <w:pStyle w:val="NoSpacing"/>
              <w:rPr>
                <w:rFonts w:ascii="Calibri Light" w:hAnsi="Calibri Light" w:cs="Calibri Light"/>
                <w:b/>
                <w:bCs/>
                <w:iCs/>
                <w:sz w:val="18"/>
                <w:szCs w:val="18"/>
                <w:lang w:val="lt-LT"/>
              </w:rPr>
            </w:pPr>
          </w:p>
        </w:tc>
      </w:tr>
      <w:tr w:rsidR="006C3C4B" w:rsidRPr="004539C4" w14:paraId="06CC03ED"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7FD60"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FFADC"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C77920"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7EC219" w14:textId="77777777" w:rsidR="006C3C4B" w:rsidRPr="004539C4" w:rsidRDefault="006C3C4B" w:rsidP="00917B68">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8D8A0"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4 punktas</w:t>
            </w:r>
          </w:p>
          <w:p w14:paraId="5DCB5E05" w14:textId="77777777" w:rsidR="006C3C4B" w:rsidRPr="004539C4" w:rsidRDefault="006C3C4B" w:rsidP="00917B68">
            <w:pPr>
              <w:pStyle w:val="NoSpacing"/>
              <w:rPr>
                <w:rFonts w:ascii="Calibri Light" w:eastAsia="Yu Mincho" w:hAnsi="Calibri Light" w:cs="Calibri Light"/>
                <w:sz w:val="18"/>
                <w:szCs w:val="18"/>
                <w:lang w:val="lt-LT"/>
              </w:rPr>
            </w:pPr>
          </w:p>
          <w:p w14:paraId="5DE2E0C6"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5E88A"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2046E375" w14:textId="77777777" w:rsidR="006C3C4B" w:rsidRPr="004539C4" w:rsidRDefault="006C3C4B" w:rsidP="00917B68">
            <w:pPr>
              <w:pStyle w:val="NoSpacing"/>
              <w:rPr>
                <w:rFonts w:ascii="Calibri Light" w:hAnsi="Calibri Light" w:cs="Calibri Light"/>
                <w:bCs/>
                <w:iCs/>
                <w:sz w:val="18"/>
                <w:szCs w:val="18"/>
                <w:lang w:val="lt-LT"/>
              </w:rPr>
            </w:pPr>
          </w:p>
          <w:p w14:paraId="5A90B381" w14:textId="77777777" w:rsidR="006C3C4B" w:rsidRPr="004539C4" w:rsidRDefault="006C3C4B" w:rsidP="00917B68">
            <w:pPr>
              <w:pStyle w:val="NoSpacing"/>
              <w:rPr>
                <w:rFonts w:ascii="Calibri Light" w:hAnsi="Calibri Light" w:cs="Calibri Light"/>
                <w:bCs/>
                <w:iCs/>
                <w:sz w:val="18"/>
                <w:szCs w:val="18"/>
                <w:lang w:val="lt-LT"/>
              </w:rPr>
            </w:pPr>
          </w:p>
          <w:p w14:paraId="7C4337F2"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39C6482F" w14:textId="77777777" w:rsidR="006C3C4B" w:rsidRPr="004539C4" w:rsidRDefault="001F05A2" w:rsidP="00917B68">
            <w:pPr>
              <w:pStyle w:val="NoSpacing"/>
              <w:rPr>
                <w:rFonts w:ascii="Calibri Light" w:hAnsi="Calibri Light" w:cs="Calibri Light"/>
                <w:sz w:val="18"/>
                <w:szCs w:val="18"/>
                <w:lang w:val="lt-LT"/>
              </w:rPr>
            </w:pPr>
            <w:hyperlink r:id="rId13" w:history="1">
              <w:r w:rsidR="006C3C4B"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6C3C4B" w:rsidRPr="004539C4" w14:paraId="2FDB3EFC"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F4E33"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7CFB8"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4539C4">
              <w:rPr>
                <w:rFonts w:ascii="Calibri Light" w:hAnsi="Calibri Light" w:cs="Calibri Light"/>
                <w:sz w:val="18"/>
                <w:szCs w:val="18"/>
                <w:lang w:val="lt-LT"/>
              </w:rPr>
              <w:lastRenderedPageBreak/>
              <w:t>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B3D6"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5 punktas</w:t>
            </w:r>
          </w:p>
          <w:p w14:paraId="2CF80B75" w14:textId="77777777" w:rsidR="006C3C4B" w:rsidRPr="004539C4" w:rsidRDefault="006C3C4B" w:rsidP="00917B68">
            <w:pPr>
              <w:pStyle w:val="NoSpacing"/>
              <w:rPr>
                <w:rFonts w:ascii="Calibri Light" w:eastAsia="Yu Mincho" w:hAnsi="Calibri Light" w:cs="Calibri Light"/>
                <w:sz w:val="18"/>
                <w:szCs w:val="18"/>
                <w:lang w:val="lt-LT"/>
              </w:rPr>
            </w:pPr>
          </w:p>
          <w:p w14:paraId="42DC64F1"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1C19386F" w14:textId="77777777" w:rsidR="006C3C4B" w:rsidRPr="004539C4" w:rsidRDefault="006C3C4B" w:rsidP="00917B68">
            <w:pPr>
              <w:pStyle w:val="NoSpacing"/>
              <w:rPr>
                <w:rFonts w:ascii="Calibri Light" w:eastAsia="Yu Mincho" w:hAnsi="Calibri Light" w:cs="Calibri Light"/>
                <w:sz w:val="18"/>
                <w:szCs w:val="18"/>
                <w:lang w:val="lt-LT"/>
              </w:rPr>
            </w:pPr>
          </w:p>
          <w:p w14:paraId="0E96CDB9" w14:textId="77777777" w:rsidR="006C3C4B" w:rsidRPr="004539C4" w:rsidRDefault="006C3C4B" w:rsidP="00917B68">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EEC0D"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6929141" w14:textId="77777777" w:rsidR="006C3C4B" w:rsidRPr="004539C4" w:rsidRDefault="006C3C4B" w:rsidP="00917B68">
            <w:pPr>
              <w:pStyle w:val="NoSpacing"/>
              <w:rPr>
                <w:rFonts w:ascii="Calibri Light" w:hAnsi="Calibri Light" w:cs="Calibri Light"/>
                <w:b/>
                <w:bCs/>
                <w:iCs/>
                <w:sz w:val="18"/>
                <w:szCs w:val="18"/>
                <w:lang w:val="lt-LT"/>
              </w:rPr>
            </w:pPr>
          </w:p>
        </w:tc>
      </w:tr>
      <w:tr w:rsidR="006C3C4B" w:rsidRPr="004539C4" w14:paraId="73876540"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C1142" w14:textId="77777777" w:rsidR="006C3C4B" w:rsidRPr="004539C4" w:rsidRDefault="006C3C4B" w:rsidP="00A93CD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EBDEF" w14:textId="77777777" w:rsidR="006C3C4B" w:rsidRPr="004539C4" w:rsidRDefault="006C3C4B" w:rsidP="00917B68">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C9530F" w14:textId="77777777" w:rsidR="006C3C4B" w:rsidRPr="004539C4" w:rsidRDefault="006C3C4B" w:rsidP="00917B68">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47377"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6 punktas</w:t>
            </w:r>
          </w:p>
          <w:p w14:paraId="074E7061" w14:textId="77777777" w:rsidR="006C3C4B" w:rsidRPr="004539C4" w:rsidRDefault="006C3C4B" w:rsidP="00917B68">
            <w:pPr>
              <w:pStyle w:val="NoSpacing"/>
              <w:rPr>
                <w:rFonts w:ascii="Calibri Light" w:eastAsia="Yu Mincho" w:hAnsi="Calibri Light" w:cs="Calibri Light"/>
                <w:sz w:val="18"/>
                <w:szCs w:val="18"/>
                <w:lang w:val="lt-LT"/>
              </w:rPr>
            </w:pPr>
          </w:p>
          <w:p w14:paraId="6739EC0A"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34211B51" w14:textId="77777777" w:rsidR="006C3C4B" w:rsidRPr="004539C4" w:rsidRDefault="006C3C4B" w:rsidP="00917B68">
            <w:pPr>
              <w:pStyle w:val="NoSpacing"/>
              <w:rPr>
                <w:rFonts w:ascii="Calibri Light" w:eastAsia="Yu Mincho" w:hAnsi="Calibri Light" w:cs="Calibri Light"/>
                <w:sz w:val="18"/>
                <w:szCs w:val="18"/>
                <w:lang w:val="lt-LT"/>
              </w:rPr>
            </w:pPr>
          </w:p>
          <w:p w14:paraId="7521CA8A" w14:textId="77777777" w:rsidR="006C3C4B" w:rsidRPr="004539C4" w:rsidRDefault="006C3C4B" w:rsidP="00917B68">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4015A"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13949EDB" w14:textId="77777777" w:rsidR="006C3C4B" w:rsidRPr="004539C4" w:rsidRDefault="006C3C4B" w:rsidP="00917B68">
            <w:pPr>
              <w:pStyle w:val="NoSpacing"/>
              <w:rPr>
                <w:rFonts w:ascii="Calibri Light" w:hAnsi="Calibri Light" w:cs="Calibri Light"/>
                <w:bCs/>
                <w:iCs/>
                <w:sz w:val="18"/>
                <w:szCs w:val="18"/>
                <w:lang w:val="lt-LT"/>
              </w:rPr>
            </w:pPr>
          </w:p>
          <w:p w14:paraId="479F0423"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3A6E7E9E" w14:textId="77777777" w:rsidR="006C3C4B" w:rsidRPr="004539C4" w:rsidRDefault="006C3C4B" w:rsidP="00917B68">
            <w:pPr>
              <w:pStyle w:val="NoSpacing"/>
              <w:rPr>
                <w:rFonts w:ascii="Calibri Light" w:hAnsi="Calibri Light" w:cs="Calibri Light"/>
                <w:sz w:val="18"/>
                <w:szCs w:val="18"/>
                <w:lang w:val="lt-LT"/>
              </w:rPr>
            </w:pPr>
          </w:p>
          <w:p w14:paraId="3BFC4D50" w14:textId="77777777" w:rsidR="006C3C4B" w:rsidRPr="004539C4" w:rsidRDefault="001F05A2" w:rsidP="00917B68">
            <w:pPr>
              <w:pStyle w:val="NoSpacing"/>
              <w:rPr>
                <w:rFonts w:ascii="Calibri Light" w:hAnsi="Calibri Light" w:cs="Calibri Light"/>
                <w:sz w:val="18"/>
                <w:szCs w:val="18"/>
                <w:lang w:val="lt-LT"/>
              </w:rPr>
            </w:pPr>
            <w:hyperlink r:id="rId14" w:history="1">
              <w:r w:rsidR="006C3C4B" w:rsidRPr="004539C4">
                <w:rPr>
                  <w:rStyle w:val="Hyperlink"/>
                  <w:rFonts w:ascii="Calibri Light" w:hAnsi="Calibri Light" w:cs="Calibri Light"/>
                  <w:sz w:val="18"/>
                  <w:szCs w:val="18"/>
                  <w:lang w:val="lt-LT"/>
                </w:rPr>
                <w:t>https://vpt.lrv.lt/lt/nuorodos/kiti-duomenys/powerbi/nepatikimi-tiekejai-1/</w:t>
              </w:r>
            </w:hyperlink>
          </w:p>
          <w:p w14:paraId="592ECEB4" w14:textId="77777777" w:rsidR="006C3C4B" w:rsidRPr="004539C4" w:rsidRDefault="006C3C4B" w:rsidP="00917B68">
            <w:pPr>
              <w:pStyle w:val="NoSpacing"/>
              <w:rPr>
                <w:rFonts w:ascii="Calibri Light" w:hAnsi="Calibri Light" w:cs="Calibri Light"/>
                <w:sz w:val="18"/>
                <w:szCs w:val="18"/>
                <w:lang w:val="lt-LT"/>
              </w:rPr>
            </w:pPr>
          </w:p>
          <w:p w14:paraId="73BCA4A8" w14:textId="77777777" w:rsidR="006C3C4B" w:rsidRPr="004539C4" w:rsidRDefault="001F05A2" w:rsidP="00917B68">
            <w:pPr>
              <w:pStyle w:val="NoSpacing"/>
              <w:rPr>
                <w:rFonts w:ascii="Calibri Light" w:hAnsi="Calibri Light" w:cs="Calibri Light"/>
                <w:sz w:val="18"/>
                <w:szCs w:val="18"/>
                <w:lang w:val="lt-LT"/>
              </w:rPr>
            </w:pPr>
            <w:hyperlink r:id="rId15" w:history="1">
              <w:r w:rsidR="006C3C4B"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2705B5FF" w14:textId="77777777" w:rsidR="006C3C4B" w:rsidRPr="004539C4" w:rsidRDefault="006C3C4B" w:rsidP="00917B68">
            <w:pPr>
              <w:pStyle w:val="NoSpacing"/>
              <w:rPr>
                <w:rFonts w:ascii="Calibri Light" w:hAnsi="Calibri Light" w:cs="Calibri Light"/>
                <w:bCs/>
                <w:sz w:val="18"/>
                <w:szCs w:val="18"/>
                <w:lang w:val="lt-LT"/>
              </w:rPr>
            </w:pPr>
          </w:p>
          <w:p w14:paraId="2123BFF2" w14:textId="77777777" w:rsidR="006C3C4B" w:rsidRPr="004539C4" w:rsidRDefault="006C3C4B" w:rsidP="00917B68">
            <w:pPr>
              <w:pStyle w:val="NoSpacing"/>
              <w:rPr>
                <w:rFonts w:ascii="Calibri Light" w:hAnsi="Calibri Light" w:cs="Calibri Light"/>
                <w:b/>
                <w:bCs/>
                <w:sz w:val="18"/>
                <w:szCs w:val="18"/>
                <w:lang w:val="lt-LT"/>
              </w:rPr>
            </w:pPr>
          </w:p>
        </w:tc>
      </w:tr>
      <w:tr w:rsidR="006C3C4B" w:rsidRPr="004539C4" w14:paraId="297260EE"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44D40" w14:textId="77777777" w:rsidR="006C3C4B" w:rsidRPr="004539C4" w:rsidRDefault="006C3C4B" w:rsidP="00A93CDB">
            <w:pPr>
              <w:pStyle w:val="NoSpacing"/>
              <w:numPr>
                <w:ilvl w:val="0"/>
                <w:numId w:val="14"/>
              </w:numPr>
              <w:jc w:val="left"/>
              <w:rPr>
                <w:rFonts w:ascii="Calibri Light" w:hAnsi="Calibri Light" w:cs="Calibri Light"/>
                <w:sz w:val="18"/>
                <w:szCs w:val="18"/>
                <w:lang w:val="lt-LT"/>
              </w:rPr>
            </w:pPr>
          </w:p>
          <w:p w14:paraId="5354539C" w14:textId="77777777" w:rsidR="006C3C4B" w:rsidRPr="004539C4" w:rsidRDefault="006C3C4B" w:rsidP="00917B68">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86CD3"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7513BCBB" w14:textId="77777777" w:rsidR="006C3C4B" w:rsidRPr="004539C4" w:rsidRDefault="006C3C4B" w:rsidP="00917B68">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C4939"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50D1C9C7" w14:textId="77777777" w:rsidR="006C3C4B" w:rsidRPr="004539C4" w:rsidRDefault="006C3C4B" w:rsidP="00917B68">
            <w:pPr>
              <w:pStyle w:val="NoSpacing"/>
              <w:rPr>
                <w:rFonts w:ascii="Calibri Light" w:eastAsia="Yu Mincho" w:hAnsi="Calibri Light" w:cs="Calibri Light"/>
                <w:sz w:val="18"/>
                <w:szCs w:val="18"/>
                <w:lang w:val="lt-LT"/>
              </w:rPr>
            </w:pPr>
          </w:p>
          <w:p w14:paraId="1B36A85E"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5E628"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yperlink"/>
                  <w:rFonts w:ascii="Calibri Light" w:hAnsi="Calibri Light" w:cs="Calibri Light"/>
                  <w:sz w:val="18"/>
                  <w:szCs w:val="18"/>
                  <w:lang w:val="lt-LT"/>
                </w:rPr>
                <w:t>https://www.registrucentras.lt/jar/p/index.php</w:t>
              </w:r>
            </w:hyperlink>
          </w:p>
          <w:p w14:paraId="00BB555E"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2DC6998B" w14:textId="77777777" w:rsidR="006C3C4B" w:rsidRPr="004539C4" w:rsidRDefault="001F05A2" w:rsidP="00917B68">
            <w:pPr>
              <w:pStyle w:val="NoSpacing"/>
              <w:rPr>
                <w:rFonts w:ascii="Calibri Light" w:hAnsi="Calibri Light" w:cs="Calibri Light"/>
                <w:sz w:val="18"/>
                <w:szCs w:val="18"/>
                <w:lang w:val="lt-LT"/>
              </w:rPr>
            </w:pPr>
            <w:hyperlink r:id="rId17" w:history="1">
              <w:r w:rsidR="006C3C4B"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36FD2B49" w14:textId="77777777" w:rsidR="006C3C4B" w:rsidRPr="004539C4" w:rsidRDefault="006C3C4B" w:rsidP="00917B68">
            <w:pPr>
              <w:pStyle w:val="NoSpacing"/>
              <w:rPr>
                <w:rFonts w:ascii="Calibri Light" w:hAnsi="Calibri Light" w:cs="Calibri Light"/>
                <w:b/>
                <w:bCs/>
                <w:iCs/>
                <w:sz w:val="18"/>
                <w:szCs w:val="18"/>
                <w:lang w:val="lt-LT"/>
              </w:rPr>
            </w:pPr>
          </w:p>
        </w:tc>
      </w:tr>
      <w:tr w:rsidR="006C3C4B" w:rsidRPr="004539C4" w14:paraId="59DBE80D"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D5EAF" w14:textId="77777777" w:rsidR="006C3C4B" w:rsidRPr="004539C4" w:rsidRDefault="006C3C4B" w:rsidP="00A93CDB">
            <w:pPr>
              <w:pStyle w:val="NoSpacing"/>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61958"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padaręs rimtą profesinį pažeidimą, dėl kurio perkančioji </w:t>
            </w:r>
            <w:r w:rsidRPr="004539C4">
              <w:rPr>
                <w:rFonts w:ascii="Calibri Light" w:hAnsi="Calibri Light" w:cs="Calibri Light"/>
                <w:sz w:val="18"/>
                <w:szCs w:val="18"/>
                <w:lang w:val="lt-LT"/>
              </w:rPr>
              <w:lastRenderedPageBreak/>
              <w:t>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72088"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 xml:space="preserve">VPĮ 46 straipsnio 4 </w:t>
            </w:r>
            <w:r w:rsidRPr="004539C4">
              <w:rPr>
                <w:rFonts w:ascii="Calibri Light" w:eastAsia="Yu Mincho" w:hAnsi="Calibri Light" w:cs="Calibri Light"/>
                <w:b/>
                <w:bCs/>
                <w:sz w:val="18"/>
                <w:szCs w:val="18"/>
                <w:lang w:val="lt-LT"/>
              </w:rPr>
              <w:lastRenderedPageBreak/>
              <w:t>dalies 7 punkto b papunktis</w:t>
            </w:r>
          </w:p>
          <w:p w14:paraId="5097D9E5" w14:textId="77777777" w:rsidR="006C3C4B" w:rsidRPr="004539C4" w:rsidRDefault="006C3C4B" w:rsidP="00917B68">
            <w:pPr>
              <w:pStyle w:val="NoSpacing"/>
              <w:rPr>
                <w:rFonts w:ascii="Calibri Light" w:eastAsia="Yu Mincho" w:hAnsi="Calibri Light" w:cs="Calibri Light"/>
                <w:sz w:val="18"/>
                <w:szCs w:val="18"/>
                <w:lang w:val="lt-LT"/>
              </w:rPr>
            </w:pPr>
          </w:p>
          <w:p w14:paraId="6C8F13E2"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AC24E"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79FD1841" w14:textId="77777777" w:rsidR="006C3C4B" w:rsidRPr="004539C4" w:rsidRDefault="006C3C4B" w:rsidP="00917B68">
            <w:pPr>
              <w:pStyle w:val="NoSpacing"/>
              <w:rPr>
                <w:rFonts w:ascii="Calibri Light" w:hAnsi="Calibri Light" w:cs="Calibri Light"/>
                <w:b/>
                <w:bCs/>
                <w:iCs/>
                <w:sz w:val="18"/>
                <w:szCs w:val="18"/>
                <w:lang w:val="lt-LT"/>
              </w:rPr>
            </w:pPr>
          </w:p>
          <w:p w14:paraId="7D98615B" w14:textId="77777777" w:rsidR="006C3C4B" w:rsidRPr="004539C4" w:rsidRDefault="006C3C4B" w:rsidP="00917B68">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6C3C4B" w:rsidRPr="004539C4" w14:paraId="0B31D46F" w14:textId="77777777" w:rsidTr="00917B68">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22EA3" w14:textId="77777777" w:rsidR="006C3C4B" w:rsidRPr="004539C4" w:rsidRDefault="006C3C4B" w:rsidP="00A93CDB">
            <w:pPr>
              <w:pStyle w:val="NoSpacing"/>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3FCFB"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CF3E4" w14:textId="77777777" w:rsidR="006C3C4B" w:rsidRPr="004539C4" w:rsidRDefault="006C3C4B" w:rsidP="00917B68">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1A9528FA" w14:textId="77777777" w:rsidR="006C3C4B" w:rsidRPr="004539C4" w:rsidRDefault="006C3C4B" w:rsidP="00917B68">
            <w:pPr>
              <w:pStyle w:val="NoSpacing"/>
              <w:rPr>
                <w:rFonts w:ascii="Calibri Light" w:eastAsia="Yu Mincho" w:hAnsi="Calibri Light" w:cs="Calibri Light"/>
                <w:sz w:val="18"/>
                <w:szCs w:val="18"/>
                <w:lang w:val="lt-LT"/>
              </w:rPr>
            </w:pPr>
          </w:p>
          <w:p w14:paraId="6751CCAB" w14:textId="77777777" w:rsidR="006C3C4B" w:rsidRPr="004539C4" w:rsidRDefault="006C3C4B" w:rsidP="00917B68">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B1C2" w14:textId="77777777" w:rsidR="006C3C4B" w:rsidRPr="004539C4" w:rsidRDefault="006C3C4B" w:rsidP="00917B68">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921400F" w14:textId="77777777" w:rsidR="006C3C4B" w:rsidRPr="004539C4" w:rsidRDefault="006C3C4B" w:rsidP="00917B68">
            <w:pPr>
              <w:pStyle w:val="NoSpacing"/>
              <w:rPr>
                <w:rFonts w:ascii="Calibri Light" w:hAnsi="Calibri Light" w:cs="Calibri Light"/>
                <w:bCs/>
                <w:iCs/>
                <w:sz w:val="18"/>
                <w:szCs w:val="18"/>
                <w:lang w:val="lt-LT"/>
              </w:rPr>
            </w:pPr>
          </w:p>
          <w:p w14:paraId="3BA35E75" w14:textId="77777777" w:rsidR="006C3C4B" w:rsidRPr="004539C4" w:rsidRDefault="006C3C4B" w:rsidP="00917B68">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056B94A3" w14:textId="77777777" w:rsidR="006C3C4B" w:rsidRPr="004539C4" w:rsidRDefault="001F05A2" w:rsidP="00917B68">
            <w:pPr>
              <w:rPr>
                <w:rFonts w:ascii="Calibri Light" w:hAnsi="Calibri Light" w:cs="Calibri Light"/>
                <w:bCs/>
                <w:iCs/>
                <w:sz w:val="18"/>
                <w:szCs w:val="18"/>
                <w:lang w:val="lt-LT"/>
              </w:rPr>
            </w:pPr>
            <w:hyperlink r:id="rId19" w:history="1">
              <w:r w:rsidR="006C3C4B" w:rsidRPr="004539C4">
                <w:rPr>
                  <w:rStyle w:val="Hyperlink"/>
                  <w:rFonts w:ascii="Calibri Light" w:hAnsi="Calibri Light" w:cs="Calibri Light"/>
                  <w:sz w:val="18"/>
                  <w:szCs w:val="18"/>
                  <w:lang w:val="lt-LT"/>
                </w:rPr>
                <w:t>https://kt.gov.lt/lt/atviri-duomenys/diskvalifikavimas-is-viesuju-pirkimu</w:t>
              </w:r>
            </w:hyperlink>
            <w:r w:rsidR="006C3C4B" w:rsidRPr="004539C4">
              <w:rPr>
                <w:rFonts w:ascii="Calibri Light" w:hAnsi="Calibri Light" w:cs="Calibri Light"/>
                <w:sz w:val="18"/>
                <w:szCs w:val="18"/>
                <w:lang w:val="lt-LT"/>
              </w:rPr>
              <w:t xml:space="preserve"> skelbiamą informaciją. </w:t>
            </w:r>
          </w:p>
        </w:tc>
      </w:tr>
    </w:tbl>
    <w:p w14:paraId="2CC3DD2C" w14:textId="77777777" w:rsidR="008359B2" w:rsidRPr="00013012" w:rsidRDefault="008359B2" w:rsidP="008359B2">
      <w:pPr>
        <w:pStyle w:val="ListParagraph"/>
        <w:spacing w:before="60" w:after="60" w:line="240" w:lineRule="auto"/>
        <w:ind w:left="0"/>
        <w:rPr>
          <w:rFonts w:ascii="Calibri Light" w:hAnsi="Calibri Light" w:cs="Calibri Light"/>
          <w:lang w:val="lt-LT"/>
        </w:rPr>
      </w:pPr>
    </w:p>
    <w:p w14:paraId="5040225E" w14:textId="77777777" w:rsidR="00CD46F2" w:rsidRPr="00013012"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013012"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013012">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013012" w:rsidRDefault="00781241" w:rsidP="00386DCD">
      <w:pPr>
        <w:pStyle w:val="ListParagraph"/>
        <w:tabs>
          <w:tab w:val="left" w:pos="284"/>
        </w:tabs>
        <w:spacing w:before="60" w:after="60" w:line="120" w:lineRule="auto"/>
        <w:ind w:left="0"/>
        <w:rPr>
          <w:rFonts w:ascii="Calibri Light" w:hAnsi="Calibri Light" w:cs="Calibri Light"/>
          <w:lang w:val="lt-LT"/>
        </w:rPr>
      </w:pPr>
    </w:p>
    <w:p w14:paraId="502813DE" w14:textId="72164AB8" w:rsidR="00910278" w:rsidRPr="00013012" w:rsidRDefault="001F05A2"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326830" w:rsidRPr="00013012">
            <w:rPr>
              <w:rFonts w:ascii="Calibri Light" w:hAnsi="Calibri Light" w:cs="Calibri Light"/>
              <w:lang w:val="lt-LT"/>
            </w:rPr>
            <w:t>Tiekėjas, dalyvaujantis pirkime, turi atitikti 4 lentelėje nurodytus kvalifikacijos reikalavimus.</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910278" w:rsidRPr="00013012" w14:paraId="265AD6A9" w14:textId="77777777" w:rsidTr="00083515">
        <w:trPr>
          <w:trHeight w:val="241"/>
        </w:trPr>
        <w:tc>
          <w:tcPr>
            <w:tcW w:w="523" w:type="pct"/>
            <w:shd w:val="clear" w:color="auto" w:fill="F2F2F2" w:themeFill="background1" w:themeFillShade="F2"/>
            <w:vAlign w:val="center"/>
          </w:tcPr>
          <w:p w14:paraId="2C8F072D" w14:textId="698D1FB2" w:rsidR="00910278" w:rsidRPr="00013012" w:rsidRDefault="00910278" w:rsidP="00083515">
            <w:pPr>
              <w:spacing w:after="0" w:line="240" w:lineRule="auto"/>
              <w:rPr>
                <w:rFonts w:ascii="Calibri Light" w:eastAsia="Calibri" w:hAnsi="Calibri Light" w:cs="Calibri Light"/>
                <w:b/>
                <w:lang w:val="lt-LT"/>
              </w:rPr>
            </w:pPr>
            <w:r w:rsidRPr="00013012">
              <w:rPr>
                <w:rFonts w:ascii="Calibri Light" w:eastAsia="Calibri" w:hAnsi="Calibri Light" w:cs="Calibri Light"/>
                <w:b/>
                <w:lang w:val="lt-LT"/>
              </w:rPr>
              <w:t>Eil. Nr.</w:t>
            </w:r>
          </w:p>
        </w:tc>
        <w:tc>
          <w:tcPr>
            <w:tcW w:w="2179" w:type="pct"/>
            <w:shd w:val="clear" w:color="auto" w:fill="F2F2F2" w:themeFill="background1" w:themeFillShade="F2"/>
            <w:vAlign w:val="center"/>
          </w:tcPr>
          <w:p w14:paraId="06130B23" w14:textId="34B2BC6D" w:rsidR="00910278" w:rsidRPr="00013012" w:rsidRDefault="001711BD" w:rsidP="00083515">
            <w:pPr>
              <w:spacing w:after="0" w:line="240" w:lineRule="auto"/>
              <w:jc w:val="center"/>
              <w:rPr>
                <w:rFonts w:ascii="Calibri Light" w:eastAsia="Calibri" w:hAnsi="Calibri Light" w:cs="Calibri Light"/>
                <w:b/>
                <w:lang w:val="lt-LT"/>
              </w:rPr>
            </w:pPr>
            <w:r w:rsidRPr="008566C2">
              <w:rPr>
                <w:rFonts w:ascii="Calibri Light" w:eastAsia="Calibri" w:hAnsi="Calibri Light" w:cs="Calibri Light"/>
                <w:b/>
                <w:bCs/>
              </w:rPr>
              <w:t>I ir II pirkimo objekto dalių kvalifikacijos reikalavimai, susiję su nacioliniu saugumu</w:t>
            </w:r>
          </w:p>
        </w:tc>
        <w:tc>
          <w:tcPr>
            <w:tcW w:w="2298" w:type="pct"/>
            <w:shd w:val="clear" w:color="auto" w:fill="F2F2F2" w:themeFill="background1" w:themeFillShade="F2"/>
            <w:vAlign w:val="center"/>
          </w:tcPr>
          <w:p w14:paraId="239F03A0" w14:textId="13BE6829" w:rsidR="00910278" w:rsidRPr="00013012" w:rsidRDefault="00910278" w:rsidP="00083515">
            <w:pPr>
              <w:spacing w:after="0" w:line="240" w:lineRule="auto"/>
              <w:jc w:val="center"/>
              <w:rPr>
                <w:rFonts w:ascii="Calibri Light" w:eastAsia="Calibri" w:hAnsi="Calibri Light" w:cs="Calibri Light"/>
                <w:b/>
                <w:lang w:val="lt-LT"/>
              </w:rPr>
            </w:pPr>
            <w:r w:rsidRPr="00013012">
              <w:rPr>
                <w:rFonts w:ascii="Calibri Light" w:eastAsia="Calibri" w:hAnsi="Calibri Light" w:cs="Calibri Light"/>
                <w:b/>
                <w:lang w:val="lt-LT"/>
              </w:rPr>
              <w:t>Atitiktį įrodantys dokumentai</w:t>
            </w:r>
          </w:p>
        </w:tc>
      </w:tr>
      <w:tr w:rsidR="00910278" w:rsidRPr="00013012" w14:paraId="6AB8EBE5" w14:textId="77777777" w:rsidTr="00083515">
        <w:trPr>
          <w:trHeight w:val="257"/>
        </w:trPr>
        <w:tc>
          <w:tcPr>
            <w:tcW w:w="523" w:type="pct"/>
            <w:shd w:val="clear" w:color="auto" w:fill="F2F2F2" w:themeFill="background1" w:themeFillShade="F2"/>
            <w:vAlign w:val="center"/>
          </w:tcPr>
          <w:p w14:paraId="05E9DA74" w14:textId="1396B19E" w:rsidR="00910278" w:rsidRPr="00013012" w:rsidRDefault="00910278" w:rsidP="00083515">
            <w:pPr>
              <w:pStyle w:val="ListParagraph"/>
              <w:tabs>
                <w:tab w:val="left" w:pos="284"/>
                <w:tab w:val="left" w:pos="459"/>
              </w:tabs>
              <w:spacing w:after="0" w:line="240" w:lineRule="auto"/>
              <w:ind w:left="0"/>
              <w:jc w:val="center"/>
              <w:rPr>
                <w:rFonts w:ascii="Calibri Light" w:eastAsia="Calibri" w:hAnsi="Calibri Light" w:cs="Calibri Light"/>
                <w:i/>
                <w:sz w:val="20"/>
                <w:szCs w:val="20"/>
                <w:lang w:val="lt-LT"/>
              </w:rPr>
            </w:pPr>
            <w:r w:rsidRPr="00013012">
              <w:rPr>
                <w:rFonts w:ascii="Calibri Light" w:eastAsia="Calibri" w:hAnsi="Calibri Light" w:cs="Calibri Light"/>
                <w:i/>
                <w:sz w:val="20"/>
                <w:szCs w:val="20"/>
                <w:lang w:val="lt-LT"/>
              </w:rPr>
              <w:t>4.1.1.</w:t>
            </w:r>
          </w:p>
        </w:tc>
        <w:tc>
          <w:tcPr>
            <w:tcW w:w="2179" w:type="pct"/>
            <w:shd w:val="clear" w:color="auto" w:fill="auto"/>
          </w:tcPr>
          <w:p w14:paraId="776E4B6F" w14:textId="485C2F7D" w:rsidR="00910278" w:rsidRPr="00013012" w:rsidRDefault="00910278" w:rsidP="00083515">
            <w:pPr>
              <w:spacing w:after="0" w:line="240" w:lineRule="auto"/>
              <w:rPr>
                <w:rFonts w:ascii="Calibri Light" w:eastAsia="Calibri" w:hAnsi="Calibri Light" w:cs="Calibri Light"/>
                <w:iCs/>
                <w:sz w:val="20"/>
                <w:szCs w:val="20"/>
                <w:lang w:val="lt-LT"/>
              </w:rPr>
            </w:pPr>
            <w:r w:rsidRPr="00013012">
              <w:rPr>
                <w:rFonts w:ascii="Calibri Light" w:eastAsia="Calibri" w:hAnsi="Calibri Light" w:cs="Calibri Light"/>
                <w:iCs/>
                <w:sz w:val="20"/>
                <w:szCs w:val="20"/>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5D50E379" w14:textId="2529AE96" w:rsidR="00910278" w:rsidRPr="00013012" w:rsidRDefault="00910278" w:rsidP="00083515">
            <w:pPr>
              <w:spacing w:after="0" w:line="240" w:lineRule="auto"/>
              <w:rPr>
                <w:rFonts w:ascii="Calibri Light" w:eastAsia="Calibri" w:hAnsi="Calibri Light" w:cs="Calibri Light"/>
                <w:iCs/>
                <w:sz w:val="20"/>
                <w:szCs w:val="20"/>
                <w:lang w:val="lt-LT"/>
              </w:rPr>
            </w:pPr>
            <w:r w:rsidRPr="00013012">
              <w:rPr>
                <w:rFonts w:ascii="Calibri Light" w:eastAsia="Calibri" w:hAnsi="Calibri Light" w:cs="Calibri Light"/>
                <w:iCs/>
                <w:sz w:val="20"/>
                <w:szCs w:val="20"/>
                <w:lang w:val="lt-LT"/>
              </w:rPr>
              <w:t>Perkančioji organizacija iš tiekėjo reikalauja šių (vieno ar kelių) dokumentų:</w:t>
            </w:r>
          </w:p>
          <w:p w14:paraId="0333866E" w14:textId="5B1C4D96" w:rsidR="00910278" w:rsidRPr="00013012" w:rsidRDefault="00910278" w:rsidP="00083515">
            <w:pPr>
              <w:spacing w:after="0" w:line="240" w:lineRule="auto"/>
              <w:rPr>
                <w:rFonts w:ascii="Calibri Light" w:eastAsia="Calibri" w:hAnsi="Calibri Light" w:cs="Calibri Light"/>
                <w:iCs/>
                <w:sz w:val="20"/>
                <w:szCs w:val="20"/>
                <w:lang w:val="lt-LT"/>
              </w:rPr>
            </w:pPr>
            <w:r w:rsidRPr="00013012">
              <w:rPr>
                <w:rFonts w:ascii="Calibri Light" w:eastAsia="Calibri" w:hAnsi="Calibri Light" w:cs="Calibri Light"/>
                <w:iCs/>
                <w:sz w:val="20"/>
                <w:szCs w:val="20"/>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910278" w:rsidRPr="00013012" w14:paraId="5482CC46" w14:textId="77777777" w:rsidTr="00083515">
        <w:trPr>
          <w:trHeight w:val="257"/>
        </w:trPr>
        <w:tc>
          <w:tcPr>
            <w:tcW w:w="5000" w:type="pct"/>
            <w:gridSpan w:val="3"/>
            <w:shd w:val="clear" w:color="auto" w:fill="F2F2F2" w:themeFill="background1" w:themeFillShade="F2"/>
            <w:vAlign w:val="center"/>
          </w:tcPr>
          <w:p w14:paraId="533EAA67" w14:textId="11779B76" w:rsidR="00910278" w:rsidRPr="00013012" w:rsidRDefault="00910278" w:rsidP="00083515">
            <w:pPr>
              <w:spacing w:after="0" w:line="240" w:lineRule="auto"/>
              <w:rPr>
                <w:rFonts w:ascii="Calibri Light" w:eastAsia="Calibri" w:hAnsi="Calibri Light" w:cs="Calibri Light"/>
                <w:i/>
                <w:lang w:val="lt-LT"/>
              </w:rPr>
            </w:pPr>
            <w:r w:rsidRPr="00013012">
              <w:rPr>
                <w:rFonts w:ascii="Calibri Light" w:eastAsia="Calibri" w:hAnsi="Calibri Light" w:cs="Calibri Light"/>
                <w:i/>
                <w:lang w:val="lt-LT"/>
              </w:rPr>
              <w:t>Pastabos:</w:t>
            </w:r>
          </w:p>
          <w:p w14:paraId="261C05B7" w14:textId="5FA75EE4" w:rsidR="00910278" w:rsidRPr="00013012" w:rsidRDefault="00910278" w:rsidP="00083515">
            <w:pPr>
              <w:spacing w:after="0" w:line="240" w:lineRule="auto"/>
              <w:rPr>
                <w:rFonts w:ascii="Calibri Light" w:eastAsia="Calibri" w:hAnsi="Calibri Light" w:cs="Calibri Light"/>
                <w:i/>
                <w:lang w:val="lt-LT"/>
              </w:rPr>
            </w:pPr>
            <w:r w:rsidRPr="00013012">
              <w:rPr>
                <w:rFonts w:ascii="Calibri Light" w:eastAsia="Calibri" w:hAnsi="Calibri Light" w:cs="Calibri Light"/>
                <w:i/>
                <w:lang w:val="lt-LT"/>
              </w:rPr>
              <w:t>1) 4 lentelės 4.1.1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C13FE39" w14:textId="6385E86F" w:rsidR="00910278" w:rsidRPr="00013012" w:rsidRDefault="00910278" w:rsidP="00083515">
            <w:pPr>
              <w:spacing w:after="0" w:line="240" w:lineRule="auto"/>
              <w:rPr>
                <w:rFonts w:ascii="Calibri Light" w:eastAsia="Calibri" w:hAnsi="Calibri Light" w:cs="Calibri Light"/>
                <w:bCs/>
                <w:i/>
                <w:lang w:val="lt-LT"/>
              </w:rPr>
            </w:pPr>
            <w:r w:rsidRPr="00013012">
              <w:rPr>
                <w:rFonts w:ascii="Calibri Light" w:eastAsia="Calibri" w:hAnsi="Calibri Light" w:cs="Calibri Light"/>
                <w:i/>
                <w:lang w:val="lt-LT"/>
              </w:rPr>
              <w:t xml:space="preserve">2) </w:t>
            </w:r>
            <w:r w:rsidRPr="00013012">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460C81C9" w14:textId="63424BF0" w:rsidR="00910278" w:rsidRPr="00013012" w:rsidRDefault="00910278" w:rsidP="00083515">
            <w:pPr>
              <w:spacing w:after="0" w:line="240" w:lineRule="auto"/>
              <w:rPr>
                <w:rFonts w:ascii="Calibri Light" w:eastAsia="Calibri" w:hAnsi="Calibri Light" w:cs="Calibri Light"/>
                <w:b/>
                <w:bCs/>
                <w:i/>
                <w:lang w:val="lt-LT"/>
              </w:rPr>
            </w:pPr>
            <w:r w:rsidRPr="00013012">
              <w:rPr>
                <w:rFonts w:ascii="Calibri Light" w:eastAsia="Calibri" w:hAnsi="Calibri Light" w:cs="Calibri Light"/>
                <w:bCs/>
                <w:i/>
                <w:lang w:val="lt-LT"/>
              </w:rPr>
              <w:t xml:space="preserve">3) </w:t>
            </w:r>
            <w:r w:rsidRPr="00013012">
              <w:rPr>
                <w:rFonts w:ascii="Calibri Light" w:eastAsia="Calibri" w:hAnsi="Calibri Light" w:cs="Calibri Light"/>
                <w:b/>
                <w:bCs/>
                <w:i/>
                <w:lang w:val="lt-LT"/>
              </w:rPr>
              <w:t>Tiekėjas dėl 4 lentelės 4.1.1 punkte nustatyto kvalifikacijos reikalavimo KARTU SU PASIŪLYMU privalo</w:t>
            </w:r>
            <w:r w:rsidRPr="00013012">
              <w:rPr>
                <w:rFonts w:ascii="Calibri Light" w:eastAsia="Calibri" w:hAnsi="Calibri Light" w:cs="Calibri Light"/>
                <w:bCs/>
                <w:i/>
                <w:lang w:val="lt-LT"/>
              </w:rPr>
              <w:t xml:space="preserve"> </w:t>
            </w:r>
            <w:r w:rsidRPr="00013012">
              <w:rPr>
                <w:rFonts w:ascii="Calibri Light" w:eastAsia="Calibri" w:hAnsi="Calibri Light" w:cs="Calibri Light"/>
                <w:b/>
                <w:bCs/>
                <w:i/>
                <w:lang w:val="lt-LT"/>
              </w:rPr>
              <w:t>PATEIKTI užpildy</w:t>
            </w:r>
            <w:r w:rsidR="006C3C4B">
              <w:rPr>
                <w:rFonts w:ascii="Calibri Light" w:eastAsia="Calibri" w:hAnsi="Calibri Light" w:cs="Calibri Light"/>
                <w:b/>
                <w:bCs/>
                <w:i/>
                <w:lang w:val="lt-LT"/>
              </w:rPr>
              <w:t>tą pirkimo dokumentą „8 IA PD ATITIKTIES DEKLARACIJA</w:t>
            </w:r>
            <w:r w:rsidRPr="00013012">
              <w:rPr>
                <w:rFonts w:ascii="Calibri Light" w:eastAsia="Calibri" w:hAnsi="Calibri Light" w:cs="Calibri Light"/>
                <w:b/>
                <w:bCs/>
                <w:i/>
                <w:lang w:val="lt-LT"/>
              </w:rPr>
              <w:t>“.</w:t>
            </w:r>
            <w:r w:rsidRPr="00013012">
              <w:rPr>
                <w:rFonts w:ascii="Calibri Light" w:eastAsia="Calibri" w:hAnsi="Calibri Light" w:cs="Calibri Light"/>
                <w:bCs/>
                <w:i/>
                <w:lang w:val="lt-LT"/>
              </w:rPr>
              <w:t xml:space="preserve"> </w:t>
            </w:r>
            <w:r w:rsidRPr="00013012">
              <w:rPr>
                <w:rFonts w:ascii="Calibri Light" w:eastAsia="Calibri" w:hAnsi="Calibri Light" w:cs="Calibri Light"/>
                <w:b/>
                <w:bCs/>
                <w:i/>
                <w:lang w:val="lt-LT"/>
              </w:rPr>
              <w:t>4 lentelės 4.1.1 punkte nustatyto kvalifikacijos reikalavimo atitiktį patvirtinančių dokumentų bus prašoma tik iš ekonomiškai naudingiausią pasiūlymą pateikusio teikėjo.</w:t>
            </w:r>
          </w:p>
          <w:p w14:paraId="68DBD4E2" w14:textId="007F03C0" w:rsidR="00910278" w:rsidRPr="00013012" w:rsidRDefault="00910278" w:rsidP="00083515">
            <w:pPr>
              <w:spacing w:after="0" w:line="240" w:lineRule="auto"/>
              <w:rPr>
                <w:rFonts w:ascii="Calibri Light" w:eastAsia="Calibri" w:hAnsi="Calibri Light" w:cs="Calibri Light"/>
                <w:bCs/>
                <w:i/>
                <w:lang w:val="lt-LT"/>
              </w:rPr>
            </w:pPr>
            <w:r w:rsidRPr="00013012">
              <w:rPr>
                <w:rFonts w:ascii="Calibri Light" w:eastAsia="Calibri" w:hAnsi="Calibri Light" w:cs="Calibri Light"/>
                <w:bCs/>
                <w:i/>
                <w:lang w:val="lt-LT"/>
              </w:rPr>
              <w:t>4)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D9700D7" w14:textId="2958D675" w:rsidR="00F52095" w:rsidRPr="00013012" w:rsidRDefault="00F52095" w:rsidP="00910278">
      <w:pPr>
        <w:pStyle w:val="ListParagraph"/>
        <w:tabs>
          <w:tab w:val="left" w:pos="284"/>
        </w:tabs>
        <w:spacing w:before="60" w:after="60" w:line="240" w:lineRule="auto"/>
        <w:ind w:left="0"/>
        <w:rPr>
          <w:rFonts w:ascii="Calibri Light" w:hAnsi="Calibri Light" w:cs="Calibri Light"/>
          <w:lang w:val="lt-LT"/>
        </w:rPr>
      </w:pPr>
    </w:p>
    <w:p w14:paraId="4B8C0984" w14:textId="77777777" w:rsidR="00781241" w:rsidRPr="00013012"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013012">
        <w:rPr>
          <w:rFonts w:ascii="Calibri Light" w:eastAsiaTheme="majorEastAsia" w:hAnsi="Calibri Light" w:cs="Calibri Light"/>
          <w:b/>
          <w:bCs/>
          <w:color w:val="548DD4" w:themeColor="text2" w:themeTint="99"/>
          <w:spacing w:val="4"/>
          <w:lang w:val="lt-LT"/>
        </w:rPr>
        <w:lastRenderedPageBreak/>
        <w:t>KOKYBĖS VADYBOS IR (ARBA) APLINKOS APSAUGOS VADYBOS SISTEMOS STANDARTAI</w:t>
      </w:r>
    </w:p>
    <w:bookmarkEnd w:id="8"/>
    <w:p w14:paraId="1943727E" w14:textId="77777777" w:rsidR="00781241" w:rsidRPr="00013012"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35EFD578" w:rsidR="00F52095" w:rsidRPr="00013012" w:rsidRDefault="001F05A2"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DD4F38" w:rsidRPr="00013012">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013012" w:rsidRDefault="00386DCD" w:rsidP="00386DCD">
      <w:pPr>
        <w:pStyle w:val="ListParagraph"/>
        <w:tabs>
          <w:tab w:val="left" w:pos="284"/>
        </w:tabs>
        <w:spacing w:before="60" w:after="60" w:line="120" w:lineRule="auto"/>
        <w:ind w:left="0"/>
        <w:rPr>
          <w:rFonts w:ascii="Calibri Light" w:hAnsi="Calibri Light" w:cs="Calibri Light"/>
          <w:lang w:val="lt-LT"/>
        </w:rPr>
      </w:pPr>
      <w:bookmarkStart w:id="9" w:name="_Toc506979277"/>
    </w:p>
    <w:p w14:paraId="2583944F" w14:textId="4D232850" w:rsidR="00CE5D3F" w:rsidRPr="00013012"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013012">
        <w:rPr>
          <w:rFonts w:ascii="Calibri Light" w:eastAsiaTheme="majorEastAsia" w:hAnsi="Calibri Light" w:cs="Calibri Light"/>
          <w:b/>
          <w:bCs/>
          <w:color w:val="548DD4" w:themeColor="text2" w:themeTint="99"/>
          <w:spacing w:val="4"/>
          <w:lang w:val="lt-LT"/>
        </w:rPr>
        <w:t>VERTINIMAS VPĮ 45 STRAIPSNIO 2</w:t>
      </w:r>
      <w:r w:rsidRPr="00013012">
        <w:rPr>
          <w:rFonts w:ascii="Calibri Light" w:eastAsiaTheme="majorEastAsia" w:hAnsi="Calibri Light" w:cs="Calibri Light"/>
          <w:b/>
          <w:bCs/>
          <w:color w:val="548DD4" w:themeColor="text2" w:themeTint="99"/>
          <w:spacing w:val="4"/>
          <w:vertAlign w:val="superscript"/>
          <w:lang w:val="lt-LT"/>
        </w:rPr>
        <w:t>1</w:t>
      </w:r>
      <w:r w:rsidRPr="00013012">
        <w:rPr>
          <w:rFonts w:ascii="Calibri Light" w:eastAsiaTheme="majorEastAsia" w:hAnsi="Calibri Light" w:cs="Calibri Light"/>
          <w:b/>
          <w:bCs/>
          <w:color w:val="548DD4" w:themeColor="text2" w:themeTint="99"/>
          <w:spacing w:val="4"/>
          <w:lang w:val="lt-LT"/>
        </w:rPr>
        <w:t xml:space="preserve"> DALYJE </w:t>
      </w:r>
      <w:r w:rsidR="00BA75EC" w:rsidRPr="00013012">
        <w:rPr>
          <w:rFonts w:ascii="Calibri Light" w:eastAsiaTheme="majorEastAsia" w:hAnsi="Calibri Light" w:cs="Calibri Light"/>
          <w:b/>
          <w:bCs/>
          <w:color w:val="548DD4" w:themeColor="text2" w:themeTint="99"/>
          <w:spacing w:val="4"/>
          <w:lang w:val="lt-LT"/>
        </w:rPr>
        <w:t>IR</w:t>
      </w:r>
      <w:r w:rsidR="006F34FC" w:rsidRPr="00013012">
        <w:rPr>
          <w:rFonts w:ascii="Calibri Light" w:eastAsiaTheme="majorEastAsia" w:hAnsi="Calibri Light" w:cs="Calibri Light"/>
          <w:b/>
          <w:bCs/>
          <w:color w:val="548DD4" w:themeColor="text2" w:themeTint="99"/>
          <w:spacing w:val="4"/>
          <w:lang w:val="lt-LT"/>
        </w:rPr>
        <w:t xml:space="preserve"> /</w:t>
      </w:r>
      <w:r w:rsidR="00BA75EC" w:rsidRPr="00013012">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013012">
        <w:rPr>
          <w:rFonts w:ascii="Calibri Light" w:eastAsiaTheme="majorEastAsia" w:hAnsi="Calibri Light" w:cs="Calibri Light"/>
          <w:b/>
          <w:bCs/>
          <w:color w:val="548DD4" w:themeColor="text2" w:themeTint="99"/>
          <w:spacing w:val="4"/>
          <w:lang w:val="lt-LT"/>
        </w:rPr>
        <w:t>NUSTATYTA TVARKA</w:t>
      </w:r>
    </w:p>
    <w:p w14:paraId="40CC9500" w14:textId="77777777" w:rsidR="001711BD" w:rsidRDefault="001711BD" w:rsidP="00BA75EC">
      <w:pPr>
        <w:pStyle w:val="ListParagraph"/>
        <w:spacing w:before="60" w:after="60" w:line="240" w:lineRule="auto"/>
        <w:ind w:left="0"/>
        <w:rPr>
          <w:rFonts w:ascii="Calibri Light" w:hAnsi="Calibri Light" w:cs="Calibri Light"/>
          <w:b/>
          <w:lang w:val="lt-LT"/>
        </w:rPr>
      </w:pPr>
      <w:bookmarkStart w:id="10" w:name="_Hlk101863317"/>
      <w:r w:rsidRPr="001711BD">
        <w:rPr>
          <w:rFonts w:ascii="Calibri Light" w:hAnsi="Calibri Light" w:cs="Calibri Light"/>
          <w:b/>
          <w:lang w:val="lt-LT"/>
        </w:rPr>
        <w:t xml:space="preserve">Vertinimas VPĮ 45 straipsnio 21 dalyje nustatyta tvarka nebus atliekamas. </w:t>
      </w:r>
    </w:p>
    <w:p w14:paraId="7B6806D4" w14:textId="037CFDEA" w:rsidR="00BA75EC" w:rsidRDefault="00D8286E" w:rsidP="00BA75EC">
      <w:pPr>
        <w:pStyle w:val="ListParagraph"/>
        <w:spacing w:before="60" w:after="60" w:line="240" w:lineRule="auto"/>
        <w:ind w:left="0"/>
        <w:rPr>
          <w:rFonts w:ascii="Calibri Light" w:hAnsi="Calibri Light" w:cs="Calibri Light"/>
          <w:b/>
          <w:lang w:val="lt-LT"/>
        </w:rPr>
      </w:pPr>
      <w:r w:rsidRPr="00013012">
        <w:rPr>
          <w:rFonts w:ascii="Calibri Light" w:hAnsi="Calibri Light" w:cs="Calibri Light"/>
          <w:b/>
          <w:lang w:val="lt-LT"/>
        </w:rPr>
        <w:t>6</w:t>
      </w:r>
      <w:bookmarkEnd w:id="10"/>
      <w:r w:rsidR="00BA75EC" w:rsidRPr="00013012">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352FE6" w:rsidRPr="00352FE6" w14:paraId="20F3B916" w14:textId="77777777" w:rsidTr="00917B68">
        <w:tc>
          <w:tcPr>
            <w:tcW w:w="559" w:type="pct"/>
            <w:shd w:val="clear" w:color="auto" w:fill="F2F2F2" w:themeFill="background1" w:themeFillShade="F2"/>
            <w:vAlign w:val="center"/>
          </w:tcPr>
          <w:p w14:paraId="431B8403" w14:textId="77777777" w:rsidR="00352FE6" w:rsidRPr="00352FE6" w:rsidRDefault="00352FE6" w:rsidP="00352FE6">
            <w:pPr>
              <w:spacing w:after="0" w:line="240" w:lineRule="auto"/>
              <w:rPr>
                <w:rFonts w:ascii="Calibri Light" w:eastAsia="Calibri" w:hAnsi="Calibri Light" w:cs="Calibri Light"/>
                <w:b/>
              </w:rPr>
            </w:pPr>
            <w:r w:rsidRPr="00352FE6">
              <w:rPr>
                <w:rFonts w:ascii="Calibri Light" w:eastAsia="Calibri" w:hAnsi="Calibri Light" w:cs="Calibri Light"/>
                <w:b/>
              </w:rPr>
              <w:t>Eil. Nr.</w:t>
            </w:r>
          </w:p>
        </w:tc>
        <w:tc>
          <w:tcPr>
            <w:tcW w:w="2199" w:type="pct"/>
            <w:shd w:val="clear" w:color="auto" w:fill="F2F2F2" w:themeFill="background1" w:themeFillShade="F2"/>
            <w:vAlign w:val="center"/>
          </w:tcPr>
          <w:p w14:paraId="11A44162" w14:textId="77777777" w:rsidR="00352FE6" w:rsidRPr="00352FE6" w:rsidRDefault="00352FE6" w:rsidP="00352FE6">
            <w:pPr>
              <w:spacing w:after="0" w:line="240" w:lineRule="auto"/>
              <w:jc w:val="center"/>
              <w:rPr>
                <w:rFonts w:ascii="Calibri Light" w:eastAsia="Calibri" w:hAnsi="Calibri Light" w:cs="Calibri Light"/>
                <w:b/>
              </w:rPr>
            </w:pPr>
            <w:r w:rsidRPr="00352FE6">
              <w:rPr>
                <w:rFonts w:ascii="Calibri Light" w:eastAsia="Calibri" w:hAnsi="Calibri Light" w:cs="Calibri Light"/>
                <w:b/>
              </w:rPr>
              <w:t>Dalyvavimas draudžiamas, esant žemiau numatytomis sąlygomis</w:t>
            </w:r>
          </w:p>
        </w:tc>
        <w:tc>
          <w:tcPr>
            <w:tcW w:w="2242" w:type="pct"/>
            <w:shd w:val="clear" w:color="auto" w:fill="F2F2F2" w:themeFill="background1" w:themeFillShade="F2"/>
            <w:vAlign w:val="center"/>
          </w:tcPr>
          <w:p w14:paraId="656CFB5B" w14:textId="77777777" w:rsidR="00352FE6" w:rsidRPr="00352FE6" w:rsidRDefault="00352FE6" w:rsidP="00352FE6">
            <w:pPr>
              <w:spacing w:after="0" w:line="240" w:lineRule="auto"/>
              <w:jc w:val="center"/>
              <w:rPr>
                <w:rFonts w:ascii="Calibri Light" w:eastAsia="Calibri" w:hAnsi="Calibri Light" w:cs="Calibri Light"/>
                <w:b/>
              </w:rPr>
            </w:pPr>
            <w:r w:rsidRPr="00352FE6">
              <w:rPr>
                <w:rFonts w:ascii="Calibri Light" w:eastAsia="Calibri" w:hAnsi="Calibri Light" w:cs="Calibri Light"/>
                <w:b/>
              </w:rPr>
              <w:t>Atitiktį įrodantys dokumentai</w:t>
            </w:r>
          </w:p>
        </w:tc>
      </w:tr>
      <w:tr w:rsidR="00352FE6" w:rsidRPr="00352FE6" w14:paraId="1FF6456F" w14:textId="77777777" w:rsidTr="00917B68">
        <w:tc>
          <w:tcPr>
            <w:tcW w:w="559" w:type="pct"/>
            <w:shd w:val="clear" w:color="auto" w:fill="F2F2F2" w:themeFill="background1" w:themeFillShade="F2"/>
            <w:vAlign w:val="center"/>
          </w:tcPr>
          <w:p w14:paraId="41105177" w14:textId="77777777" w:rsidR="00352FE6" w:rsidRPr="00352FE6" w:rsidRDefault="00352FE6" w:rsidP="00A93CDB">
            <w:pPr>
              <w:numPr>
                <w:ilvl w:val="0"/>
                <w:numId w:val="10"/>
              </w:numPr>
              <w:spacing w:after="0" w:line="240" w:lineRule="auto"/>
              <w:contextualSpacing/>
              <w:jc w:val="center"/>
              <w:rPr>
                <w:rFonts w:ascii="Calibri Light" w:eastAsia="Calibri" w:hAnsi="Calibri Light" w:cs="Calibri Light"/>
              </w:rPr>
            </w:pPr>
          </w:p>
        </w:tc>
        <w:tc>
          <w:tcPr>
            <w:tcW w:w="2199" w:type="pct"/>
            <w:shd w:val="clear" w:color="auto" w:fill="auto"/>
            <w:vAlign w:val="center"/>
          </w:tcPr>
          <w:p w14:paraId="2A121F38" w14:textId="77777777" w:rsidR="00352FE6" w:rsidRPr="00352FE6" w:rsidRDefault="00352FE6" w:rsidP="00352FE6">
            <w:pPr>
              <w:spacing w:after="150" w:line="240" w:lineRule="auto"/>
              <w:rPr>
                <w:rFonts w:ascii="Calibri Light" w:eastAsia="Times New Roman" w:hAnsi="Calibri Light" w:cs="Calibri Light"/>
                <w:color w:val="000000"/>
                <w:lang w:eastAsia="lt-LT"/>
              </w:rPr>
            </w:pPr>
            <w:r w:rsidRPr="00352FE6">
              <w:rPr>
                <w:rFonts w:ascii="Calibri Light" w:eastAsia="Times New Roman" w:hAnsi="Calibri Light" w:cs="Calibri Light"/>
                <w:color w:val="000000"/>
                <w:lang w:eastAsia="lt-LT"/>
              </w:rPr>
              <w:t>Tiekėjas/subtiekėjas</w:t>
            </w:r>
            <w:r w:rsidRPr="00352FE6" w:rsidDel="006157AF">
              <w:rPr>
                <w:rFonts w:ascii="Calibri Light" w:eastAsia="Times New Roman" w:hAnsi="Calibri Light" w:cs="Calibri Light"/>
                <w:color w:val="000000" w:themeColor="text1"/>
                <w:lang w:eastAsia="lt-LT"/>
              </w:rPr>
              <w:t xml:space="preserve"> </w:t>
            </w:r>
            <w:r w:rsidRPr="00352FE6">
              <w:rPr>
                <w:rFonts w:ascii="Calibri Light" w:eastAsia="Times New Roman" w:hAnsi="Calibri Light" w:cs="Calibri Light"/>
                <w:color w:val="000000" w:themeColor="text1"/>
                <w:lang w:eastAsia="lt-LT"/>
              </w:rPr>
              <w:t>(ar bent vienas iš tiekėjų grupės narių) yra Rusijos pilietis arba Rusijoje įsisteigęs fizinis ar juridinis asmuo, subjektas ar įstaiga;</w:t>
            </w:r>
          </w:p>
          <w:p w14:paraId="14446AC8" w14:textId="77777777" w:rsidR="00352FE6" w:rsidRPr="00352FE6" w:rsidRDefault="00352FE6" w:rsidP="00352FE6">
            <w:pPr>
              <w:spacing w:after="0" w:line="240" w:lineRule="auto"/>
              <w:rPr>
                <w:rFonts w:ascii="Calibri Light" w:eastAsia="Calibri" w:hAnsi="Calibri Light" w:cs="Calibri Light"/>
              </w:rPr>
            </w:pPr>
          </w:p>
        </w:tc>
        <w:tc>
          <w:tcPr>
            <w:tcW w:w="2242" w:type="pct"/>
            <w:vMerge w:val="restart"/>
            <w:shd w:val="clear" w:color="auto" w:fill="auto"/>
            <w:vAlign w:val="center"/>
          </w:tcPr>
          <w:p w14:paraId="1FC1406B" w14:textId="77777777" w:rsidR="00352FE6" w:rsidRPr="00352FE6" w:rsidRDefault="00352FE6" w:rsidP="00352FE6">
            <w:pPr>
              <w:rPr>
                <w:rFonts w:ascii="Calibri Light" w:hAnsi="Calibri Light" w:cs="Calibri Light"/>
              </w:rPr>
            </w:pPr>
            <w:r w:rsidRPr="00352FE6">
              <w:rPr>
                <w:rFonts w:ascii="Calibri Light" w:hAnsi="Calibri Light" w:cs="Calibri Light"/>
              </w:rPr>
              <w:t>Tiekėjas su pasiūlymu pateikdamas užpildytą pirkimo dokumentą „9 IA PD Deklaracija dėl ES 2022_576</w:t>
            </w:r>
            <w:proofErr w:type="gramStart"/>
            <w:r w:rsidRPr="00352FE6">
              <w:rPr>
                <w:rFonts w:ascii="Calibri Light" w:hAnsi="Calibri Light" w:cs="Calibri Light"/>
              </w:rPr>
              <w:t>“ deklaruoja</w:t>
            </w:r>
            <w:proofErr w:type="gramEnd"/>
            <w:r w:rsidRPr="00352FE6">
              <w:rPr>
                <w:rFonts w:ascii="Calibri Light" w:hAnsi="Calibri Light" w:cs="Calibri Light"/>
              </w:rPr>
              <w:t xml:space="preserve"> apie (ne)atitiktį nustatytam reikalavimui. Tačiau perkančiajai organizacijai kilus įtarimų, privalės pateikti žemiau nurodytus, atitiktį pagrindžiančius dokumentus.</w:t>
            </w:r>
          </w:p>
          <w:p w14:paraId="53D10078" w14:textId="77777777" w:rsidR="00352FE6" w:rsidRPr="00352FE6" w:rsidRDefault="00352FE6" w:rsidP="00352FE6">
            <w:pPr>
              <w:rPr>
                <w:rFonts w:ascii="Calibri Light" w:hAnsi="Calibri Light" w:cs="Calibri Light"/>
              </w:rPr>
            </w:pPr>
            <w:r w:rsidRPr="00352FE6">
              <w:rPr>
                <w:rFonts w:ascii="Calibri Light" w:hAnsi="Calibri Light" w:cs="Calibri Light"/>
              </w:rPr>
              <w:t>Pateikiami dokumentai, kurių perkančioji organizacija prašo, kilus įtarimui:</w:t>
            </w:r>
          </w:p>
          <w:p w14:paraId="140BCCE5" w14:textId="77777777" w:rsidR="00352FE6" w:rsidRPr="00352FE6" w:rsidRDefault="00352FE6" w:rsidP="00352FE6">
            <w:pPr>
              <w:spacing w:after="0" w:line="240" w:lineRule="auto"/>
              <w:rPr>
                <w:rFonts w:ascii="Calibri Light" w:hAnsi="Calibri Light" w:cs="Calibri Light"/>
              </w:rPr>
            </w:pPr>
            <w:r w:rsidRPr="00352FE6">
              <w:rPr>
                <w:rFonts w:ascii="Calibri Light" w:hAnsi="Calibri Light" w:cs="Calibri Ligh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3C023BE" w14:textId="77777777" w:rsidR="00352FE6" w:rsidRPr="00352FE6" w:rsidRDefault="00352FE6" w:rsidP="00352FE6">
            <w:pPr>
              <w:spacing w:after="0" w:line="240" w:lineRule="auto"/>
              <w:rPr>
                <w:rFonts w:ascii="Calibri Light" w:hAnsi="Calibri Light" w:cs="Calibri Light"/>
              </w:rPr>
            </w:pPr>
          </w:p>
          <w:p w14:paraId="1D27EC7E" w14:textId="77777777" w:rsidR="00352FE6" w:rsidRPr="00352FE6" w:rsidRDefault="00352FE6" w:rsidP="00352FE6">
            <w:pPr>
              <w:spacing w:after="0" w:line="240" w:lineRule="auto"/>
              <w:rPr>
                <w:rFonts w:ascii="Calibri Light" w:hAnsi="Calibri Light" w:cs="Calibri Light"/>
              </w:rPr>
            </w:pPr>
            <w:r w:rsidRPr="00352FE6">
              <w:rPr>
                <w:rFonts w:ascii="Calibri Light" w:hAnsi="Calibri Light" w:cs="Calibri Ligh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FA867A8" w14:textId="77777777" w:rsidR="00352FE6" w:rsidRPr="00352FE6" w:rsidRDefault="00352FE6" w:rsidP="00352FE6">
            <w:pPr>
              <w:spacing w:after="0" w:line="240" w:lineRule="auto"/>
              <w:rPr>
                <w:rFonts w:ascii="Calibri Light" w:hAnsi="Calibri Light" w:cs="Calibri Light"/>
              </w:rPr>
            </w:pPr>
          </w:p>
          <w:p w14:paraId="1A9D4F42" w14:textId="77777777" w:rsidR="00352FE6" w:rsidRPr="00352FE6" w:rsidRDefault="00352FE6" w:rsidP="00352FE6">
            <w:pPr>
              <w:spacing w:after="0" w:line="240" w:lineRule="auto"/>
              <w:rPr>
                <w:rFonts w:ascii="Calibri Light" w:eastAsia="Calibri" w:hAnsi="Calibri Light" w:cs="Calibri Light"/>
              </w:rPr>
            </w:pPr>
            <w:r w:rsidRPr="00352FE6">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352FE6" w:rsidRPr="00352FE6" w14:paraId="7CC365AD" w14:textId="77777777" w:rsidTr="00917B68">
        <w:tc>
          <w:tcPr>
            <w:tcW w:w="559" w:type="pct"/>
            <w:shd w:val="clear" w:color="auto" w:fill="F2F2F2" w:themeFill="background1" w:themeFillShade="F2"/>
            <w:vAlign w:val="center"/>
          </w:tcPr>
          <w:p w14:paraId="45D27E7A" w14:textId="77777777" w:rsidR="00352FE6" w:rsidRPr="00352FE6" w:rsidRDefault="00352FE6" w:rsidP="00A93CDB">
            <w:pPr>
              <w:numPr>
                <w:ilvl w:val="0"/>
                <w:numId w:val="10"/>
              </w:numPr>
              <w:spacing w:after="0" w:line="240" w:lineRule="auto"/>
              <w:contextualSpacing/>
              <w:jc w:val="center"/>
              <w:rPr>
                <w:rFonts w:ascii="Calibri Light" w:eastAsia="Calibri" w:hAnsi="Calibri Light" w:cs="Calibri Light"/>
              </w:rPr>
            </w:pPr>
          </w:p>
        </w:tc>
        <w:tc>
          <w:tcPr>
            <w:tcW w:w="2199" w:type="pct"/>
            <w:shd w:val="clear" w:color="auto" w:fill="auto"/>
            <w:vAlign w:val="center"/>
          </w:tcPr>
          <w:p w14:paraId="374AEF47" w14:textId="77777777" w:rsidR="00352FE6" w:rsidRPr="00352FE6" w:rsidRDefault="00352FE6" w:rsidP="00352FE6">
            <w:pPr>
              <w:spacing w:after="0" w:line="240" w:lineRule="auto"/>
              <w:rPr>
                <w:rFonts w:ascii="Calibri Light" w:eastAsia="Calibri" w:hAnsi="Calibri Light" w:cs="Calibri Light"/>
              </w:rPr>
            </w:pPr>
            <w:r w:rsidRPr="00352FE6">
              <w:rPr>
                <w:rFonts w:ascii="Calibri Light" w:eastAsia="Calibri" w:hAnsi="Calibri Light" w:cs="Calibri Ligh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0CA5248" w14:textId="77777777" w:rsidR="00352FE6" w:rsidRPr="00352FE6" w:rsidRDefault="00352FE6" w:rsidP="00352FE6">
            <w:pPr>
              <w:rPr>
                <w:rFonts w:ascii="Calibri Light" w:hAnsi="Calibri Light" w:cs="Calibri Light"/>
              </w:rPr>
            </w:pPr>
          </w:p>
        </w:tc>
      </w:tr>
      <w:tr w:rsidR="00352FE6" w:rsidRPr="00352FE6" w14:paraId="729DC58E" w14:textId="77777777" w:rsidTr="00917B68">
        <w:tc>
          <w:tcPr>
            <w:tcW w:w="559" w:type="pct"/>
            <w:shd w:val="clear" w:color="auto" w:fill="F2F2F2" w:themeFill="background1" w:themeFillShade="F2"/>
            <w:vAlign w:val="center"/>
          </w:tcPr>
          <w:p w14:paraId="6F208FA9" w14:textId="77777777" w:rsidR="00352FE6" w:rsidRPr="00352FE6" w:rsidRDefault="00352FE6" w:rsidP="00A93CDB">
            <w:pPr>
              <w:numPr>
                <w:ilvl w:val="0"/>
                <w:numId w:val="10"/>
              </w:numPr>
              <w:spacing w:after="0" w:line="240" w:lineRule="auto"/>
              <w:contextualSpacing/>
              <w:jc w:val="center"/>
              <w:rPr>
                <w:rFonts w:ascii="Calibri Light" w:eastAsia="Calibri" w:hAnsi="Calibri Light" w:cs="Calibri Light"/>
              </w:rPr>
            </w:pPr>
          </w:p>
        </w:tc>
        <w:tc>
          <w:tcPr>
            <w:tcW w:w="2199" w:type="pct"/>
            <w:shd w:val="clear" w:color="auto" w:fill="auto"/>
            <w:vAlign w:val="center"/>
          </w:tcPr>
          <w:p w14:paraId="4F34434D" w14:textId="77777777" w:rsidR="00352FE6" w:rsidRPr="00352FE6" w:rsidRDefault="00352FE6" w:rsidP="00352FE6">
            <w:pPr>
              <w:spacing w:after="150" w:line="240" w:lineRule="auto"/>
              <w:rPr>
                <w:rFonts w:ascii="Calibri Light" w:eastAsia="Times New Roman" w:hAnsi="Calibri Light" w:cs="Calibri Light"/>
                <w:color w:val="000000"/>
                <w:lang w:eastAsia="lt-LT"/>
              </w:rPr>
            </w:pPr>
            <w:r w:rsidRPr="00352FE6">
              <w:rPr>
                <w:rFonts w:ascii="Calibri Light" w:eastAsia="Times New Roman" w:hAnsi="Calibri Light" w:cs="Calibri Light"/>
                <w:color w:val="000000"/>
                <w:lang w:eastAsia="lt-LT"/>
              </w:rPr>
              <w:t>Bendrovė yra fizinis ar juridinis asmuo, subjektas ar įstaiga, veikianti 6.1.1 arba 6.1.2 papunktyje nurodyto subjekto vardu ar jo nurodymu;</w:t>
            </w:r>
          </w:p>
          <w:p w14:paraId="2306B305" w14:textId="77777777" w:rsidR="00352FE6" w:rsidRPr="00352FE6" w:rsidRDefault="00352FE6" w:rsidP="00352FE6">
            <w:pPr>
              <w:spacing w:after="0" w:line="240" w:lineRule="auto"/>
              <w:rPr>
                <w:rFonts w:ascii="Calibri Light" w:eastAsia="Calibri" w:hAnsi="Calibri Light" w:cs="Calibri Light"/>
              </w:rPr>
            </w:pPr>
          </w:p>
        </w:tc>
        <w:tc>
          <w:tcPr>
            <w:tcW w:w="2242" w:type="pct"/>
            <w:vMerge/>
            <w:shd w:val="clear" w:color="auto" w:fill="auto"/>
            <w:vAlign w:val="center"/>
          </w:tcPr>
          <w:p w14:paraId="530E9CAF" w14:textId="77777777" w:rsidR="00352FE6" w:rsidRPr="00352FE6" w:rsidRDefault="00352FE6" w:rsidP="00352FE6">
            <w:pPr>
              <w:rPr>
                <w:rFonts w:ascii="Calibri Light" w:hAnsi="Calibri Light" w:cs="Calibri Light"/>
              </w:rPr>
            </w:pPr>
          </w:p>
        </w:tc>
      </w:tr>
      <w:tr w:rsidR="00352FE6" w:rsidRPr="00352FE6" w14:paraId="5CE636A5" w14:textId="77777777" w:rsidTr="00917B68">
        <w:tc>
          <w:tcPr>
            <w:tcW w:w="559" w:type="pct"/>
            <w:shd w:val="clear" w:color="auto" w:fill="F2F2F2" w:themeFill="background1" w:themeFillShade="F2"/>
            <w:vAlign w:val="center"/>
          </w:tcPr>
          <w:p w14:paraId="29B0CC94" w14:textId="77777777" w:rsidR="00352FE6" w:rsidRPr="00352FE6" w:rsidRDefault="00352FE6" w:rsidP="00A93CDB">
            <w:pPr>
              <w:numPr>
                <w:ilvl w:val="0"/>
                <w:numId w:val="10"/>
              </w:numPr>
              <w:spacing w:after="0" w:line="240" w:lineRule="auto"/>
              <w:contextualSpacing/>
              <w:jc w:val="center"/>
              <w:rPr>
                <w:rFonts w:ascii="Calibri Light" w:eastAsia="Calibri" w:hAnsi="Calibri Light" w:cs="Calibri Light"/>
              </w:rPr>
            </w:pPr>
          </w:p>
        </w:tc>
        <w:tc>
          <w:tcPr>
            <w:tcW w:w="2199" w:type="pct"/>
            <w:shd w:val="clear" w:color="auto" w:fill="auto"/>
            <w:vAlign w:val="center"/>
          </w:tcPr>
          <w:p w14:paraId="7EA50422" w14:textId="77777777" w:rsidR="00352FE6" w:rsidRPr="00352FE6" w:rsidRDefault="00352FE6" w:rsidP="00352FE6">
            <w:pPr>
              <w:spacing w:after="150" w:line="240" w:lineRule="auto"/>
              <w:rPr>
                <w:rFonts w:ascii="Calibri Light" w:eastAsia="Times New Roman" w:hAnsi="Calibri Light" w:cs="Calibri Light"/>
                <w:color w:val="000000"/>
                <w:lang w:eastAsia="lt-LT"/>
              </w:rPr>
            </w:pPr>
            <w:r w:rsidRPr="00352FE6">
              <w:rPr>
                <w:rFonts w:ascii="Calibri Light" w:eastAsia="Times New Roman" w:hAnsi="Calibri Light" w:cs="Calibri Light"/>
                <w:color w:val="000000"/>
                <w:lang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B9C794D" w14:textId="77777777" w:rsidR="00352FE6" w:rsidRPr="00352FE6" w:rsidRDefault="00352FE6" w:rsidP="00352FE6">
            <w:pPr>
              <w:rPr>
                <w:rFonts w:ascii="Calibri Light" w:hAnsi="Calibri Light" w:cs="Calibri Light"/>
              </w:rPr>
            </w:pPr>
          </w:p>
        </w:tc>
      </w:tr>
    </w:tbl>
    <w:p w14:paraId="10EF53D7" w14:textId="77777777" w:rsidR="00996F78" w:rsidRPr="00013012" w:rsidRDefault="00996F78" w:rsidP="00BA75EC">
      <w:pPr>
        <w:pStyle w:val="ListParagraph"/>
        <w:spacing w:before="60" w:after="60" w:line="240" w:lineRule="auto"/>
        <w:ind w:left="0"/>
        <w:rPr>
          <w:rFonts w:ascii="Calibri Light" w:hAnsi="Calibri Light" w:cs="Calibri Light"/>
          <w:b/>
          <w:lang w:val="lt-LT"/>
        </w:rPr>
      </w:pPr>
    </w:p>
    <w:p w14:paraId="02051742" w14:textId="77777777" w:rsidR="00386DCD" w:rsidRPr="00013012"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013012">
        <w:rPr>
          <w:rFonts w:ascii="Calibri Light" w:eastAsiaTheme="majorEastAsia" w:hAnsi="Calibri Light" w:cs="Calibri Light"/>
          <w:b/>
          <w:bCs/>
          <w:color w:val="548DD4" w:themeColor="text2" w:themeTint="99"/>
          <w:spacing w:val="4"/>
          <w:lang w:val="lt-LT"/>
        </w:rPr>
        <w:t>PASIŪLYMŲ VERTINIMO KRITERIJAI IR TVARKA</w:t>
      </w:r>
    </w:p>
    <w:bookmarkEnd w:id="11"/>
    <w:p w14:paraId="0DA33E6F" w14:textId="77777777" w:rsidR="00DD4F38" w:rsidRPr="006335A3" w:rsidRDefault="00DD4F38" w:rsidP="00DD4F38">
      <w:pPr>
        <w:spacing w:before="120" w:after="0" w:line="240" w:lineRule="auto"/>
        <w:ind w:right="-1"/>
        <w:contextualSpacing/>
        <w:rPr>
          <w:rFonts w:eastAsia="Times New Roman"/>
          <w:bCs/>
          <w:vanish/>
          <w:lang w:val="lt-LT"/>
        </w:rPr>
      </w:pPr>
    </w:p>
    <w:p w14:paraId="4A9EE2D8" w14:textId="77777777" w:rsidR="00DD4F38" w:rsidRPr="006335A3" w:rsidRDefault="00DD4F38" w:rsidP="00DD4F38">
      <w:pPr>
        <w:spacing w:after="0" w:line="240" w:lineRule="auto"/>
        <w:ind w:right="-1"/>
        <w:rPr>
          <w:rFonts w:ascii="Times New Roman" w:eastAsia="Times New Roman" w:hAnsi="Times New Roman" w:cs="Times New Roman"/>
          <w:lang w:val="lt-LT"/>
        </w:rPr>
      </w:pPr>
    </w:p>
    <w:p w14:paraId="4C714CFD" w14:textId="10D149C1" w:rsidR="00DD4F38" w:rsidRPr="006335A3" w:rsidRDefault="00DD4F38" w:rsidP="00A93CDB">
      <w:pPr>
        <w:pStyle w:val="ListParagraph"/>
        <w:numPr>
          <w:ilvl w:val="1"/>
          <w:numId w:val="23"/>
        </w:numPr>
        <w:spacing w:after="0" w:line="240" w:lineRule="auto"/>
        <w:ind w:right="-1"/>
        <w:rPr>
          <w:rFonts w:ascii="Calibri Light" w:eastAsia="Times New Roman" w:hAnsi="Calibri Light" w:cs="Calibri Light"/>
          <w:lang w:val="lt-LT"/>
        </w:rPr>
      </w:pPr>
      <w:r w:rsidRPr="006335A3">
        <w:rPr>
          <w:rFonts w:ascii="Calibri Light" w:eastAsia="Times New Roman" w:hAnsi="Calibri Light" w:cs="Calibri Light"/>
          <w:lang w:val="lt-LT"/>
        </w:rPr>
        <w:t xml:space="preserve">Ekonomiškai naudingiausias pasiūlymas </w:t>
      </w:r>
      <w:r w:rsidR="000C7F07" w:rsidRPr="00917B68">
        <w:rPr>
          <w:rFonts w:ascii="Calibri" w:hAnsi="Calibri" w:cs="Calibri"/>
          <w:lang w:val="lt-LT"/>
        </w:rPr>
        <w:t>abejose pirkimo objekto dalyse</w:t>
      </w:r>
      <w:r w:rsidR="000C7F07">
        <w:rPr>
          <w:rFonts w:ascii="Calibri" w:hAnsi="Calibri" w:cs="Calibri"/>
          <w:lang w:val="lt-LT"/>
        </w:rPr>
        <w:t xml:space="preserve"> </w:t>
      </w:r>
      <w:r w:rsidRPr="006335A3">
        <w:rPr>
          <w:rFonts w:ascii="Calibri Light" w:eastAsia="Times New Roman" w:hAnsi="Calibri Light" w:cs="Calibri Light"/>
          <w:lang w:val="lt-LT"/>
        </w:rPr>
        <w:t>išrenkamas pagal</w:t>
      </w:r>
      <w:r w:rsidRPr="006335A3">
        <w:rPr>
          <w:rFonts w:ascii="Calibri Light" w:eastAsia="Times New Roman" w:hAnsi="Calibri Light" w:cs="Calibri Light"/>
          <w:b/>
          <w:bCs/>
          <w:lang w:val="lt-LT"/>
        </w:rPr>
        <w:t xml:space="preserve"> kainos ir kokybės (pasirinktos kokybės vertinimo charakteristikos įvertinamos kiekybiškai) santykį</w:t>
      </w:r>
      <w:r w:rsidRPr="006335A3">
        <w:rPr>
          <w:rFonts w:ascii="Calibri Light" w:eastAsia="Times New Roman" w:hAnsi="Calibri Light" w:cs="Calibri Light"/>
          <w:lang w:val="lt-LT"/>
        </w:rPr>
        <w:t xml:space="preserve">. </w:t>
      </w:r>
    </w:p>
    <w:p w14:paraId="31A35B8E" w14:textId="7B1CD6CB" w:rsidR="00DD4F38" w:rsidRPr="006335A3" w:rsidRDefault="00DD4F38" w:rsidP="00A93CDB">
      <w:pPr>
        <w:pStyle w:val="ListParagraph"/>
        <w:numPr>
          <w:ilvl w:val="1"/>
          <w:numId w:val="23"/>
        </w:numPr>
        <w:spacing w:before="120" w:after="0" w:line="240" w:lineRule="auto"/>
        <w:ind w:right="-1"/>
        <w:rPr>
          <w:rFonts w:ascii="Calibri Light" w:eastAsia="Times New Roman" w:hAnsi="Calibri Light" w:cs="Calibri Light"/>
          <w:lang w:val="lt-LT"/>
        </w:rPr>
      </w:pPr>
      <w:r w:rsidRPr="006335A3">
        <w:rPr>
          <w:rFonts w:ascii="Calibri Light" w:eastAsia="Times New Roman" w:hAnsi="Calibri Light" w:cs="Calibri Light"/>
          <w:lang w:val="lt-LT"/>
        </w:rPr>
        <w:lastRenderedPageBreak/>
        <w:t xml:space="preserve">Pasiūlymo ekonominio naudingumo balai </w:t>
      </w:r>
      <w:r w:rsidR="00917B68">
        <w:rPr>
          <w:rFonts w:ascii="Calibri Light" w:eastAsia="Times New Roman" w:hAnsi="Calibri Light" w:cs="Calibri Light"/>
          <w:lang w:val="lt-LT"/>
        </w:rPr>
        <w:t xml:space="preserve">I pirkimo objekto dalyje </w:t>
      </w:r>
      <w:r w:rsidRPr="006335A3">
        <w:rPr>
          <w:rFonts w:ascii="Calibri Light" w:eastAsia="Times New Roman" w:hAnsi="Calibri Light" w:cs="Calibri Light"/>
          <w:lang w:val="lt-LT"/>
        </w:rPr>
        <w:t>apskaičiuojami</w:t>
      </w:r>
      <w:r w:rsidR="00917B68">
        <w:rPr>
          <w:rFonts w:ascii="Calibri Light" w:eastAsia="Times New Roman" w:hAnsi="Calibri Light" w:cs="Calibri Light"/>
          <w:lang w:val="lt-LT"/>
        </w:rPr>
        <w:t xml:space="preserve"> taip</w:t>
      </w:r>
      <w:r w:rsidRPr="006335A3">
        <w:rPr>
          <w:rFonts w:ascii="Calibri Light" w:eastAsia="Times New Roman" w:hAnsi="Calibri Light" w:cs="Calibri Light"/>
          <w:lang w:val="lt-LT"/>
        </w:rPr>
        <w:t>:</w:t>
      </w:r>
    </w:p>
    <w:tbl>
      <w:tblPr>
        <w:tblStyle w:val="TableGrid"/>
        <w:tblW w:w="9209" w:type="dxa"/>
        <w:tblLook w:val="04A0" w:firstRow="1" w:lastRow="0" w:firstColumn="1" w:lastColumn="0" w:noHBand="0" w:noVBand="1"/>
      </w:tblPr>
      <w:tblGrid>
        <w:gridCol w:w="671"/>
        <w:gridCol w:w="4711"/>
        <w:gridCol w:w="1701"/>
        <w:gridCol w:w="2126"/>
      </w:tblGrid>
      <w:tr w:rsidR="00DD4F38" w:rsidRPr="00013012" w14:paraId="4A0DF6FE" w14:textId="77777777" w:rsidTr="00DD4F38">
        <w:trPr>
          <w:trHeight w:val="1740"/>
        </w:trPr>
        <w:tc>
          <w:tcPr>
            <w:tcW w:w="5382" w:type="dxa"/>
            <w:gridSpan w:val="2"/>
            <w:tcBorders>
              <w:top w:val="single" w:sz="4" w:space="0" w:color="auto"/>
              <w:left w:val="single" w:sz="4" w:space="0" w:color="auto"/>
              <w:bottom w:val="single" w:sz="4" w:space="0" w:color="auto"/>
              <w:right w:val="single" w:sz="4" w:space="0" w:color="auto"/>
            </w:tcBorders>
            <w:hideMark/>
          </w:tcPr>
          <w:p w14:paraId="62FC21AA" w14:textId="77777777" w:rsidR="00DD4F38" w:rsidRPr="006335A3" w:rsidRDefault="00DD4F38" w:rsidP="00DD4F38">
            <w:pPr>
              <w:tabs>
                <w:tab w:val="left" w:pos="284"/>
              </w:tabs>
              <w:spacing w:before="60" w:after="60"/>
              <w:jc w:val="center"/>
              <w:rPr>
                <w:rFonts w:ascii="Calibri Light" w:hAnsi="Calibri Light" w:cs="Calibri Light"/>
                <w:b/>
                <w:bCs/>
                <w:lang w:val="lt-LT" w:eastAsia="lt-LT"/>
              </w:rPr>
            </w:pPr>
            <w:r w:rsidRPr="006335A3">
              <w:rPr>
                <w:rFonts w:ascii="Calibri Light" w:hAnsi="Calibri Light" w:cs="Calibri Light"/>
                <w:b/>
                <w:bCs/>
                <w:lang w:val="lt-LT" w:eastAsia="lt-LT"/>
              </w:rPr>
              <w:t>Vertinimo kriterijai</w:t>
            </w:r>
          </w:p>
        </w:tc>
        <w:tc>
          <w:tcPr>
            <w:tcW w:w="1701" w:type="dxa"/>
            <w:tcBorders>
              <w:top w:val="single" w:sz="4" w:space="0" w:color="auto"/>
              <w:left w:val="single" w:sz="4" w:space="0" w:color="auto"/>
              <w:bottom w:val="single" w:sz="4" w:space="0" w:color="auto"/>
              <w:right w:val="single" w:sz="4" w:space="0" w:color="auto"/>
            </w:tcBorders>
            <w:hideMark/>
          </w:tcPr>
          <w:p w14:paraId="7DA450BE" w14:textId="77777777" w:rsidR="00DD4F38" w:rsidRPr="006335A3" w:rsidRDefault="00DD4F38" w:rsidP="00DD4F38">
            <w:pPr>
              <w:widowControl w:val="0"/>
              <w:autoSpaceDE w:val="0"/>
              <w:autoSpaceDN w:val="0"/>
              <w:adjustRightInd w:val="0"/>
              <w:jc w:val="center"/>
              <w:rPr>
                <w:rFonts w:ascii="Calibri Light" w:eastAsia="Calibri" w:hAnsi="Calibri Light" w:cs="Calibri Light"/>
                <w:b/>
                <w:bCs/>
                <w:lang w:val="lt-LT" w:eastAsia="lt-LT" w:bidi="en-US"/>
              </w:rPr>
            </w:pPr>
            <w:r w:rsidRPr="006335A3">
              <w:rPr>
                <w:rFonts w:ascii="Calibri Light" w:eastAsia="Calibri" w:hAnsi="Calibri Light" w:cs="Calibri Light"/>
                <w:b/>
                <w:bCs/>
                <w:lang w:val="lt-LT" w:eastAsia="lt-LT" w:bidi="en-US"/>
              </w:rPr>
              <w:t>Maksimalus suteikiamas balų skaičius</w:t>
            </w:r>
          </w:p>
          <w:p w14:paraId="23BA8EFF" w14:textId="77777777" w:rsidR="00DD4F38" w:rsidRPr="006335A3" w:rsidRDefault="00DD4F38" w:rsidP="00DD4F38">
            <w:pPr>
              <w:tabs>
                <w:tab w:val="left" w:pos="284"/>
              </w:tabs>
              <w:spacing w:before="60" w:after="60"/>
              <w:jc w:val="center"/>
              <w:rPr>
                <w:rFonts w:ascii="Calibri Light" w:hAnsi="Calibri Light" w:cs="Calibri Light"/>
                <w:b/>
                <w:bCs/>
                <w:lang w:val="lt-LT" w:eastAsia="lt-LT"/>
              </w:rPr>
            </w:pPr>
            <w:r w:rsidRPr="006335A3">
              <w:rPr>
                <w:rFonts w:ascii="Calibri Light" w:eastAsia="Calibri" w:hAnsi="Calibri Light" w:cs="Calibri Light"/>
                <w:b/>
                <w:bCs/>
                <w:lang w:val="lt-LT" w:eastAsia="lt-LT" w:bidi="en-US"/>
              </w:rPr>
              <w:t>(R</w:t>
            </w:r>
            <w:r w:rsidRPr="006335A3">
              <w:rPr>
                <w:rFonts w:ascii="Calibri Light" w:eastAsia="Calibri" w:hAnsi="Calibri Light" w:cs="Calibri Light"/>
                <w:b/>
                <w:bCs/>
                <w:vertAlign w:val="subscript"/>
                <w:lang w:val="lt-LT" w:eastAsia="lt-LT" w:bidi="en-US"/>
              </w:rPr>
              <w:t>smax</w:t>
            </w:r>
            <w:r w:rsidRPr="006335A3">
              <w:rPr>
                <w:rFonts w:ascii="Calibri Light" w:eastAsia="Calibri" w:hAnsi="Calibri Light" w:cs="Calibri Light"/>
                <w:b/>
                <w:bCs/>
                <w:lang w:val="lt-LT" w:eastAsia="lt-LT" w:bidi="en-US"/>
              </w:rPr>
              <w:t>)</w:t>
            </w:r>
          </w:p>
        </w:tc>
        <w:tc>
          <w:tcPr>
            <w:tcW w:w="2126" w:type="dxa"/>
            <w:tcBorders>
              <w:top w:val="single" w:sz="4" w:space="0" w:color="auto"/>
              <w:left w:val="single" w:sz="4" w:space="0" w:color="auto"/>
              <w:bottom w:val="single" w:sz="4" w:space="0" w:color="auto"/>
              <w:right w:val="single" w:sz="4" w:space="0" w:color="auto"/>
            </w:tcBorders>
            <w:hideMark/>
          </w:tcPr>
          <w:p w14:paraId="470C9DC9" w14:textId="77777777" w:rsidR="00DD4F38" w:rsidRPr="006335A3" w:rsidRDefault="00DD4F38" w:rsidP="00DD4F38">
            <w:pPr>
              <w:tabs>
                <w:tab w:val="left" w:pos="284"/>
              </w:tabs>
              <w:spacing w:before="60" w:after="60"/>
              <w:jc w:val="center"/>
              <w:rPr>
                <w:rFonts w:ascii="Calibri Light" w:hAnsi="Calibri Light" w:cs="Calibri Light"/>
                <w:b/>
                <w:bCs/>
                <w:lang w:val="lt-LT" w:eastAsia="lt-LT"/>
              </w:rPr>
            </w:pPr>
            <w:r w:rsidRPr="006335A3">
              <w:rPr>
                <w:rFonts w:ascii="Calibri Light" w:hAnsi="Calibri Light" w:cs="Calibri Light"/>
                <w:b/>
                <w:bCs/>
                <w:lang w:val="lt-LT" w:eastAsia="lt-LT"/>
              </w:rPr>
              <w:t>Lyginamasis svoris ekonominio naudingumo įvertinime</w:t>
            </w:r>
          </w:p>
        </w:tc>
      </w:tr>
      <w:tr w:rsidR="00DD4F38" w:rsidRPr="00013012" w14:paraId="40E95ACE" w14:textId="77777777" w:rsidTr="00DD4F38">
        <w:trPr>
          <w:trHeight w:val="330"/>
        </w:trPr>
        <w:tc>
          <w:tcPr>
            <w:tcW w:w="5382" w:type="dxa"/>
            <w:gridSpan w:val="2"/>
            <w:tcBorders>
              <w:top w:val="single" w:sz="4" w:space="0" w:color="auto"/>
              <w:left w:val="single" w:sz="4" w:space="0" w:color="auto"/>
              <w:bottom w:val="single" w:sz="4" w:space="0" w:color="auto"/>
              <w:right w:val="single" w:sz="4" w:space="0" w:color="auto"/>
            </w:tcBorders>
            <w:hideMark/>
          </w:tcPr>
          <w:p w14:paraId="14C95959" w14:textId="77777777" w:rsidR="00DD4F38" w:rsidRPr="006335A3" w:rsidRDefault="00DD4F38" w:rsidP="00DD4F38">
            <w:pPr>
              <w:tabs>
                <w:tab w:val="left" w:pos="284"/>
              </w:tabs>
              <w:spacing w:before="60" w:after="60"/>
              <w:rPr>
                <w:rFonts w:ascii="Calibri Light" w:hAnsi="Calibri Light" w:cs="Calibri Light"/>
                <w:lang w:val="lt-LT" w:eastAsia="lt-LT"/>
              </w:rPr>
            </w:pPr>
            <w:r w:rsidRPr="006335A3">
              <w:rPr>
                <w:rFonts w:ascii="Calibri Light" w:hAnsi="Calibri Light" w:cs="Calibri Light"/>
                <w:b/>
                <w:bCs/>
                <w:lang w:val="lt-LT" w:eastAsia="lt-LT"/>
              </w:rPr>
              <w:t>1.</w:t>
            </w:r>
            <w:r w:rsidRPr="006335A3">
              <w:rPr>
                <w:rFonts w:ascii="Calibri Light" w:hAnsi="Calibri Light" w:cs="Calibri Light"/>
                <w:lang w:val="lt-LT" w:eastAsia="lt-LT"/>
              </w:rPr>
              <w:t xml:space="preserve">     </w:t>
            </w:r>
            <w:r w:rsidRPr="006335A3">
              <w:rPr>
                <w:rFonts w:ascii="Calibri Light" w:hAnsi="Calibri Light" w:cs="Calibri Light"/>
                <w:b/>
                <w:bCs/>
                <w:lang w:val="lt-LT" w:eastAsia="lt-LT"/>
              </w:rPr>
              <w:t>Pasiūlymo kaina (C)</w:t>
            </w:r>
          </w:p>
        </w:tc>
        <w:tc>
          <w:tcPr>
            <w:tcW w:w="1701" w:type="dxa"/>
            <w:tcBorders>
              <w:top w:val="single" w:sz="4" w:space="0" w:color="auto"/>
              <w:left w:val="single" w:sz="4" w:space="0" w:color="auto"/>
              <w:bottom w:val="single" w:sz="4" w:space="0" w:color="auto"/>
              <w:right w:val="single" w:sz="4" w:space="0" w:color="auto"/>
            </w:tcBorders>
          </w:tcPr>
          <w:p w14:paraId="0B757477" w14:textId="77777777" w:rsidR="00DD4F38" w:rsidRPr="006335A3" w:rsidRDefault="00DD4F38" w:rsidP="00DD4F38">
            <w:pPr>
              <w:tabs>
                <w:tab w:val="left" w:pos="284"/>
              </w:tabs>
              <w:spacing w:before="60" w:after="60"/>
              <w:rPr>
                <w:rFonts w:ascii="Calibri Light" w:hAnsi="Calibri Light" w:cs="Calibri Light"/>
                <w:lang w:val="lt-LT" w:eastAsia="lt-LT"/>
              </w:rPr>
            </w:pPr>
          </w:p>
        </w:tc>
        <w:tc>
          <w:tcPr>
            <w:tcW w:w="2126" w:type="dxa"/>
            <w:tcBorders>
              <w:top w:val="single" w:sz="4" w:space="0" w:color="auto"/>
              <w:left w:val="single" w:sz="4" w:space="0" w:color="auto"/>
              <w:bottom w:val="single" w:sz="4" w:space="0" w:color="auto"/>
              <w:right w:val="single" w:sz="4" w:space="0" w:color="auto"/>
            </w:tcBorders>
            <w:hideMark/>
          </w:tcPr>
          <w:p w14:paraId="3401B77F" w14:textId="4701E0B8" w:rsidR="00DD4F38" w:rsidRPr="006335A3" w:rsidRDefault="00DD4F38" w:rsidP="00DD4F38">
            <w:pPr>
              <w:tabs>
                <w:tab w:val="left" w:pos="284"/>
              </w:tabs>
              <w:spacing w:before="60" w:after="60"/>
              <w:jc w:val="center"/>
              <w:rPr>
                <w:rFonts w:ascii="Calibri Light" w:hAnsi="Calibri Light" w:cs="Calibri Light"/>
                <w:b/>
                <w:bCs/>
                <w:lang w:val="lt-LT" w:eastAsia="lt-LT"/>
              </w:rPr>
            </w:pPr>
            <w:r w:rsidRPr="006335A3">
              <w:rPr>
                <w:rFonts w:ascii="Calibri Light" w:hAnsi="Calibri Light" w:cs="Calibri Light"/>
                <w:b/>
                <w:bCs/>
                <w:lang w:val="lt-LT" w:eastAsia="lt-LT"/>
              </w:rPr>
              <w:t>X= 9</w:t>
            </w:r>
            <w:r w:rsidR="00A65E06" w:rsidRPr="006335A3">
              <w:rPr>
                <w:rFonts w:ascii="Calibri Light" w:hAnsi="Calibri Light" w:cs="Calibri Light"/>
                <w:b/>
                <w:bCs/>
                <w:lang w:val="lt-LT" w:eastAsia="lt-LT"/>
              </w:rPr>
              <w:t>2</w:t>
            </w:r>
          </w:p>
        </w:tc>
      </w:tr>
      <w:tr w:rsidR="00DD4F38" w:rsidRPr="00013012" w14:paraId="4F496719" w14:textId="77777777" w:rsidTr="00DD4F38">
        <w:trPr>
          <w:trHeight w:val="510"/>
        </w:trPr>
        <w:tc>
          <w:tcPr>
            <w:tcW w:w="5382" w:type="dxa"/>
            <w:gridSpan w:val="2"/>
            <w:tcBorders>
              <w:top w:val="single" w:sz="4" w:space="0" w:color="auto"/>
              <w:left w:val="single" w:sz="4" w:space="0" w:color="auto"/>
              <w:bottom w:val="single" w:sz="4" w:space="0" w:color="auto"/>
              <w:right w:val="single" w:sz="4" w:space="0" w:color="auto"/>
            </w:tcBorders>
            <w:hideMark/>
          </w:tcPr>
          <w:p w14:paraId="534D583E" w14:textId="77777777" w:rsidR="00DD4F38" w:rsidRPr="006335A3" w:rsidRDefault="00DD4F38" w:rsidP="00DD4F3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2.     Ryšio signalo padengimo lygmuo Lietuvos Respublikos teritorijoje (T)</w:t>
            </w:r>
          </w:p>
        </w:tc>
        <w:tc>
          <w:tcPr>
            <w:tcW w:w="1701" w:type="dxa"/>
            <w:tcBorders>
              <w:top w:val="single" w:sz="4" w:space="0" w:color="auto"/>
              <w:left w:val="single" w:sz="4" w:space="0" w:color="auto"/>
              <w:bottom w:val="single" w:sz="4" w:space="0" w:color="auto"/>
              <w:right w:val="single" w:sz="4" w:space="0" w:color="auto"/>
            </w:tcBorders>
          </w:tcPr>
          <w:p w14:paraId="593F2055" w14:textId="77777777" w:rsidR="00DD4F38" w:rsidRPr="006335A3" w:rsidRDefault="00DD4F38" w:rsidP="00DD4F38">
            <w:pPr>
              <w:tabs>
                <w:tab w:val="left" w:pos="284"/>
                <w:tab w:val="left" w:pos="785"/>
              </w:tabs>
              <w:spacing w:before="60" w:after="60"/>
              <w:rPr>
                <w:rFonts w:ascii="Calibri Light" w:hAnsi="Calibri Light" w:cs="Calibri Light"/>
                <w:b/>
                <w:bCs/>
                <w:lang w:val="lt-LT" w:eastAsia="lt-LT"/>
              </w:rPr>
            </w:pPr>
          </w:p>
        </w:tc>
        <w:tc>
          <w:tcPr>
            <w:tcW w:w="2126" w:type="dxa"/>
            <w:tcBorders>
              <w:top w:val="single" w:sz="4" w:space="0" w:color="auto"/>
              <w:left w:val="single" w:sz="4" w:space="0" w:color="auto"/>
              <w:bottom w:val="single" w:sz="4" w:space="0" w:color="auto"/>
              <w:right w:val="single" w:sz="4" w:space="0" w:color="auto"/>
            </w:tcBorders>
            <w:hideMark/>
          </w:tcPr>
          <w:p w14:paraId="65C8469A" w14:textId="2E16C557" w:rsidR="00DD4F38" w:rsidRPr="006335A3" w:rsidRDefault="00DD4F38" w:rsidP="00DD4F38">
            <w:pPr>
              <w:tabs>
                <w:tab w:val="left" w:pos="284"/>
              </w:tabs>
              <w:spacing w:before="60" w:after="60"/>
              <w:jc w:val="center"/>
              <w:rPr>
                <w:rFonts w:ascii="Calibri Light" w:hAnsi="Calibri Light" w:cs="Calibri Light"/>
                <w:b/>
                <w:bCs/>
                <w:lang w:val="lt-LT" w:eastAsia="lt-LT"/>
              </w:rPr>
            </w:pPr>
            <w:r w:rsidRPr="006335A3">
              <w:rPr>
                <w:rFonts w:ascii="Calibri Light" w:hAnsi="Calibri Light" w:cs="Calibri Light"/>
                <w:b/>
                <w:bCs/>
                <w:lang w:val="lt-LT" w:eastAsia="lt-LT"/>
              </w:rPr>
              <w:t>Y=</w:t>
            </w:r>
            <w:r w:rsidR="00A65E06" w:rsidRPr="006335A3">
              <w:rPr>
                <w:rFonts w:ascii="Calibri Light" w:hAnsi="Calibri Light" w:cs="Calibri Light"/>
                <w:b/>
                <w:bCs/>
                <w:lang w:val="lt-LT" w:eastAsia="lt-LT"/>
              </w:rPr>
              <w:t>8</w:t>
            </w:r>
          </w:p>
        </w:tc>
      </w:tr>
      <w:tr w:rsidR="00DD4F38" w:rsidRPr="00013012" w14:paraId="439D00F6" w14:textId="77777777" w:rsidTr="00DD4F38">
        <w:trPr>
          <w:trHeight w:val="660"/>
        </w:trPr>
        <w:tc>
          <w:tcPr>
            <w:tcW w:w="671" w:type="dxa"/>
            <w:tcBorders>
              <w:top w:val="single" w:sz="4" w:space="0" w:color="auto"/>
              <w:left w:val="single" w:sz="4" w:space="0" w:color="auto"/>
              <w:bottom w:val="single" w:sz="4" w:space="0" w:color="auto"/>
              <w:right w:val="single" w:sz="4" w:space="0" w:color="auto"/>
            </w:tcBorders>
            <w:hideMark/>
          </w:tcPr>
          <w:p w14:paraId="4E050C2A" w14:textId="77777777" w:rsidR="00DD4F38" w:rsidRPr="006335A3" w:rsidRDefault="00DD4F38" w:rsidP="00DD4F38">
            <w:pPr>
              <w:tabs>
                <w:tab w:val="left" w:pos="284"/>
              </w:tabs>
              <w:spacing w:before="60" w:after="60"/>
              <w:rPr>
                <w:rFonts w:ascii="Calibri Light" w:hAnsi="Calibri Light" w:cs="Calibri Light"/>
                <w:lang w:val="lt-LT" w:eastAsia="lt-LT"/>
              </w:rPr>
            </w:pPr>
            <w:r w:rsidRPr="006335A3">
              <w:rPr>
                <w:rFonts w:ascii="Calibri Light" w:hAnsi="Calibri Light" w:cs="Calibri Light"/>
                <w:lang w:val="lt-LT" w:eastAsia="lt-LT"/>
              </w:rPr>
              <w:t>2.1.</w:t>
            </w:r>
          </w:p>
        </w:tc>
        <w:tc>
          <w:tcPr>
            <w:tcW w:w="4711" w:type="dxa"/>
            <w:tcBorders>
              <w:top w:val="single" w:sz="4" w:space="0" w:color="auto"/>
              <w:left w:val="single" w:sz="4" w:space="0" w:color="auto"/>
              <w:bottom w:val="single" w:sz="4" w:space="0" w:color="auto"/>
              <w:right w:val="single" w:sz="4" w:space="0" w:color="auto"/>
            </w:tcBorders>
            <w:hideMark/>
          </w:tcPr>
          <w:p w14:paraId="32B0782E" w14:textId="77777777" w:rsidR="00DD4F38" w:rsidRPr="006335A3" w:rsidRDefault="00DD4F38" w:rsidP="00DD4F3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Parametras P</w:t>
            </w:r>
            <w:r w:rsidRPr="006335A3">
              <w:rPr>
                <w:rFonts w:ascii="Calibri Light" w:hAnsi="Calibri Light" w:cs="Calibri Light"/>
                <w:b/>
                <w:bCs/>
                <w:vertAlign w:val="subscript"/>
                <w:lang w:val="lt-LT" w:eastAsia="lt-LT"/>
              </w:rPr>
              <w:t>1</w:t>
            </w:r>
            <w:r w:rsidRPr="006335A3">
              <w:rPr>
                <w:rFonts w:ascii="Calibri Light" w:hAnsi="Calibri Light" w:cs="Calibri Light"/>
                <w:b/>
                <w:bCs/>
                <w:lang w:val="lt-LT" w:eastAsia="lt-LT"/>
              </w:rPr>
              <w:t>.</w:t>
            </w:r>
            <w:r w:rsidRPr="006335A3">
              <w:rPr>
                <w:rFonts w:ascii="Calibri Light" w:hAnsi="Calibri Light" w:cs="Calibri Light"/>
                <w:lang w:val="lt-LT" w:eastAsia="lt-LT"/>
              </w:rPr>
              <w:t xml:space="preserve"> LTE signalo padengimas Lietuvos Respublikos teritorijoje vidutinio stiprumo ryšiu</w:t>
            </w:r>
            <w:r w:rsidRPr="006335A3">
              <w:rPr>
                <w:rStyle w:val="FootnoteReference"/>
                <w:rFonts w:ascii="Calibri Light" w:hAnsi="Calibri Light" w:cs="Calibri Light"/>
                <w:lang w:val="lt-LT" w:eastAsia="lt-LT"/>
              </w:rPr>
              <w:footnoteReference w:id="4"/>
            </w:r>
          </w:p>
        </w:tc>
        <w:tc>
          <w:tcPr>
            <w:tcW w:w="1701" w:type="dxa"/>
            <w:tcBorders>
              <w:top w:val="single" w:sz="4" w:space="0" w:color="auto"/>
              <w:left w:val="single" w:sz="4" w:space="0" w:color="auto"/>
              <w:bottom w:val="single" w:sz="4" w:space="0" w:color="auto"/>
              <w:right w:val="single" w:sz="4" w:space="0" w:color="auto"/>
            </w:tcBorders>
            <w:hideMark/>
          </w:tcPr>
          <w:p w14:paraId="36FF5D25" w14:textId="77777777" w:rsidR="00DD4F38" w:rsidRPr="006335A3" w:rsidRDefault="00DD4F38" w:rsidP="00DD4F38">
            <w:pPr>
              <w:tabs>
                <w:tab w:val="left" w:pos="284"/>
              </w:tabs>
              <w:spacing w:before="60" w:after="60"/>
              <w:jc w:val="center"/>
              <w:rPr>
                <w:rFonts w:ascii="Calibri Light" w:hAnsi="Calibri Light" w:cs="Calibri Light"/>
                <w:lang w:val="lt-LT" w:eastAsia="lt-LT"/>
              </w:rPr>
            </w:pPr>
            <w:r w:rsidRPr="006335A3">
              <w:rPr>
                <w:rFonts w:ascii="Calibri Light" w:hAnsi="Calibri Light" w:cs="Calibri Light"/>
                <w:lang w:val="lt-LT" w:eastAsia="lt-LT"/>
              </w:rPr>
              <w:t>4 balai</w:t>
            </w:r>
          </w:p>
        </w:tc>
        <w:tc>
          <w:tcPr>
            <w:tcW w:w="2126" w:type="dxa"/>
            <w:tcBorders>
              <w:top w:val="single" w:sz="4" w:space="0" w:color="auto"/>
              <w:left w:val="single" w:sz="4" w:space="0" w:color="auto"/>
              <w:bottom w:val="single" w:sz="4" w:space="0" w:color="auto"/>
              <w:right w:val="single" w:sz="4" w:space="0" w:color="auto"/>
            </w:tcBorders>
            <w:hideMark/>
          </w:tcPr>
          <w:p w14:paraId="7DA52583" w14:textId="77777777" w:rsidR="00DD4F38" w:rsidRPr="006335A3" w:rsidRDefault="00DD4F38" w:rsidP="00DD4F38">
            <w:pPr>
              <w:tabs>
                <w:tab w:val="left" w:pos="284"/>
              </w:tabs>
              <w:spacing w:before="60" w:after="60"/>
              <w:rPr>
                <w:rFonts w:ascii="Calibri Light" w:hAnsi="Calibri Light" w:cs="Calibri Light"/>
                <w:lang w:val="lt-LT" w:eastAsia="lt-LT"/>
              </w:rPr>
            </w:pPr>
            <w:r w:rsidRPr="006335A3">
              <w:rPr>
                <w:rFonts w:ascii="Calibri Light" w:hAnsi="Calibri Light" w:cs="Calibri Light"/>
                <w:lang w:val="lt-LT" w:eastAsia="lt-LT"/>
              </w:rPr>
              <w:t> </w:t>
            </w:r>
          </w:p>
        </w:tc>
      </w:tr>
      <w:tr w:rsidR="00DD4F38" w:rsidRPr="00013012" w14:paraId="581C1293" w14:textId="77777777" w:rsidTr="00DD4F38">
        <w:trPr>
          <w:trHeight w:val="660"/>
        </w:trPr>
        <w:tc>
          <w:tcPr>
            <w:tcW w:w="671" w:type="dxa"/>
            <w:tcBorders>
              <w:top w:val="single" w:sz="4" w:space="0" w:color="auto"/>
              <w:left w:val="single" w:sz="4" w:space="0" w:color="auto"/>
              <w:bottom w:val="single" w:sz="4" w:space="0" w:color="auto"/>
              <w:right w:val="single" w:sz="4" w:space="0" w:color="auto"/>
            </w:tcBorders>
            <w:hideMark/>
          </w:tcPr>
          <w:p w14:paraId="793AA645" w14:textId="77777777" w:rsidR="00DD4F38" w:rsidRPr="006335A3" w:rsidRDefault="00DD4F38" w:rsidP="00DD4F38">
            <w:pPr>
              <w:tabs>
                <w:tab w:val="left" w:pos="284"/>
              </w:tabs>
              <w:spacing w:before="60" w:after="60"/>
              <w:rPr>
                <w:rFonts w:ascii="Calibri Light" w:hAnsi="Calibri Light" w:cs="Calibri Light"/>
                <w:lang w:val="lt-LT" w:eastAsia="lt-LT"/>
              </w:rPr>
            </w:pPr>
            <w:r w:rsidRPr="006335A3">
              <w:rPr>
                <w:rFonts w:ascii="Calibri Light" w:hAnsi="Calibri Light" w:cs="Calibri Light"/>
                <w:lang w:val="lt-LT" w:eastAsia="lt-LT"/>
              </w:rPr>
              <w:t>2.2.</w:t>
            </w:r>
          </w:p>
        </w:tc>
        <w:tc>
          <w:tcPr>
            <w:tcW w:w="4711" w:type="dxa"/>
            <w:tcBorders>
              <w:top w:val="single" w:sz="4" w:space="0" w:color="auto"/>
              <w:left w:val="single" w:sz="4" w:space="0" w:color="auto"/>
              <w:bottom w:val="single" w:sz="4" w:space="0" w:color="auto"/>
              <w:right w:val="single" w:sz="4" w:space="0" w:color="auto"/>
            </w:tcBorders>
            <w:hideMark/>
          </w:tcPr>
          <w:p w14:paraId="5A099B27" w14:textId="77777777" w:rsidR="00DD4F38" w:rsidRPr="006335A3" w:rsidRDefault="00DD4F38" w:rsidP="00DD4F3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Parametras P</w:t>
            </w:r>
            <w:r w:rsidRPr="006335A3">
              <w:rPr>
                <w:rFonts w:ascii="Calibri Light" w:hAnsi="Calibri Light" w:cs="Calibri Light"/>
                <w:b/>
                <w:bCs/>
                <w:vertAlign w:val="subscript"/>
                <w:lang w:val="lt-LT" w:eastAsia="lt-LT"/>
              </w:rPr>
              <w:t>2</w:t>
            </w:r>
            <w:r w:rsidRPr="006335A3">
              <w:rPr>
                <w:rFonts w:ascii="Calibri Light" w:hAnsi="Calibri Light" w:cs="Calibri Light"/>
                <w:b/>
                <w:bCs/>
                <w:lang w:val="lt-LT" w:eastAsia="lt-LT"/>
              </w:rPr>
              <w:t>.</w:t>
            </w:r>
            <w:r w:rsidRPr="006335A3">
              <w:rPr>
                <w:rFonts w:ascii="Calibri Light" w:hAnsi="Calibri Light" w:cs="Calibri Light"/>
                <w:lang w:val="lt-LT" w:eastAsia="lt-LT"/>
              </w:rPr>
              <w:t xml:space="preserve">  LTE signalo padengimas Lietuvos Respublikos teritorijoje stipriu ryšiu</w:t>
            </w:r>
            <w:r w:rsidRPr="006335A3">
              <w:rPr>
                <w:rStyle w:val="FootnoteReference"/>
                <w:rFonts w:ascii="Calibri Light" w:hAnsi="Calibri Light" w:cs="Calibri Light"/>
                <w:lang w:val="lt-LT" w:eastAsia="lt-LT"/>
              </w:rPr>
              <w:footnoteReference w:id="5"/>
            </w:r>
            <w:r w:rsidRPr="006335A3">
              <w:rPr>
                <w:rFonts w:ascii="Calibri Light" w:hAnsi="Calibri Light" w:cs="Calibri Light"/>
                <w:lang w:val="lt-LT" w:eastAsia="lt-LT"/>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3D920B33" w14:textId="77777777" w:rsidR="00DD4F38" w:rsidRPr="006335A3" w:rsidRDefault="00DD4F38" w:rsidP="00DD4F38">
            <w:pPr>
              <w:tabs>
                <w:tab w:val="left" w:pos="284"/>
              </w:tabs>
              <w:spacing w:before="60" w:after="60"/>
              <w:jc w:val="center"/>
              <w:rPr>
                <w:rFonts w:ascii="Calibri Light" w:hAnsi="Calibri Light" w:cs="Calibri Light"/>
                <w:lang w:val="lt-LT" w:eastAsia="lt-LT"/>
              </w:rPr>
            </w:pPr>
            <w:r w:rsidRPr="006335A3">
              <w:rPr>
                <w:rFonts w:ascii="Calibri Light" w:hAnsi="Calibri Light" w:cs="Calibri Light"/>
                <w:lang w:val="lt-LT" w:eastAsia="lt-LT"/>
              </w:rPr>
              <w:t xml:space="preserve">4 balai </w:t>
            </w:r>
          </w:p>
        </w:tc>
        <w:tc>
          <w:tcPr>
            <w:tcW w:w="2126" w:type="dxa"/>
            <w:tcBorders>
              <w:top w:val="single" w:sz="4" w:space="0" w:color="auto"/>
              <w:left w:val="single" w:sz="4" w:space="0" w:color="auto"/>
              <w:bottom w:val="single" w:sz="4" w:space="0" w:color="auto"/>
              <w:right w:val="single" w:sz="4" w:space="0" w:color="auto"/>
            </w:tcBorders>
          </w:tcPr>
          <w:p w14:paraId="26C469D0" w14:textId="77777777" w:rsidR="00DD4F38" w:rsidRPr="006335A3" w:rsidRDefault="00DD4F38" w:rsidP="00DD4F38">
            <w:pPr>
              <w:tabs>
                <w:tab w:val="left" w:pos="284"/>
              </w:tabs>
              <w:spacing w:before="60" w:after="60"/>
              <w:rPr>
                <w:rFonts w:ascii="Calibri Light" w:hAnsi="Calibri Light" w:cs="Calibri Light"/>
                <w:lang w:val="lt-LT" w:eastAsia="lt-LT"/>
              </w:rPr>
            </w:pPr>
          </w:p>
        </w:tc>
      </w:tr>
    </w:tbl>
    <w:p w14:paraId="508F0031" w14:textId="318E3F26" w:rsidR="00DD4F38" w:rsidRPr="006335A3" w:rsidRDefault="00DD4F38" w:rsidP="00DD4F38">
      <w:pPr>
        <w:spacing w:after="0"/>
        <w:ind w:right="-1" w:hanging="567"/>
        <w:contextualSpacing/>
        <w:rPr>
          <w:rFonts w:ascii="Calibri Light" w:eastAsia="Times New Roman" w:hAnsi="Calibri Light" w:cs="Calibri Light"/>
          <w:b/>
          <w:bCs/>
          <w:sz w:val="20"/>
          <w:szCs w:val="20"/>
          <w:lang w:val="lt-LT"/>
        </w:rPr>
      </w:pPr>
      <w:r w:rsidRPr="006335A3">
        <w:rPr>
          <w:rFonts w:ascii="Calibri Light" w:eastAsia="Times New Roman" w:hAnsi="Calibri Light" w:cs="Calibri Light"/>
          <w:sz w:val="20"/>
          <w:szCs w:val="20"/>
          <w:lang w:val="lt-LT"/>
        </w:rPr>
        <w:tab/>
      </w:r>
      <w:r w:rsidRPr="006335A3">
        <w:rPr>
          <w:rFonts w:ascii="Calibri Light" w:eastAsia="Times New Roman" w:hAnsi="Calibri Light" w:cs="Calibri Light"/>
          <w:b/>
          <w:bCs/>
          <w:sz w:val="20"/>
          <w:szCs w:val="20"/>
          <w:lang w:val="lt-LT"/>
        </w:rPr>
        <w:t xml:space="preserve">                     Signalo padengimo lygis vertinamas pagal Paslaugų teikėjo pateiktą ir su Ryšių reguliavimo tarnyba suderintą informaciją dėl LTE aprėpties Lietuvos Respublikoje. Informacija dėl aprėpties  pateikiama tokia lentelių forma, kokia nurodyta  </w:t>
      </w:r>
      <w:hyperlink r:id="rId20" w:history="1">
        <w:r w:rsidRPr="006335A3">
          <w:rPr>
            <w:rStyle w:val="Hyperlink"/>
            <w:rFonts w:ascii="Calibri Light" w:eastAsia="Times New Roman" w:hAnsi="Calibri Light" w:cs="Calibri Light"/>
            <w:sz w:val="20"/>
            <w:szCs w:val="20"/>
            <w:lang w:val="lt-LT"/>
          </w:rPr>
          <w:t>https://www.rrt.lt/judriojo-rysio-tinklu-tiketinos-aprepties-zonos/</w:t>
        </w:r>
      </w:hyperlink>
      <w:r w:rsidRPr="006335A3">
        <w:rPr>
          <w:rFonts w:ascii="Calibri Light" w:eastAsia="Times New Roman" w:hAnsi="Calibri Light" w:cs="Calibri Light"/>
          <w:b/>
          <w:bCs/>
          <w:sz w:val="20"/>
          <w:szCs w:val="20"/>
          <w:lang w:val="lt-LT"/>
        </w:rPr>
        <w:t>.  Tuo atveju, jei lentelėj</w:t>
      </w:r>
      <w:r w:rsidR="00907452" w:rsidRPr="006335A3">
        <w:rPr>
          <w:rFonts w:ascii="Calibri Light" w:eastAsia="Times New Roman" w:hAnsi="Calibri Light" w:cs="Calibri Light"/>
          <w:b/>
          <w:bCs/>
          <w:sz w:val="20"/>
          <w:szCs w:val="20"/>
          <w:lang w:val="lt-LT"/>
        </w:rPr>
        <w:t xml:space="preserve">e aprėpties procentai nurodyti </w:t>
      </w:r>
      <w:r w:rsidRPr="006335A3">
        <w:rPr>
          <w:rFonts w:ascii="Calibri Light" w:eastAsia="Times New Roman" w:hAnsi="Calibri Light" w:cs="Calibri Light"/>
          <w:b/>
          <w:bCs/>
          <w:sz w:val="20"/>
          <w:szCs w:val="20"/>
          <w:lang w:val="lt-LT"/>
        </w:rPr>
        <w:t xml:space="preserve">dviem reikšmėmis (pvz. 80-85), imama didesnė reikšmė – 85 procentai. Jei paslaugos teikėjas nepateikia aprėpties informacijos, vertinimas atliekamas pagal informaciją pateiktą </w:t>
      </w:r>
      <w:hyperlink r:id="rId21" w:history="1">
        <w:r w:rsidRPr="006335A3">
          <w:rPr>
            <w:rStyle w:val="Hyperlink"/>
            <w:rFonts w:ascii="Calibri Light" w:eastAsia="Times New Roman" w:hAnsi="Calibri Light" w:cs="Calibri Light"/>
            <w:sz w:val="20"/>
            <w:szCs w:val="20"/>
            <w:lang w:val="lt-LT"/>
          </w:rPr>
          <w:t>https://www.rrt.lt/judriojo-rysio-tinklu-tiketinos-aprepties-zonos/</w:t>
        </w:r>
      </w:hyperlink>
      <w:r w:rsidRPr="006335A3">
        <w:rPr>
          <w:rStyle w:val="Hyperlink"/>
          <w:rFonts w:ascii="Calibri Light" w:eastAsia="Times New Roman" w:hAnsi="Calibri Light" w:cs="Calibri Light"/>
          <w:sz w:val="20"/>
          <w:szCs w:val="20"/>
          <w:lang w:val="lt-LT"/>
        </w:rPr>
        <w:t>.</w:t>
      </w:r>
    </w:p>
    <w:p w14:paraId="19074580" w14:textId="77777777" w:rsidR="00DD4F38" w:rsidRPr="006335A3" w:rsidRDefault="00DD4F38" w:rsidP="00DD4F38">
      <w:pPr>
        <w:spacing w:after="0"/>
        <w:ind w:right="-1" w:hanging="567"/>
        <w:contextualSpacing/>
        <w:rPr>
          <w:rFonts w:ascii="Calibri Light" w:eastAsia="Times New Roman" w:hAnsi="Calibri Light" w:cs="Calibri Light"/>
          <w:sz w:val="20"/>
          <w:szCs w:val="20"/>
          <w:lang w:val="lt-LT"/>
        </w:rPr>
      </w:pPr>
    </w:p>
    <w:p w14:paraId="4701EFFA" w14:textId="0A7E46FF" w:rsidR="00DD4F38" w:rsidRPr="006335A3" w:rsidRDefault="00917B68" w:rsidP="00DD4F38">
      <w:pPr>
        <w:tabs>
          <w:tab w:val="left" w:pos="993"/>
        </w:tabs>
        <w:contextualSpacing/>
        <w:rPr>
          <w:rFonts w:ascii="Calibri Light" w:eastAsia="Calibri" w:hAnsi="Calibri Light" w:cs="Calibri Light"/>
          <w:sz w:val="24"/>
          <w:szCs w:val="24"/>
          <w:lang w:val="lt-LT" w:bidi="en-US"/>
        </w:rPr>
      </w:pPr>
      <w:r>
        <w:rPr>
          <w:rFonts w:ascii="Calibri Light" w:eastAsia="Times New Roman" w:hAnsi="Calibri Light" w:cs="Calibri Light"/>
          <w:lang w:val="lt-LT"/>
        </w:rPr>
        <w:t>7.</w:t>
      </w:r>
      <w:r w:rsidR="00DD4F38" w:rsidRPr="006335A3">
        <w:rPr>
          <w:rFonts w:ascii="Calibri Light" w:eastAsia="Times New Roman" w:hAnsi="Calibri Light" w:cs="Calibri Light"/>
          <w:lang w:val="lt-LT"/>
        </w:rPr>
        <w:t xml:space="preserve">3. </w:t>
      </w:r>
      <w:r w:rsidR="00DD4F38" w:rsidRPr="006335A3">
        <w:rPr>
          <w:rFonts w:ascii="Calibri Light" w:eastAsia="Calibri" w:hAnsi="Calibri Light" w:cs="Calibri Light"/>
          <w:lang w:val="lt-LT" w:bidi="en-US"/>
        </w:rPr>
        <w:t>Pasiūlymo ekonominis naudingumas (S) apskaičiuojamas sudedant tiekėjo pasiūlymo kainos (C) ir kriterijaus (T) balus:</w:t>
      </w:r>
    </w:p>
    <w:p w14:paraId="306037AB" w14:textId="77777777" w:rsidR="00DD4F38" w:rsidRPr="006335A3" w:rsidRDefault="00DD4F38" w:rsidP="00DD4F38">
      <w:pPr>
        <w:tabs>
          <w:tab w:val="left" w:pos="993"/>
        </w:tabs>
        <w:spacing w:after="0"/>
        <w:ind w:left="567"/>
        <w:contextualSpacing/>
        <w:jc w:val="center"/>
        <w:rPr>
          <w:rFonts w:ascii="Calibri Light" w:eastAsia="Calibri" w:hAnsi="Calibri Light" w:cs="Calibri Light"/>
          <w:lang w:val="lt-LT" w:bidi="en-US"/>
        </w:rPr>
      </w:pPr>
      <w:r w:rsidRPr="006335A3">
        <w:rPr>
          <w:rFonts w:ascii="Calibri Light" w:eastAsia="Calibri" w:hAnsi="Calibri Light" w:cs="Calibri Light"/>
          <w:lang w:val="lt-LT" w:bidi="en-US"/>
        </w:rPr>
        <w:t>S = C + T</w:t>
      </w:r>
    </w:p>
    <w:p w14:paraId="76445989" w14:textId="29765BEF" w:rsidR="00DD4F38" w:rsidRPr="006335A3" w:rsidRDefault="00917B68" w:rsidP="00DD4F38">
      <w:pPr>
        <w:tabs>
          <w:tab w:val="left" w:pos="993"/>
        </w:tabs>
        <w:contextualSpacing/>
        <w:rPr>
          <w:rFonts w:ascii="Calibri Light" w:eastAsia="Calibri" w:hAnsi="Calibri Light" w:cs="Calibri Light"/>
          <w:lang w:val="lt-LT" w:bidi="en-US"/>
        </w:rPr>
      </w:pPr>
      <w:r>
        <w:rPr>
          <w:rFonts w:ascii="Calibri Light" w:eastAsia="Calibri" w:hAnsi="Calibri Light" w:cs="Calibri Light"/>
          <w:lang w:val="lt-LT" w:bidi="en-US"/>
        </w:rPr>
        <w:t>7.</w:t>
      </w:r>
      <w:r w:rsidR="00DD4F38" w:rsidRPr="006335A3">
        <w:rPr>
          <w:rFonts w:ascii="Calibri Light" w:eastAsia="Calibri" w:hAnsi="Calibri Light" w:cs="Calibri Light"/>
          <w:lang w:val="lt-LT" w:bidi="en-US"/>
        </w:rPr>
        <w:t>4. Pasiūlymo kainos (C) balai apskaičiuojami mažiausios pasiūlytos kainos (C</w:t>
      </w:r>
      <w:r w:rsidR="00DD4F38" w:rsidRPr="006335A3">
        <w:rPr>
          <w:rFonts w:ascii="Calibri Light" w:eastAsia="Calibri" w:hAnsi="Calibri Light" w:cs="Calibri Light"/>
          <w:vertAlign w:val="subscript"/>
          <w:lang w:val="lt-LT" w:bidi="en-US"/>
        </w:rPr>
        <w:t>min</w:t>
      </w:r>
      <w:r w:rsidR="00DD4F38" w:rsidRPr="006335A3">
        <w:rPr>
          <w:rFonts w:ascii="Calibri Light" w:eastAsia="Calibri" w:hAnsi="Calibri Light" w:cs="Calibri Light"/>
          <w:lang w:val="lt-LT" w:bidi="en-US"/>
        </w:rPr>
        <w:t>) ir vertinamo pasiūlymo kainos (C</w:t>
      </w:r>
      <w:r w:rsidR="00DD4F38" w:rsidRPr="006335A3">
        <w:rPr>
          <w:rFonts w:ascii="Calibri Light" w:eastAsia="Calibri" w:hAnsi="Calibri Light" w:cs="Calibri Light"/>
          <w:vertAlign w:val="subscript"/>
          <w:lang w:val="lt-LT" w:bidi="en-US"/>
        </w:rPr>
        <w:t>p</w:t>
      </w:r>
      <w:r w:rsidR="00DD4F38" w:rsidRPr="006335A3">
        <w:rPr>
          <w:rFonts w:ascii="Calibri Light" w:eastAsia="Calibri" w:hAnsi="Calibri Light" w:cs="Calibri Light"/>
          <w:lang w:val="lt-LT" w:bidi="en-US"/>
        </w:rPr>
        <w:t>) santykį padauginant iš kainos lyginamojo svorio (X):</w:t>
      </w:r>
    </w:p>
    <w:p w14:paraId="372BC260" w14:textId="77777777" w:rsidR="00DD4F38" w:rsidRPr="006335A3" w:rsidRDefault="00DD4F38" w:rsidP="00DD4F38">
      <w:pPr>
        <w:tabs>
          <w:tab w:val="left" w:pos="993"/>
        </w:tabs>
        <w:spacing w:after="0"/>
        <w:ind w:left="567"/>
        <w:contextualSpacing/>
        <w:jc w:val="center"/>
        <w:rPr>
          <w:rFonts w:ascii="Calibri Light" w:eastAsia="Calibri" w:hAnsi="Calibri Light" w:cs="Calibri Light"/>
          <w:lang w:val="lt-LT" w:bidi="en-US"/>
        </w:rPr>
      </w:pPr>
      <w:r w:rsidRPr="006335A3">
        <w:rPr>
          <w:rFonts w:ascii="Calibri Light" w:eastAsia="Times New Roman" w:hAnsi="Calibri Light" w:cs="Calibri Light"/>
          <w:noProof/>
          <w:lang w:val="lt-LT" w:eastAsia="lt-LT"/>
        </w:rPr>
        <w:drawing>
          <wp:inline distT="0" distB="0" distL="0" distR="0" wp14:anchorId="5CD92969" wp14:editId="121676A4">
            <wp:extent cx="866775" cy="457200"/>
            <wp:effectExtent l="0" t="0" r="9525" b="0"/>
            <wp:docPr id="1804953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4CC9C0B" w14:textId="77777777" w:rsidR="00DD4F38" w:rsidRPr="006335A3" w:rsidRDefault="00DD4F38" w:rsidP="00DD4F38">
      <w:pPr>
        <w:tabs>
          <w:tab w:val="left" w:pos="993"/>
        </w:tabs>
        <w:spacing w:after="0"/>
        <w:ind w:left="567"/>
        <w:contextualSpacing/>
        <w:jc w:val="center"/>
        <w:rPr>
          <w:rFonts w:ascii="Calibri Light" w:eastAsia="Calibri" w:hAnsi="Calibri Light" w:cs="Calibri Light"/>
          <w:lang w:val="lt-LT" w:bidi="en-US"/>
        </w:rPr>
      </w:pPr>
    </w:p>
    <w:p w14:paraId="588B0A31" w14:textId="77777777" w:rsidR="00DD4F38" w:rsidRPr="006335A3" w:rsidRDefault="00DD4F38" w:rsidP="00DD4F38">
      <w:pPr>
        <w:tabs>
          <w:tab w:val="left" w:pos="993"/>
        </w:tabs>
        <w:contextualSpacing/>
        <w:rPr>
          <w:rFonts w:ascii="Calibri Light" w:eastAsia="Calibri" w:hAnsi="Calibri Light" w:cs="Calibri Light"/>
          <w:lang w:val="lt-LT" w:bidi="en-US"/>
        </w:rPr>
      </w:pPr>
      <w:r w:rsidRPr="006335A3">
        <w:rPr>
          <w:rFonts w:ascii="Calibri Light" w:eastAsia="Calibri" w:hAnsi="Calibri Light" w:cs="Calibri Light"/>
          <w:lang w:val="lt-LT" w:bidi="en-US"/>
        </w:rPr>
        <w:t>7.5. Kriterijaus (T) balas apskaičiuojamas sudedant kriterijaus parametrų įvertinimus (P</w:t>
      </w:r>
      <w:r w:rsidRPr="006335A3">
        <w:rPr>
          <w:rFonts w:ascii="Calibri Light" w:eastAsia="Calibri" w:hAnsi="Calibri Light" w:cs="Calibri Light"/>
          <w:vertAlign w:val="subscript"/>
          <w:lang w:val="lt-LT" w:bidi="en-US"/>
        </w:rPr>
        <w:t>s</w:t>
      </w:r>
      <w:r w:rsidRPr="006335A3">
        <w:rPr>
          <w:rFonts w:ascii="Calibri Light" w:eastAsia="Calibri" w:hAnsi="Calibri Light" w:cs="Calibri Light"/>
          <w:lang w:val="lt-LT" w:bidi="en-US"/>
        </w:rPr>
        <w:t>)</w:t>
      </w:r>
      <w:r w:rsidRPr="006335A3">
        <w:rPr>
          <w:rFonts w:ascii="Calibri Light" w:hAnsi="Calibri Light" w:cs="Calibri Light"/>
          <w:lang w:val="lt-LT"/>
        </w:rPr>
        <w:t>)</w:t>
      </w:r>
      <w:r w:rsidRPr="006335A3">
        <w:rPr>
          <w:rFonts w:ascii="Calibri Light" w:eastAsia="Calibri" w:hAnsi="Calibri Light" w:cs="Calibri Light"/>
          <w:lang w:val="lt-LT" w:bidi="en-US"/>
        </w:rPr>
        <w:t>:</w:t>
      </w:r>
    </w:p>
    <w:p w14:paraId="6912DC7B" w14:textId="77777777" w:rsidR="00DD4F38" w:rsidRPr="006335A3" w:rsidRDefault="00DD4F38" w:rsidP="00DD4F38">
      <w:pPr>
        <w:spacing w:after="0"/>
        <w:ind w:left="792"/>
        <w:contextualSpacing/>
        <w:rPr>
          <w:rFonts w:ascii="Calibri Light" w:eastAsia="Calibri" w:hAnsi="Calibri Light" w:cs="Calibri Light"/>
          <w:sz w:val="28"/>
          <w:szCs w:val="28"/>
          <w:lang w:val="lt-LT"/>
        </w:rPr>
      </w:pPr>
      <m:oMathPara>
        <m:oMath>
          <m:r>
            <w:rPr>
              <w:rFonts w:ascii="Cambria Math" w:eastAsia="Times New Roman" w:hAnsi="Cambria Math" w:cs="Calibri Light"/>
              <w:lang w:val="lt-LT" w:eastAsia="lt-LT"/>
            </w:rPr>
            <m:t>T=</m:t>
          </m:r>
          <m:d>
            <m:dPr>
              <m:ctrlPr>
                <w:rPr>
                  <w:rFonts w:ascii="Cambria Math" w:eastAsia="Times New Roman" w:hAnsi="Cambria Math" w:cs="Calibri Light"/>
                  <w:bCs/>
                  <w:i/>
                  <w:iCs/>
                  <w:sz w:val="24"/>
                  <w:szCs w:val="24"/>
                  <w:lang w:val="lt-LT"/>
                </w:rPr>
              </m:ctrlPr>
            </m:dPr>
            <m:e>
              <m:nary>
                <m:naryPr>
                  <m:chr m:val="∑"/>
                  <m:limLoc m:val="undOvr"/>
                  <m:supHide m:val="1"/>
                  <m:ctrlPr>
                    <w:rPr>
                      <w:rFonts w:ascii="Cambria Math" w:eastAsia="Times New Roman" w:hAnsi="Cambria Math" w:cs="Calibri Light"/>
                      <w:bCs/>
                      <w:i/>
                      <w:iCs/>
                      <w:sz w:val="24"/>
                      <w:szCs w:val="24"/>
                      <w:lang w:val="lt-LT"/>
                    </w:rPr>
                  </m:ctrlPr>
                </m:naryPr>
                <m:sub/>
                <m:sup/>
                <m:e>
                  <m:sSub>
                    <m:sSubPr>
                      <m:ctrlPr>
                        <w:rPr>
                          <w:rFonts w:ascii="Cambria Math" w:eastAsia="Times New Roman" w:hAnsi="Cambria Math" w:cs="Calibri Light"/>
                          <w:bCs/>
                          <w:i/>
                          <w:iCs/>
                          <w:sz w:val="24"/>
                          <w:szCs w:val="24"/>
                          <w:lang w:val="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oMath>
      </m:oMathPara>
    </w:p>
    <w:p w14:paraId="13A13CFE" w14:textId="77777777" w:rsidR="00DD4F38" w:rsidRPr="006335A3" w:rsidRDefault="00DD4F38" w:rsidP="00DD4F38">
      <w:pPr>
        <w:spacing w:after="0"/>
        <w:ind w:left="792"/>
        <w:contextualSpacing/>
        <w:rPr>
          <w:rFonts w:ascii="Calibri Light" w:eastAsia="Calibri" w:hAnsi="Calibri Light" w:cs="Calibri Light"/>
          <w:sz w:val="24"/>
          <w:szCs w:val="24"/>
          <w:lang w:val="lt-LT" w:bidi="en-US"/>
        </w:rPr>
      </w:pPr>
    </w:p>
    <w:tbl>
      <w:tblPr>
        <w:tblpPr w:leftFromText="180" w:rightFromText="180" w:vertAnchor="text" w:tblpY="39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DD4F38" w:rsidRPr="00013012" w14:paraId="307D5922" w14:textId="77777777" w:rsidTr="00DD4F38">
        <w:trPr>
          <w:trHeight w:val="20"/>
        </w:trPr>
        <w:tc>
          <w:tcPr>
            <w:tcW w:w="141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2BAD9BBD" w14:textId="77777777" w:rsidR="00DD4F38" w:rsidRPr="006335A3" w:rsidRDefault="00DD4F38" w:rsidP="00DD4F38">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6335A3">
              <w:rPr>
                <w:rFonts w:ascii="Calibri Light" w:eastAsia="Calibri" w:hAnsi="Calibri Light" w:cs="Calibri Light"/>
                <w:b/>
                <w:bCs/>
                <w:lang w:val="lt-LT" w:eastAsia="lt-LT"/>
              </w:rPr>
              <w:t>Vertinimas</w:t>
            </w:r>
          </w:p>
        </w:tc>
        <w:tc>
          <w:tcPr>
            <w:tcW w:w="821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E3C75BB" w14:textId="77777777" w:rsidR="00DD4F38" w:rsidRPr="006335A3" w:rsidRDefault="00DD4F38" w:rsidP="00DD4F38">
            <w:pPr>
              <w:widowControl w:val="0"/>
              <w:autoSpaceDE w:val="0"/>
              <w:autoSpaceDN w:val="0"/>
              <w:adjustRightInd w:val="0"/>
              <w:spacing w:after="0" w:line="240" w:lineRule="auto"/>
              <w:ind w:firstLine="720"/>
              <w:jc w:val="center"/>
              <w:rPr>
                <w:rFonts w:ascii="Calibri Light" w:eastAsia="Calibri" w:hAnsi="Calibri Light" w:cs="Calibri Light"/>
                <w:color w:val="000000"/>
                <w:lang w:val="lt-LT" w:eastAsia="lt-LT"/>
              </w:rPr>
            </w:pPr>
            <w:r w:rsidRPr="006335A3">
              <w:rPr>
                <w:rFonts w:ascii="Calibri Light" w:eastAsia="Calibri" w:hAnsi="Calibri Light" w:cs="Calibri Light"/>
                <w:b/>
                <w:bCs/>
                <w:lang w:val="lt-LT" w:eastAsia="lt-LT"/>
              </w:rPr>
              <w:t>Aprašymas</w:t>
            </w:r>
          </w:p>
        </w:tc>
      </w:tr>
      <w:tr w:rsidR="00DD4F38" w:rsidRPr="00013012" w14:paraId="1A63857D" w14:textId="77777777" w:rsidTr="00DD4F3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53D12ACB" w14:textId="77777777" w:rsidR="00DD4F38" w:rsidRPr="006335A3" w:rsidRDefault="00DD4F38" w:rsidP="00DD4F38">
            <w:pPr>
              <w:widowControl w:val="0"/>
              <w:autoSpaceDE w:val="0"/>
              <w:autoSpaceDN w:val="0"/>
              <w:adjustRightInd w:val="0"/>
              <w:spacing w:after="0" w:line="240" w:lineRule="auto"/>
              <w:ind w:firstLine="720"/>
              <w:jc w:val="center"/>
              <w:rPr>
                <w:rFonts w:ascii="Calibri Light" w:eastAsia="Calibri" w:hAnsi="Calibri Light" w:cs="Calibri Light"/>
                <w:lang w:val="lt-LT" w:eastAsia="lt-LT"/>
              </w:rPr>
            </w:pPr>
            <w:r w:rsidRPr="006335A3">
              <w:rPr>
                <w:rFonts w:ascii="Calibri Light" w:eastAsia="Calibri" w:hAnsi="Calibri Light" w:cs="Calibri Light"/>
                <w:b/>
                <w:bCs/>
                <w:lang w:val="lt-LT" w:eastAsia="lt-LT"/>
              </w:rPr>
              <w:t xml:space="preserve">ANTRAS KRITERIJUS – </w:t>
            </w:r>
            <w:r w:rsidRPr="006335A3">
              <w:rPr>
                <w:rFonts w:ascii="Calibri Light" w:hAnsi="Calibri Light" w:cs="Calibri Light"/>
                <w:b/>
                <w:bCs/>
                <w:lang w:val="lt-LT"/>
              </w:rPr>
              <w:t xml:space="preserve"> Ryšio signalo padengimo lygmuo Lietuvos Respublikos teritorijoje (T)</w:t>
            </w:r>
            <w:r w:rsidRPr="006335A3">
              <w:rPr>
                <w:rFonts w:ascii="Calibri Light" w:eastAsia="Calibri" w:hAnsi="Calibri Light" w:cs="Calibri Light"/>
                <w:b/>
                <w:bCs/>
                <w:lang w:val="lt-LT" w:eastAsia="lt-LT"/>
              </w:rPr>
              <w:t>(T)</w:t>
            </w:r>
          </w:p>
        </w:tc>
      </w:tr>
      <w:tr w:rsidR="00DD4F38" w:rsidRPr="00013012" w14:paraId="104A2AB6" w14:textId="77777777" w:rsidTr="00DD4F3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7704DAC8" w14:textId="709BCEE6" w:rsidR="00DD4F38" w:rsidRPr="006335A3" w:rsidRDefault="00DD4F38" w:rsidP="00DD4F38">
            <w:pPr>
              <w:tabs>
                <w:tab w:val="left" w:pos="828"/>
              </w:tabs>
              <w:autoSpaceDN w:val="0"/>
              <w:spacing w:after="0" w:line="240" w:lineRule="auto"/>
              <w:ind w:left="4" w:right="67" w:firstLine="823"/>
              <w:contextualSpacing/>
              <w:jc w:val="center"/>
              <w:rPr>
                <w:rFonts w:ascii="Calibri Light" w:eastAsia="Calibri" w:hAnsi="Calibri Light" w:cs="Calibri Light"/>
                <w:b/>
                <w:i/>
                <w:lang w:val="lt-LT"/>
              </w:rPr>
            </w:pPr>
            <w:r w:rsidRPr="006335A3">
              <w:rPr>
                <w:rFonts w:ascii="Calibri Light" w:hAnsi="Calibri Light" w:cs="Calibri Light"/>
                <w:b/>
                <w:lang w:val="lt-LT"/>
              </w:rPr>
              <w:t>LTE signalo padengimas Lietuvos Respublikos teritorijoje  vidutinio stiprumo ryšiu</w:t>
            </w:r>
            <w:r w:rsidRPr="006335A3">
              <w:rPr>
                <w:rFonts w:ascii="Calibri Light" w:eastAsia="Calibri" w:hAnsi="Calibri Light" w:cs="Calibri Light"/>
                <w:b/>
                <w:i/>
                <w:lang w:val="lt-LT"/>
              </w:rPr>
              <w:t xml:space="preserve"> (P</w:t>
            </w:r>
            <w:r w:rsidRPr="006335A3">
              <w:rPr>
                <w:rFonts w:ascii="Calibri Light" w:eastAsia="Calibri" w:hAnsi="Calibri Light" w:cs="Calibri Light"/>
                <w:b/>
                <w:i/>
                <w:vertAlign w:val="subscript"/>
                <w:lang w:val="lt-LT"/>
              </w:rPr>
              <w:t>1</w:t>
            </w:r>
            <w:r w:rsidRPr="006335A3">
              <w:rPr>
                <w:rFonts w:ascii="Calibri Light" w:eastAsia="Calibri" w:hAnsi="Calibri Light" w:cs="Calibri Light"/>
                <w:b/>
                <w:i/>
                <w:lang w:val="lt-LT"/>
              </w:rPr>
              <w:t>)</w:t>
            </w:r>
          </w:p>
        </w:tc>
      </w:tr>
      <w:tr w:rsidR="00DD4F38" w:rsidRPr="00013012" w14:paraId="5CDB843B" w14:textId="77777777" w:rsidTr="00DD4F38">
        <w:trPr>
          <w:trHeight w:val="169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08554BEE" w14:textId="77777777" w:rsidR="00DD4F38" w:rsidRPr="006335A3" w:rsidRDefault="00DD4F38" w:rsidP="00DD4F38">
            <w:pPr>
              <w:tabs>
                <w:tab w:val="left" w:pos="828"/>
              </w:tabs>
              <w:autoSpaceDN w:val="0"/>
              <w:spacing w:after="0" w:line="240" w:lineRule="auto"/>
              <w:ind w:left="4" w:right="67" w:hanging="28"/>
              <w:contextualSpacing/>
              <w:rPr>
                <w:rFonts w:ascii="Calibri Light" w:eastAsia="Calibri" w:hAnsi="Calibri Light" w:cs="Calibri Light"/>
                <w:i/>
                <w:iCs/>
                <w:lang w:val="lt-LT"/>
              </w:rPr>
            </w:pPr>
            <w:r w:rsidRPr="006335A3">
              <w:rPr>
                <w:rFonts w:ascii="Calibri Light" w:eastAsia="Calibri" w:hAnsi="Calibri Light" w:cs="Calibri Light"/>
                <w:b/>
                <w:bCs/>
                <w:lang w:val="lt-LT" w:eastAsia="lt-LT"/>
              </w:rPr>
              <w:t xml:space="preserve"> 0-4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Pr>
          <w:p w14:paraId="4B4EABB2" w14:textId="77777777" w:rsidR="00DD4F38" w:rsidRPr="006335A3" w:rsidRDefault="00DD4F38" w:rsidP="00DD4F38">
            <w:pPr>
              <w:widowControl w:val="0"/>
              <w:autoSpaceDE w:val="0"/>
              <w:autoSpaceDN w:val="0"/>
              <w:adjustRightInd w:val="0"/>
              <w:spacing w:after="0" w:line="240" w:lineRule="auto"/>
              <w:ind w:right="68"/>
              <w:rPr>
                <w:rFonts w:ascii="Calibri Light" w:hAnsi="Calibri Light" w:cs="Calibri Light"/>
                <w:lang w:val="lt-LT"/>
              </w:rPr>
            </w:pPr>
            <w:r w:rsidRPr="006335A3">
              <w:rPr>
                <w:rFonts w:ascii="Calibri Light" w:hAnsi="Calibri Light" w:cs="Calibri Light"/>
                <w:lang w:val="lt-LT"/>
              </w:rPr>
              <w:t>Už LTE signalo padengimą Lietuvos Respublikos teritorijoje  vidutinio stiprumo ryšiu, kai padengimas yra mažesnis negu 73 %, skiriama 0 balų.</w:t>
            </w:r>
          </w:p>
          <w:p w14:paraId="241DBB62" w14:textId="77777777" w:rsidR="00DD4F38" w:rsidRPr="006335A3" w:rsidRDefault="00DD4F38" w:rsidP="00DD4F38">
            <w:pPr>
              <w:widowControl w:val="0"/>
              <w:autoSpaceDE w:val="0"/>
              <w:autoSpaceDN w:val="0"/>
              <w:adjustRightInd w:val="0"/>
              <w:spacing w:after="0" w:line="240" w:lineRule="auto"/>
              <w:ind w:right="68"/>
              <w:rPr>
                <w:rFonts w:ascii="Calibri Light" w:hAnsi="Calibri Light" w:cs="Calibri Light"/>
                <w:lang w:val="lt-LT"/>
              </w:rPr>
            </w:pPr>
          </w:p>
          <w:p w14:paraId="23AA71C6" w14:textId="77777777" w:rsidR="00DD4F38" w:rsidRPr="006335A3" w:rsidRDefault="00DD4F38" w:rsidP="00DD4F38">
            <w:pPr>
              <w:widowControl w:val="0"/>
              <w:autoSpaceDE w:val="0"/>
              <w:autoSpaceDN w:val="0"/>
              <w:adjustRightInd w:val="0"/>
              <w:spacing w:after="0" w:line="240" w:lineRule="auto"/>
              <w:ind w:right="68"/>
              <w:rPr>
                <w:rFonts w:ascii="Calibri Light" w:eastAsia="Calibri" w:hAnsi="Calibri Light" w:cs="Calibri Light"/>
                <w:lang w:val="lt-LT" w:eastAsia="lt-LT"/>
              </w:rPr>
            </w:pPr>
            <w:r w:rsidRPr="006335A3">
              <w:rPr>
                <w:rFonts w:ascii="Calibri Light" w:hAnsi="Calibri Light" w:cs="Calibri Light"/>
                <w:lang w:val="lt-LT"/>
              </w:rPr>
              <w:t xml:space="preserve">Už  LTE signalo padengimą Lietuvos Respublikos teritorijoje  vidutinio stiprumo ryšiu, kai padengimas yra: 73-76 % - 1 balas, 77-80 % - 2 balai, 81-84 % - 3 balai, 85 % ir daugiau  - 4 balai.  </w:t>
            </w:r>
          </w:p>
        </w:tc>
      </w:tr>
      <w:tr w:rsidR="00DD4F38" w:rsidRPr="00013012" w14:paraId="2234FBC3" w14:textId="77777777" w:rsidTr="00DD4F3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6C6CBA53" w14:textId="7373B349" w:rsidR="00DD4F38" w:rsidRPr="006335A3" w:rsidRDefault="00DD4F38" w:rsidP="00DD4F38">
            <w:pPr>
              <w:tabs>
                <w:tab w:val="left" w:pos="828"/>
              </w:tabs>
              <w:autoSpaceDN w:val="0"/>
              <w:spacing w:after="0" w:line="240" w:lineRule="auto"/>
              <w:ind w:left="4" w:right="67"/>
              <w:contextualSpacing/>
              <w:jc w:val="center"/>
              <w:rPr>
                <w:rFonts w:ascii="Calibri Light" w:eastAsia="Calibri" w:hAnsi="Calibri Light" w:cs="Calibri Light"/>
                <w:b/>
                <w:i/>
                <w:lang w:val="lt-LT"/>
              </w:rPr>
            </w:pPr>
            <w:r w:rsidRPr="006335A3">
              <w:rPr>
                <w:rFonts w:ascii="Calibri Light" w:hAnsi="Calibri Light" w:cs="Calibri Light"/>
                <w:b/>
                <w:lang w:val="lt-LT"/>
              </w:rPr>
              <w:t>LTE signalo padengimas Lietuvos Respublikos teritorijoje stipriu ryšiu</w:t>
            </w:r>
            <w:r w:rsidRPr="006335A3">
              <w:rPr>
                <w:rFonts w:ascii="Calibri Light" w:eastAsia="Calibri" w:hAnsi="Calibri Light" w:cs="Calibri Light"/>
                <w:b/>
                <w:i/>
                <w:lang w:val="lt-LT"/>
              </w:rPr>
              <w:t xml:space="preserve"> (P</w:t>
            </w:r>
            <w:r w:rsidR="00083515" w:rsidRPr="006335A3">
              <w:rPr>
                <w:rFonts w:ascii="Calibri Light" w:eastAsia="Calibri" w:hAnsi="Calibri Light" w:cs="Calibri Light"/>
                <w:b/>
                <w:i/>
                <w:vertAlign w:val="subscript"/>
                <w:lang w:val="lt-LT"/>
              </w:rPr>
              <w:t>2</w:t>
            </w:r>
            <w:r w:rsidRPr="006335A3">
              <w:rPr>
                <w:rFonts w:ascii="Calibri Light" w:eastAsia="Calibri" w:hAnsi="Calibri Light" w:cs="Calibri Light"/>
                <w:b/>
                <w:i/>
                <w:lang w:val="lt-LT"/>
              </w:rPr>
              <w:t>)</w:t>
            </w:r>
          </w:p>
        </w:tc>
      </w:tr>
      <w:tr w:rsidR="00DD4F38" w:rsidRPr="00013012" w14:paraId="4E80AECC" w14:textId="77777777" w:rsidTr="00DD4F38">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65AB3A2F" w14:textId="77777777" w:rsidR="00DD4F38" w:rsidRPr="006335A3" w:rsidRDefault="00DD4F38" w:rsidP="00DD4F38">
            <w:pPr>
              <w:widowControl w:val="0"/>
              <w:autoSpaceDE w:val="0"/>
              <w:autoSpaceDN w:val="0"/>
              <w:adjustRightInd w:val="0"/>
              <w:spacing w:after="0" w:line="240" w:lineRule="auto"/>
              <w:ind w:right="67"/>
              <w:rPr>
                <w:rFonts w:ascii="Calibri Light" w:eastAsia="Calibri" w:hAnsi="Calibri Light" w:cs="Calibri Light"/>
                <w:lang w:val="lt-LT" w:eastAsia="lt-LT"/>
              </w:rPr>
            </w:pPr>
            <w:r w:rsidRPr="006335A3">
              <w:rPr>
                <w:rFonts w:ascii="Calibri Light" w:eastAsia="Calibri" w:hAnsi="Calibri Light" w:cs="Calibri Light"/>
                <w:b/>
                <w:bCs/>
                <w:lang w:val="lt-LT" w:eastAsia="lt-LT"/>
              </w:rPr>
              <w:lastRenderedPageBreak/>
              <w:t>0-4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74E40ED0" w14:textId="77777777" w:rsidR="00DD4F38" w:rsidRPr="006335A3" w:rsidRDefault="00DD4F38" w:rsidP="00DD4F38">
            <w:pPr>
              <w:widowControl w:val="0"/>
              <w:autoSpaceDE w:val="0"/>
              <w:autoSpaceDN w:val="0"/>
              <w:adjustRightInd w:val="0"/>
              <w:spacing w:after="0" w:line="240" w:lineRule="auto"/>
              <w:ind w:right="68"/>
              <w:rPr>
                <w:rFonts w:ascii="Calibri Light" w:eastAsia="Calibri" w:hAnsi="Calibri Light" w:cs="Calibri Light"/>
                <w:bCs/>
                <w:lang w:val="lt-LT" w:eastAsia="lt-LT"/>
              </w:rPr>
            </w:pPr>
            <w:r w:rsidRPr="006335A3">
              <w:rPr>
                <w:rFonts w:ascii="Calibri Light" w:hAnsi="Calibri Light" w:cs="Calibri Light"/>
                <w:bCs/>
                <w:lang w:val="lt-LT"/>
              </w:rPr>
              <w:t xml:space="preserve">Už LTE signalo padengimą Lietuvos Respublikos teritorijoje  stipriu ryšiu, kai padengimas yra mažesnis negu 43 % </w:t>
            </w:r>
            <w:r w:rsidRPr="006335A3">
              <w:rPr>
                <w:rFonts w:ascii="Calibri Light" w:hAnsi="Calibri Light" w:cs="Calibri Light"/>
                <w:lang w:val="lt-LT"/>
              </w:rPr>
              <w:t>, skiriama 0 balų.</w:t>
            </w:r>
          </w:p>
          <w:p w14:paraId="6C19376C" w14:textId="77777777" w:rsidR="00DD4F38" w:rsidRPr="006335A3" w:rsidRDefault="00DD4F38" w:rsidP="00DD4F38">
            <w:pPr>
              <w:widowControl w:val="0"/>
              <w:autoSpaceDE w:val="0"/>
              <w:autoSpaceDN w:val="0"/>
              <w:adjustRightInd w:val="0"/>
              <w:spacing w:after="0" w:line="240" w:lineRule="auto"/>
              <w:ind w:right="68"/>
              <w:rPr>
                <w:rFonts w:ascii="Calibri Light" w:hAnsi="Calibri Light" w:cs="Calibri Light"/>
                <w:lang w:val="lt-LT"/>
              </w:rPr>
            </w:pPr>
          </w:p>
          <w:p w14:paraId="1E701FCD" w14:textId="77777777" w:rsidR="00DD4F38" w:rsidRPr="006335A3" w:rsidRDefault="00DD4F38" w:rsidP="00DD4F38">
            <w:pPr>
              <w:widowControl w:val="0"/>
              <w:autoSpaceDE w:val="0"/>
              <w:autoSpaceDN w:val="0"/>
              <w:adjustRightInd w:val="0"/>
              <w:spacing w:after="0" w:line="240" w:lineRule="auto"/>
              <w:ind w:right="68"/>
              <w:rPr>
                <w:rFonts w:ascii="Calibri Light" w:eastAsia="Calibri" w:hAnsi="Calibri Light" w:cs="Calibri Light"/>
                <w:lang w:val="lt-LT" w:eastAsia="lt-LT"/>
              </w:rPr>
            </w:pPr>
            <w:r w:rsidRPr="006335A3">
              <w:rPr>
                <w:rFonts w:ascii="Calibri Light" w:hAnsi="Calibri Light" w:cs="Calibri Light"/>
                <w:lang w:val="lt-LT"/>
              </w:rPr>
              <w:t xml:space="preserve">Už  LTE signalo padengimą Lietuvos Respublikos teritorijoje  vidutinio stiprumo ryšiu, kai padengimas yra: 43-47 % - 1 balas, 48-53 % - 2 balai, 54-59 % - 3 balai, 60 % ir daugiau  - 4 balai.  </w:t>
            </w:r>
          </w:p>
        </w:tc>
      </w:tr>
      <w:tr w:rsidR="00DD4F38" w:rsidRPr="00013012" w14:paraId="7CBC3F66" w14:textId="77777777" w:rsidTr="00DD4F3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1BBB5518" w14:textId="77777777" w:rsidR="00DD4F38" w:rsidRPr="006335A3" w:rsidRDefault="00DD4F38" w:rsidP="00DD4F38">
            <w:pPr>
              <w:widowControl w:val="0"/>
              <w:autoSpaceDE w:val="0"/>
              <w:autoSpaceDN w:val="0"/>
              <w:adjustRightInd w:val="0"/>
              <w:spacing w:after="0" w:line="240" w:lineRule="auto"/>
              <w:ind w:right="68"/>
              <w:rPr>
                <w:rFonts w:ascii="Calibri Light" w:eastAsia="Calibri" w:hAnsi="Calibri Light" w:cs="Calibri Light"/>
                <w:lang w:val="lt-LT" w:eastAsia="lt-LT"/>
              </w:rPr>
            </w:pPr>
          </w:p>
        </w:tc>
      </w:tr>
    </w:tbl>
    <w:p w14:paraId="75206E43" w14:textId="77777777" w:rsidR="006335A3" w:rsidRDefault="006335A3" w:rsidP="00871263">
      <w:pPr>
        <w:spacing w:after="0" w:line="240" w:lineRule="auto"/>
        <w:ind w:left="-566"/>
        <w:rPr>
          <w:rFonts w:ascii="Calibri Light" w:eastAsia="Times New Roman" w:hAnsi="Calibri Light" w:cs="Calibri Light"/>
          <w:lang w:val="lt-LT"/>
        </w:rPr>
      </w:pPr>
    </w:p>
    <w:p w14:paraId="09773D12" w14:textId="23B0774F" w:rsidR="00917B68" w:rsidRPr="00917B68" w:rsidRDefault="00917B68" w:rsidP="00A93CDB">
      <w:pPr>
        <w:pStyle w:val="ListParagraph"/>
        <w:numPr>
          <w:ilvl w:val="1"/>
          <w:numId w:val="24"/>
        </w:numPr>
        <w:spacing w:before="120" w:after="0" w:line="240" w:lineRule="auto"/>
        <w:ind w:right="-1"/>
        <w:rPr>
          <w:rFonts w:ascii="Calibri Light" w:eastAsia="Times New Roman" w:hAnsi="Calibri Light" w:cs="Calibri Light"/>
          <w:lang w:val="lt-LT"/>
        </w:rPr>
      </w:pPr>
      <w:r w:rsidRPr="00917B68">
        <w:rPr>
          <w:rFonts w:ascii="Calibri Light" w:eastAsia="Times New Roman" w:hAnsi="Calibri Light" w:cs="Calibri Light"/>
          <w:lang w:val="lt-LT"/>
        </w:rPr>
        <w:t xml:space="preserve">Pasiūlymo ekonominio naudingumo balai </w:t>
      </w:r>
      <w:r>
        <w:rPr>
          <w:rFonts w:ascii="Calibri Light" w:eastAsia="Times New Roman" w:hAnsi="Calibri Light" w:cs="Calibri Light"/>
          <w:lang w:val="lt-LT"/>
        </w:rPr>
        <w:t xml:space="preserve">II pirkimo objekto dalyje </w:t>
      </w:r>
      <w:r w:rsidRPr="00917B68">
        <w:rPr>
          <w:rFonts w:ascii="Calibri Light" w:eastAsia="Times New Roman" w:hAnsi="Calibri Light" w:cs="Calibri Light"/>
          <w:lang w:val="lt-LT"/>
        </w:rPr>
        <w:t>apskaičiuojami</w:t>
      </w:r>
      <w:r>
        <w:rPr>
          <w:rFonts w:ascii="Calibri Light" w:eastAsia="Times New Roman" w:hAnsi="Calibri Light" w:cs="Calibri Light"/>
          <w:lang w:val="lt-LT"/>
        </w:rPr>
        <w:t xml:space="preserve"> taip</w:t>
      </w:r>
      <w:r w:rsidRPr="00917B68">
        <w:rPr>
          <w:rFonts w:ascii="Calibri Light" w:eastAsia="Times New Roman" w:hAnsi="Calibri Light" w:cs="Calibri Light"/>
          <w:lang w:val="lt-LT"/>
        </w:rPr>
        <w:t>:</w:t>
      </w:r>
    </w:p>
    <w:tbl>
      <w:tblPr>
        <w:tblStyle w:val="TableGrid"/>
        <w:tblW w:w="9209" w:type="dxa"/>
        <w:tblLook w:val="04A0" w:firstRow="1" w:lastRow="0" w:firstColumn="1" w:lastColumn="0" w:noHBand="0" w:noVBand="1"/>
      </w:tblPr>
      <w:tblGrid>
        <w:gridCol w:w="671"/>
        <w:gridCol w:w="4711"/>
        <w:gridCol w:w="1701"/>
        <w:gridCol w:w="2126"/>
      </w:tblGrid>
      <w:tr w:rsidR="00917B68" w:rsidRPr="00013012" w14:paraId="6D75CDDC" w14:textId="77777777" w:rsidTr="00917B68">
        <w:trPr>
          <w:trHeight w:val="1740"/>
        </w:trPr>
        <w:tc>
          <w:tcPr>
            <w:tcW w:w="5382" w:type="dxa"/>
            <w:gridSpan w:val="2"/>
            <w:tcBorders>
              <w:top w:val="single" w:sz="4" w:space="0" w:color="auto"/>
              <w:left w:val="single" w:sz="4" w:space="0" w:color="auto"/>
              <w:bottom w:val="single" w:sz="4" w:space="0" w:color="auto"/>
              <w:right w:val="single" w:sz="4" w:space="0" w:color="auto"/>
            </w:tcBorders>
            <w:hideMark/>
          </w:tcPr>
          <w:p w14:paraId="3E6E9682" w14:textId="77777777" w:rsidR="00917B68" w:rsidRPr="006335A3" w:rsidRDefault="00917B68" w:rsidP="00917B68">
            <w:pPr>
              <w:tabs>
                <w:tab w:val="left" w:pos="284"/>
              </w:tabs>
              <w:spacing w:before="60" w:after="60"/>
              <w:jc w:val="center"/>
              <w:rPr>
                <w:rFonts w:ascii="Calibri Light" w:hAnsi="Calibri Light" w:cs="Calibri Light"/>
                <w:b/>
                <w:bCs/>
                <w:lang w:val="lt-LT" w:eastAsia="lt-LT"/>
              </w:rPr>
            </w:pPr>
            <w:r w:rsidRPr="006335A3">
              <w:rPr>
                <w:rFonts w:ascii="Calibri Light" w:hAnsi="Calibri Light" w:cs="Calibri Light"/>
                <w:b/>
                <w:bCs/>
                <w:lang w:val="lt-LT" w:eastAsia="lt-LT"/>
              </w:rPr>
              <w:t>Vertinimo kriterijai</w:t>
            </w:r>
          </w:p>
        </w:tc>
        <w:tc>
          <w:tcPr>
            <w:tcW w:w="1701" w:type="dxa"/>
            <w:tcBorders>
              <w:top w:val="single" w:sz="4" w:space="0" w:color="auto"/>
              <w:left w:val="single" w:sz="4" w:space="0" w:color="auto"/>
              <w:bottom w:val="single" w:sz="4" w:space="0" w:color="auto"/>
              <w:right w:val="single" w:sz="4" w:space="0" w:color="auto"/>
            </w:tcBorders>
            <w:hideMark/>
          </w:tcPr>
          <w:p w14:paraId="3390D132" w14:textId="77777777" w:rsidR="00917B68" w:rsidRPr="006335A3" w:rsidRDefault="00917B68" w:rsidP="00917B68">
            <w:pPr>
              <w:widowControl w:val="0"/>
              <w:autoSpaceDE w:val="0"/>
              <w:autoSpaceDN w:val="0"/>
              <w:adjustRightInd w:val="0"/>
              <w:jc w:val="center"/>
              <w:rPr>
                <w:rFonts w:ascii="Calibri Light" w:eastAsia="Calibri" w:hAnsi="Calibri Light" w:cs="Calibri Light"/>
                <w:b/>
                <w:bCs/>
                <w:lang w:val="lt-LT" w:eastAsia="lt-LT" w:bidi="en-US"/>
              </w:rPr>
            </w:pPr>
            <w:r w:rsidRPr="006335A3">
              <w:rPr>
                <w:rFonts w:ascii="Calibri Light" w:eastAsia="Calibri" w:hAnsi="Calibri Light" w:cs="Calibri Light"/>
                <w:b/>
                <w:bCs/>
                <w:lang w:val="lt-LT" w:eastAsia="lt-LT" w:bidi="en-US"/>
              </w:rPr>
              <w:t>Maksimalus suteikiamas balų skaičius</w:t>
            </w:r>
          </w:p>
          <w:p w14:paraId="55B62814" w14:textId="77777777" w:rsidR="00917B68" w:rsidRPr="006335A3" w:rsidRDefault="00917B68" w:rsidP="00917B68">
            <w:pPr>
              <w:tabs>
                <w:tab w:val="left" w:pos="284"/>
              </w:tabs>
              <w:spacing w:before="60" w:after="60"/>
              <w:jc w:val="center"/>
              <w:rPr>
                <w:rFonts w:ascii="Calibri Light" w:hAnsi="Calibri Light" w:cs="Calibri Light"/>
                <w:b/>
                <w:bCs/>
                <w:lang w:val="lt-LT" w:eastAsia="lt-LT"/>
              </w:rPr>
            </w:pPr>
            <w:r w:rsidRPr="006335A3">
              <w:rPr>
                <w:rFonts w:ascii="Calibri Light" w:eastAsia="Calibri" w:hAnsi="Calibri Light" w:cs="Calibri Light"/>
                <w:b/>
                <w:bCs/>
                <w:lang w:val="lt-LT" w:eastAsia="lt-LT" w:bidi="en-US"/>
              </w:rPr>
              <w:t>(R</w:t>
            </w:r>
            <w:r w:rsidRPr="006335A3">
              <w:rPr>
                <w:rFonts w:ascii="Calibri Light" w:eastAsia="Calibri" w:hAnsi="Calibri Light" w:cs="Calibri Light"/>
                <w:b/>
                <w:bCs/>
                <w:vertAlign w:val="subscript"/>
                <w:lang w:val="lt-LT" w:eastAsia="lt-LT" w:bidi="en-US"/>
              </w:rPr>
              <w:t>smax</w:t>
            </w:r>
            <w:r w:rsidRPr="006335A3">
              <w:rPr>
                <w:rFonts w:ascii="Calibri Light" w:eastAsia="Calibri" w:hAnsi="Calibri Light" w:cs="Calibri Light"/>
                <w:b/>
                <w:bCs/>
                <w:lang w:val="lt-LT" w:eastAsia="lt-LT" w:bidi="en-US"/>
              </w:rPr>
              <w:t>)</w:t>
            </w:r>
          </w:p>
        </w:tc>
        <w:tc>
          <w:tcPr>
            <w:tcW w:w="2126" w:type="dxa"/>
            <w:tcBorders>
              <w:top w:val="single" w:sz="4" w:space="0" w:color="auto"/>
              <w:left w:val="single" w:sz="4" w:space="0" w:color="auto"/>
              <w:bottom w:val="single" w:sz="4" w:space="0" w:color="auto"/>
              <w:right w:val="single" w:sz="4" w:space="0" w:color="auto"/>
            </w:tcBorders>
            <w:hideMark/>
          </w:tcPr>
          <w:p w14:paraId="482C7AF4" w14:textId="77777777" w:rsidR="00917B68" w:rsidRPr="006335A3" w:rsidRDefault="00917B68" w:rsidP="00917B68">
            <w:pPr>
              <w:tabs>
                <w:tab w:val="left" w:pos="284"/>
              </w:tabs>
              <w:spacing w:before="60" w:after="60"/>
              <w:jc w:val="center"/>
              <w:rPr>
                <w:rFonts w:ascii="Calibri Light" w:hAnsi="Calibri Light" w:cs="Calibri Light"/>
                <w:b/>
                <w:bCs/>
                <w:lang w:val="lt-LT" w:eastAsia="lt-LT"/>
              </w:rPr>
            </w:pPr>
            <w:r w:rsidRPr="006335A3">
              <w:rPr>
                <w:rFonts w:ascii="Calibri Light" w:hAnsi="Calibri Light" w:cs="Calibri Light"/>
                <w:b/>
                <w:bCs/>
                <w:lang w:val="lt-LT" w:eastAsia="lt-LT"/>
              </w:rPr>
              <w:t>Lyginamasis svoris ekonominio naudingumo įvertinime</w:t>
            </w:r>
          </w:p>
        </w:tc>
      </w:tr>
      <w:tr w:rsidR="00917B68" w:rsidRPr="00013012" w14:paraId="0F78AD82" w14:textId="77777777" w:rsidTr="00917B68">
        <w:trPr>
          <w:trHeight w:val="330"/>
        </w:trPr>
        <w:tc>
          <w:tcPr>
            <w:tcW w:w="5382" w:type="dxa"/>
            <w:gridSpan w:val="2"/>
            <w:tcBorders>
              <w:top w:val="single" w:sz="4" w:space="0" w:color="auto"/>
              <w:left w:val="single" w:sz="4" w:space="0" w:color="auto"/>
              <w:bottom w:val="single" w:sz="4" w:space="0" w:color="auto"/>
              <w:right w:val="single" w:sz="4" w:space="0" w:color="auto"/>
            </w:tcBorders>
            <w:hideMark/>
          </w:tcPr>
          <w:p w14:paraId="5B676E5A" w14:textId="77777777" w:rsidR="00917B68" w:rsidRPr="006335A3" w:rsidRDefault="00917B68" w:rsidP="00917B68">
            <w:pPr>
              <w:tabs>
                <w:tab w:val="left" w:pos="284"/>
              </w:tabs>
              <w:spacing w:before="60" w:after="60"/>
              <w:rPr>
                <w:rFonts w:ascii="Calibri Light" w:hAnsi="Calibri Light" w:cs="Calibri Light"/>
                <w:lang w:val="lt-LT" w:eastAsia="lt-LT"/>
              </w:rPr>
            </w:pPr>
            <w:r w:rsidRPr="006335A3">
              <w:rPr>
                <w:rFonts w:ascii="Calibri Light" w:hAnsi="Calibri Light" w:cs="Calibri Light"/>
                <w:b/>
                <w:bCs/>
                <w:lang w:val="lt-LT" w:eastAsia="lt-LT"/>
              </w:rPr>
              <w:t>1.</w:t>
            </w:r>
            <w:r w:rsidRPr="006335A3">
              <w:rPr>
                <w:rFonts w:ascii="Calibri Light" w:hAnsi="Calibri Light" w:cs="Calibri Light"/>
                <w:lang w:val="lt-LT" w:eastAsia="lt-LT"/>
              </w:rPr>
              <w:t xml:space="preserve">     </w:t>
            </w:r>
            <w:r w:rsidRPr="006335A3">
              <w:rPr>
                <w:rFonts w:ascii="Calibri Light" w:hAnsi="Calibri Light" w:cs="Calibri Light"/>
                <w:b/>
                <w:bCs/>
                <w:lang w:val="lt-LT" w:eastAsia="lt-LT"/>
              </w:rPr>
              <w:t>Pasiūlymo kaina (C)</w:t>
            </w:r>
          </w:p>
        </w:tc>
        <w:tc>
          <w:tcPr>
            <w:tcW w:w="1701" w:type="dxa"/>
            <w:tcBorders>
              <w:top w:val="single" w:sz="4" w:space="0" w:color="auto"/>
              <w:left w:val="single" w:sz="4" w:space="0" w:color="auto"/>
              <w:bottom w:val="single" w:sz="4" w:space="0" w:color="auto"/>
              <w:right w:val="single" w:sz="4" w:space="0" w:color="auto"/>
            </w:tcBorders>
          </w:tcPr>
          <w:p w14:paraId="2A014F3C" w14:textId="77777777" w:rsidR="00917B68" w:rsidRPr="006335A3" w:rsidRDefault="00917B68" w:rsidP="00917B68">
            <w:pPr>
              <w:tabs>
                <w:tab w:val="left" w:pos="284"/>
              </w:tabs>
              <w:spacing w:before="60" w:after="60"/>
              <w:rPr>
                <w:rFonts w:ascii="Calibri Light" w:hAnsi="Calibri Light" w:cs="Calibri Light"/>
                <w:lang w:val="lt-LT" w:eastAsia="lt-LT"/>
              </w:rPr>
            </w:pPr>
          </w:p>
        </w:tc>
        <w:tc>
          <w:tcPr>
            <w:tcW w:w="2126" w:type="dxa"/>
            <w:tcBorders>
              <w:top w:val="single" w:sz="4" w:space="0" w:color="auto"/>
              <w:left w:val="single" w:sz="4" w:space="0" w:color="auto"/>
              <w:bottom w:val="single" w:sz="4" w:space="0" w:color="auto"/>
              <w:right w:val="single" w:sz="4" w:space="0" w:color="auto"/>
            </w:tcBorders>
            <w:hideMark/>
          </w:tcPr>
          <w:p w14:paraId="0F4970CA" w14:textId="77777777" w:rsidR="00917B68" w:rsidRPr="006335A3" w:rsidRDefault="00917B68" w:rsidP="00917B68">
            <w:pPr>
              <w:tabs>
                <w:tab w:val="left" w:pos="284"/>
              </w:tabs>
              <w:spacing w:before="60" w:after="60"/>
              <w:jc w:val="center"/>
              <w:rPr>
                <w:rFonts w:ascii="Calibri Light" w:hAnsi="Calibri Light" w:cs="Calibri Light"/>
                <w:b/>
                <w:bCs/>
                <w:lang w:val="lt-LT" w:eastAsia="lt-LT"/>
              </w:rPr>
            </w:pPr>
            <w:r>
              <w:rPr>
                <w:rFonts w:ascii="Calibri Light" w:hAnsi="Calibri Light" w:cs="Calibri Light"/>
                <w:b/>
                <w:bCs/>
                <w:lang w:val="lt-LT" w:eastAsia="lt-LT"/>
              </w:rPr>
              <w:t>X= 90</w:t>
            </w:r>
          </w:p>
        </w:tc>
      </w:tr>
      <w:tr w:rsidR="00917B68" w:rsidRPr="00013012" w14:paraId="123AD730" w14:textId="77777777" w:rsidTr="00917B68">
        <w:trPr>
          <w:trHeight w:val="510"/>
        </w:trPr>
        <w:tc>
          <w:tcPr>
            <w:tcW w:w="5382" w:type="dxa"/>
            <w:gridSpan w:val="2"/>
            <w:tcBorders>
              <w:top w:val="single" w:sz="4" w:space="0" w:color="auto"/>
              <w:left w:val="single" w:sz="4" w:space="0" w:color="auto"/>
              <w:bottom w:val="single" w:sz="4" w:space="0" w:color="auto"/>
              <w:right w:val="single" w:sz="4" w:space="0" w:color="auto"/>
            </w:tcBorders>
            <w:hideMark/>
          </w:tcPr>
          <w:p w14:paraId="23A50994" w14:textId="77777777" w:rsidR="00917B68" w:rsidRPr="006335A3" w:rsidRDefault="00917B68" w:rsidP="00917B6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2.     Ryšio signalo padengimo lygmuo Lietuvos Respublikos teritorijoje (T)</w:t>
            </w:r>
          </w:p>
        </w:tc>
        <w:tc>
          <w:tcPr>
            <w:tcW w:w="1701" w:type="dxa"/>
            <w:tcBorders>
              <w:top w:val="single" w:sz="4" w:space="0" w:color="auto"/>
              <w:left w:val="single" w:sz="4" w:space="0" w:color="auto"/>
              <w:bottom w:val="single" w:sz="4" w:space="0" w:color="auto"/>
              <w:right w:val="single" w:sz="4" w:space="0" w:color="auto"/>
            </w:tcBorders>
          </w:tcPr>
          <w:p w14:paraId="0D6D32D5" w14:textId="77777777" w:rsidR="00917B68" w:rsidRPr="006335A3" w:rsidRDefault="00917B68" w:rsidP="00917B68">
            <w:pPr>
              <w:tabs>
                <w:tab w:val="left" w:pos="284"/>
                <w:tab w:val="left" w:pos="785"/>
              </w:tabs>
              <w:spacing w:before="60" w:after="60"/>
              <w:rPr>
                <w:rFonts w:ascii="Calibri Light" w:hAnsi="Calibri Light" w:cs="Calibri Light"/>
                <w:b/>
                <w:bCs/>
                <w:lang w:val="lt-LT" w:eastAsia="lt-LT"/>
              </w:rPr>
            </w:pPr>
          </w:p>
        </w:tc>
        <w:tc>
          <w:tcPr>
            <w:tcW w:w="2126" w:type="dxa"/>
            <w:tcBorders>
              <w:top w:val="single" w:sz="4" w:space="0" w:color="auto"/>
              <w:left w:val="single" w:sz="4" w:space="0" w:color="auto"/>
              <w:bottom w:val="single" w:sz="4" w:space="0" w:color="auto"/>
              <w:right w:val="single" w:sz="4" w:space="0" w:color="auto"/>
            </w:tcBorders>
            <w:hideMark/>
          </w:tcPr>
          <w:p w14:paraId="3143D478" w14:textId="77777777" w:rsidR="00917B68" w:rsidRPr="006335A3" w:rsidRDefault="00917B68" w:rsidP="00917B68">
            <w:pPr>
              <w:tabs>
                <w:tab w:val="left" w:pos="284"/>
              </w:tabs>
              <w:spacing w:before="60" w:after="60"/>
              <w:jc w:val="center"/>
              <w:rPr>
                <w:rFonts w:ascii="Calibri Light" w:hAnsi="Calibri Light" w:cs="Calibri Light"/>
                <w:b/>
                <w:bCs/>
                <w:lang w:val="lt-LT" w:eastAsia="lt-LT"/>
              </w:rPr>
            </w:pPr>
            <w:r>
              <w:rPr>
                <w:rFonts w:ascii="Calibri Light" w:hAnsi="Calibri Light" w:cs="Calibri Light"/>
                <w:b/>
                <w:bCs/>
                <w:lang w:val="lt-LT" w:eastAsia="lt-LT"/>
              </w:rPr>
              <w:t>Y=10</w:t>
            </w:r>
          </w:p>
        </w:tc>
      </w:tr>
      <w:tr w:rsidR="00917B68" w:rsidRPr="00013012" w14:paraId="60415776" w14:textId="77777777" w:rsidTr="00917B68">
        <w:trPr>
          <w:trHeight w:val="660"/>
        </w:trPr>
        <w:tc>
          <w:tcPr>
            <w:tcW w:w="671" w:type="dxa"/>
            <w:tcBorders>
              <w:top w:val="single" w:sz="4" w:space="0" w:color="auto"/>
              <w:left w:val="single" w:sz="4" w:space="0" w:color="auto"/>
              <w:bottom w:val="single" w:sz="4" w:space="0" w:color="auto"/>
              <w:right w:val="single" w:sz="4" w:space="0" w:color="auto"/>
            </w:tcBorders>
            <w:hideMark/>
          </w:tcPr>
          <w:p w14:paraId="765E0CDF" w14:textId="77777777" w:rsidR="00917B68" w:rsidRPr="006335A3" w:rsidRDefault="00917B68" w:rsidP="00917B68">
            <w:pPr>
              <w:tabs>
                <w:tab w:val="left" w:pos="284"/>
              </w:tabs>
              <w:spacing w:before="60" w:after="60"/>
              <w:rPr>
                <w:rFonts w:ascii="Calibri Light" w:hAnsi="Calibri Light" w:cs="Calibri Light"/>
                <w:lang w:val="lt-LT" w:eastAsia="lt-LT"/>
              </w:rPr>
            </w:pPr>
            <w:r w:rsidRPr="006335A3">
              <w:rPr>
                <w:rFonts w:ascii="Calibri Light" w:hAnsi="Calibri Light" w:cs="Calibri Light"/>
                <w:lang w:val="lt-LT" w:eastAsia="lt-LT"/>
              </w:rPr>
              <w:t>2.1.</w:t>
            </w:r>
          </w:p>
        </w:tc>
        <w:tc>
          <w:tcPr>
            <w:tcW w:w="4711" w:type="dxa"/>
            <w:tcBorders>
              <w:top w:val="single" w:sz="4" w:space="0" w:color="auto"/>
              <w:left w:val="single" w:sz="4" w:space="0" w:color="auto"/>
              <w:bottom w:val="single" w:sz="4" w:space="0" w:color="auto"/>
              <w:right w:val="single" w:sz="4" w:space="0" w:color="auto"/>
            </w:tcBorders>
            <w:hideMark/>
          </w:tcPr>
          <w:p w14:paraId="1120CF4F" w14:textId="77777777" w:rsidR="00917B68" w:rsidRPr="006335A3" w:rsidRDefault="00917B68" w:rsidP="00917B6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Parametras P</w:t>
            </w:r>
            <w:r w:rsidRPr="006335A3">
              <w:rPr>
                <w:rFonts w:ascii="Calibri Light" w:hAnsi="Calibri Light" w:cs="Calibri Light"/>
                <w:b/>
                <w:bCs/>
                <w:vertAlign w:val="subscript"/>
                <w:lang w:val="lt-LT" w:eastAsia="lt-LT"/>
              </w:rPr>
              <w:t>1</w:t>
            </w:r>
            <w:r w:rsidRPr="006335A3">
              <w:rPr>
                <w:rFonts w:ascii="Calibri Light" w:hAnsi="Calibri Light" w:cs="Calibri Light"/>
                <w:b/>
                <w:bCs/>
                <w:lang w:val="lt-LT" w:eastAsia="lt-LT"/>
              </w:rPr>
              <w:t>.</w:t>
            </w:r>
            <w:r w:rsidRPr="006335A3">
              <w:rPr>
                <w:rFonts w:ascii="Calibri Light" w:hAnsi="Calibri Light" w:cs="Calibri Light"/>
                <w:lang w:val="lt-LT" w:eastAsia="lt-LT"/>
              </w:rPr>
              <w:t xml:space="preserve"> LTE signalo padengimas Lietuvos Respublikos teritorijoje vidutinio stiprumo ryšiu</w:t>
            </w:r>
            <w:r w:rsidRPr="006335A3">
              <w:rPr>
                <w:rStyle w:val="FootnoteReference"/>
                <w:rFonts w:ascii="Calibri Light" w:hAnsi="Calibri Light" w:cs="Calibri Light"/>
                <w:lang w:val="lt-LT" w:eastAsia="lt-LT"/>
              </w:rPr>
              <w:footnoteReference w:id="6"/>
            </w:r>
          </w:p>
        </w:tc>
        <w:tc>
          <w:tcPr>
            <w:tcW w:w="1701" w:type="dxa"/>
            <w:tcBorders>
              <w:top w:val="single" w:sz="4" w:space="0" w:color="auto"/>
              <w:left w:val="single" w:sz="4" w:space="0" w:color="auto"/>
              <w:bottom w:val="single" w:sz="4" w:space="0" w:color="auto"/>
              <w:right w:val="single" w:sz="4" w:space="0" w:color="auto"/>
            </w:tcBorders>
            <w:hideMark/>
          </w:tcPr>
          <w:p w14:paraId="32BDCCC3" w14:textId="77777777" w:rsidR="00917B68" w:rsidRPr="006335A3" w:rsidRDefault="00917B68" w:rsidP="00917B68">
            <w:pPr>
              <w:tabs>
                <w:tab w:val="left" w:pos="284"/>
              </w:tabs>
              <w:spacing w:before="60" w:after="60"/>
              <w:jc w:val="center"/>
              <w:rPr>
                <w:rFonts w:ascii="Calibri Light" w:hAnsi="Calibri Light" w:cs="Calibri Light"/>
                <w:lang w:val="lt-LT" w:eastAsia="lt-LT"/>
              </w:rPr>
            </w:pPr>
            <w:r>
              <w:rPr>
                <w:rFonts w:ascii="Calibri Light" w:hAnsi="Calibri Light" w:cs="Calibri Light"/>
                <w:lang w:val="lt-LT" w:eastAsia="lt-LT"/>
              </w:rPr>
              <w:t>3</w:t>
            </w:r>
            <w:r w:rsidRPr="006335A3">
              <w:rPr>
                <w:rFonts w:ascii="Calibri Light" w:hAnsi="Calibri Light" w:cs="Calibri Light"/>
                <w:lang w:val="lt-LT" w:eastAsia="lt-LT"/>
              </w:rPr>
              <w:t xml:space="preserve"> balai</w:t>
            </w:r>
          </w:p>
        </w:tc>
        <w:tc>
          <w:tcPr>
            <w:tcW w:w="2126" w:type="dxa"/>
            <w:tcBorders>
              <w:top w:val="single" w:sz="4" w:space="0" w:color="auto"/>
              <w:left w:val="single" w:sz="4" w:space="0" w:color="auto"/>
              <w:bottom w:val="single" w:sz="4" w:space="0" w:color="auto"/>
              <w:right w:val="single" w:sz="4" w:space="0" w:color="auto"/>
            </w:tcBorders>
            <w:hideMark/>
          </w:tcPr>
          <w:p w14:paraId="36651E1F" w14:textId="77777777" w:rsidR="00917B68" w:rsidRPr="006335A3" w:rsidRDefault="00917B68" w:rsidP="00917B68">
            <w:pPr>
              <w:tabs>
                <w:tab w:val="left" w:pos="284"/>
              </w:tabs>
              <w:spacing w:before="60" w:after="60"/>
              <w:rPr>
                <w:rFonts w:ascii="Calibri Light" w:hAnsi="Calibri Light" w:cs="Calibri Light"/>
                <w:lang w:val="lt-LT" w:eastAsia="lt-LT"/>
              </w:rPr>
            </w:pPr>
            <w:r w:rsidRPr="006335A3">
              <w:rPr>
                <w:rFonts w:ascii="Calibri Light" w:hAnsi="Calibri Light" w:cs="Calibri Light"/>
                <w:lang w:val="lt-LT" w:eastAsia="lt-LT"/>
              </w:rPr>
              <w:t> </w:t>
            </w:r>
          </w:p>
        </w:tc>
      </w:tr>
      <w:tr w:rsidR="00917B68" w:rsidRPr="00013012" w14:paraId="591E151B" w14:textId="77777777" w:rsidTr="00917B68">
        <w:trPr>
          <w:trHeight w:val="660"/>
        </w:trPr>
        <w:tc>
          <w:tcPr>
            <w:tcW w:w="671" w:type="dxa"/>
            <w:tcBorders>
              <w:top w:val="single" w:sz="4" w:space="0" w:color="auto"/>
              <w:left w:val="single" w:sz="4" w:space="0" w:color="auto"/>
              <w:bottom w:val="single" w:sz="4" w:space="0" w:color="auto"/>
              <w:right w:val="single" w:sz="4" w:space="0" w:color="auto"/>
            </w:tcBorders>
            <w:hideMark/>
          </w:tcPr>
          <w:p w14:paraId="45C53FA8" w14:textId="77777777" w:rsidR="00917B68" w:rsidRPr="006335A3" w:rsidRDefault="00917B68" w:rsidP="00917B68">
            <w:pPr>
              <w:tabs>
                <w:tab w:val="left" w:pos="284"/>
              </w:tabs>
              <w:spacing w:before="60" w:after="60"/>
              <w:rPr>
                <w:rFonts w:ascii="Calibri Light" w:hAnsi="Calibri Light" w:cs="Calibri Light"/>
                <w:lang w:val="lt-LT" w:eastAsia="lt-LT"/>
              </w:rPr>
            </w:pPr>
            <w:r w:rsidRPr="006335A3">
              <w:rPr>
                <w:rFonts w:ascii="Calibri Light" w:hAnsi="Calibri Light" w:cs="Calibri Light"/>
                <w:lang w:val="lt-LT" w:eastAsia="lt-LT"/>
              </w:rPr>
              <w:t>2.2.</w:t>
            </w:r>
          </w:p>
        </w:tc>
        <w:tc>
          <w:tcPr>
            <w:tcW w:w="4711" w:type="dxa"/>
            <w:tcBorders>
              <w:top w:val="single" w:sz="4" w:space="0" w:color="auto"/>
              <w:left w:val="single" w:sz="4" w:space="0" w:color="auto"/>
              <w:bottom w:val="single" w:sz="4" w:space="0" w:color="auto"/>
              <w:right w:val="single" w:sz="4" w:space="0" w:color="auto"/>
            </w:tcBorders>
            <w:hideMark/>
          </w:tcPr>
          <w:p w14:paraId="3B27D830" w14:textId="77777777" w:rsidR="00917B68" w:rsidRPr="006335A3" w:rsidRDefault="00917B68" w:rsidP="00917B6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Parametras P</w:t>
            </w:r>
            <w:r w:rsidRPr="006335A3">
              <w:rPr>
                <w:rFonts w:ascii="Calibri Light" w:hAnsi="Calibri Light" w:cs="Calibri Light"/>
                <w:b/>
                <w:bCs/>
                <w:vertAlign w:val="subscript"/>
                <w:lang w:val="lt-LT" w:eastAsia="lt-LT"/>
              </w:rPr>
              <w:t>2</w:t>
            </w:r>
            <w:r w:rsidRPr="006335A3">
              <w:rPr>
                <w:rFonts w:ascii="Calibri Light" w:hAnsi="Calibri Light" w:cs="Calibri Light"/>
                <w:b/>
                <w:bCs/>
                <w:lang w:val="lt-LT" w:eastAsia="lt-LT"/>
              </w:rPr>
              <w:t>.</w:t>
            </w:r>
            <w:r w:rsidRPr="006335A3">
              <w:rPr>
                <w:rFonts w:ascii="Calibri Light" w:hAnsi="Calibri Light" w:cs="Calibri Light"/>
                <w:lang w:val="lt-LT" w:eastAsia="lt-LT"/>
              </w:rPr>
              <w:t xml:space="preserve">  LTE signalo padengimas Lietuvos Respublikos teritorijoje stipriu ryšiu</w:t>
            </w:r>
            <w:r w:rsidRPr="006335A3">
              <w:rPr>
                <w:rStyle w:val="FootnoteReference"/>
                <w:rFonts w:ascii="Calibri Light" w:hAnsi="Calibri Light" w:cs="Calibri Light"/>
                <w:lang w:val="lt-LT" w:eastAsia="lt-LT"/>
              </w:rPr>
              <w:footnoteReference w:id="7"/>
            </w:r>
            <w:r w:rsidRPr="006335A3">
              <w:rPr>
                <w:rFonts w:ascii="Calibri Light" w:hAnsi="Calibri Light" w:cs="Calibri Light"/>
                <w:lang w:val="lt-LT" w:eastAsia="lt-LT"/>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029D8035" w14:textId="77777777" w:rsidR="00917B68" w:rsidRPr="006335A3" w:rsidRDefault="00917B68" w:rsidP="00917B68">
            <w:pPr>
              <w:tabs>
                <w:tab w:val="left" w:pos="284"/>
              </w:tabs>
              <w:spacing w:before="60" w:after="60"/>
              <w:jc w:val="center"/>
              <w:rPr>
                <w:rFonts w:ascii="Calibri Light" w:hAnsi="Calibri Light" w:cs="Calibri Light"/>
                <w:lang w:val="lt-LT" w:eastAsia="lt-LT"/>
              </w:rPr>
            </w:pPr>
            <w:r>
              <w:rPr>
                <w:rFonts w:ascii="Calibri Light" w:hAnsi="Calibri Light" w:cs="Calibri Light"/>
                <w:lang w:val="lt-LT" w:eastAsia="lt-LT"/>
              </w:rPr>
              <w:t>3</w:t>
            </w:r>
            <w:r w:rsidRPr="006335A3">
              <w:rPr>
                <w:rFonts w:ascii="Calibri Light" w:hAnsi="Calibri Light" w:cs="Calibri Light"/>
                <w:lang w:val="lt-LT" w:eastAsia="lt-LT"/>
              </w:rPr>
              <w:t xml:space="preserve"> balai </w:t>
            </w:r>
          </w:p>
        </w:tc>
        <w:tc>
          <w:tcPr>
            <w:tcW w:w="2126" w:type="dxa"/>
            <w:tcBorders>
              <w:top w:val="single" w:sz="4" w:space="0" w:color="auto"/>
              <w:left w:val="single" w:sz="4" w:space="0" w:color="auto"/>
              <w:bottom w:val="single" w:sz="4" w:space="0" w:color="auto"/>
              <w:right w:val="single" w:sz="4" w:space="0" w:color="auto"/>
            </w:tcBorders>
          </w:tcPr>
          <w:p w14:paraId="6F4C31C4" w14:textId="77777777" w:rsidR="00917B68" w:rsidRPr="006335A3" w:rsidRDefault="00917B68" w:rsidP="00917B68">
            <w:pPr>
              <w:tabs>
                <w:tab w:val="left" w:pos="284"/>
              </w:tabs>
              <w:spacing w:before="60" w:after="60"/>
              <w:rPr>
                <w:rFonts w:ascii="Calibri Light" w:hAnsi="Calibri Light" w:cs="Calibri Light"/>
                <w:lang w:val="lt-LT" w:eastAsia="lt-LT"/>
              </w:rPr>
            </w:pPr>
          </w:p>
        </w:tc>
      </w:tr>
      <w:tr w:rsidR="00917B68" w:rsidRPr="00013012" w14:paraId="7F6C1AD0" w14:textId="77777777" w:rsidTr="00917B68">
        <w:trPr>
          <w:trHeight w:val="660"/>
        </w:trPr>
        <w:tc>
          <w:tcPr>
            <w:tcW w:w="671" w:type="dxa"/>
            <w:tcBorders>
              <w:top w:val="single" w:sz="4" w:space="0" w:color="auto"/>
              <w:left w:val="single" w:sz="4" w:space="0" w:color="auto"/>
              <w:bottom w:val="single" w:sz="4" w:space="0" w:color="auto"/>
              <w:right w:val="single" w:sz="4" w:space="0" w:color="auto"/>
            </w:tcBorders>
          </w:tcPr>
          <w:p w14:paraId="721C82C0" w14:textId="77777777" w:rsidR="00917B68" w:rsidRPr="006335A3" w:rsidRDefault="00917B68" w:rsidP="00917B68">
            <w:pPr>
              <w:tabs>
                <w:tab w:val="left" w:pos="284"/>
              </w:tabs>
              <w:spacing w:before="60" w:after="60"/>
              <w:rPr>
                <w:rFonts w:ascii="Calibri Light" w:hAnsi="Calibri Light" w:cs="Calibri Light"/>
                <w:lang w:val="lt-LT" w:eastAsia="lt-LT"/>
              </w:rPr>
            </w:pPr>
            <w:r>
              <w:rPr>
                <w:rFonts w:ascii="Calibri Light" w:hAnsi="Calibri Light" w:cs="Calibri Light"/>
                <w:lang w:val="lt-LT" w:eastAsia="lt-LT"/>
              </w:rPr>
              <w:t xml:space="preserve">2.3 </w:t>
            </w:r>
          </w:p>
        </w:tc>
        <w:tc>
          <w:tcPr>
            <w:tcW w:w="4711" w:type="dxa"/>
            <w:tcBorders>
              <w:top w:val="single" w:sz="4" w:space="0" w:color="auto"/>
              <w:left w:val="single" w:sz="4" w:space="0" w:color="auto"/>
              <w:bottom w:val="single" w:sz="4" w:space="0" w:color="auto"/>
              <w:right w:val="single" w:sz="4" w:space="0" w:color="auto"/>
            </w:tcBorders>
          </w:tcPr>
          <w:p w14:paraId="4AD0E6B3" w14:textId="77777777" w:rsidR="00917B68" w:rsidRPr="006335A3" w:rsidRDefault="00917B68" w:rsidP="00917B68">
            <w:pPr>
              <w:tabs>
                <w:tab w:val="left" w:pos="284"/>
              </w:tabs>
              <w:spacing w:before="60" w:after="60"/>
              <w:rPr>
                <w:rFonts w:ascii="Calibri Light" w:hAnsi="Calibri Light" w:cs="Calibri Light"/>
                <w:b/>
                <w:bCs/>
                <w:lang w:val="lt-LT" w:eastAsia="lt-LT"/>
              </w:rPr>
            </w:pPr>
            <w:r w:rsidRPr="006335A3">
              <w:rPr>
                <w:rFonts w:ascii="Calibri Light" w:hAnsi="Calibri Light" w:cs="Calibri Light"/>
                <w:b/>
                <w:bCs/>
                <w:lang w:val="lt-LT" w:eastAsia="lt-LT"/>
              </w:rPr>
              <w:t>Parametras P</w:t>
            </w:r>
            <w:r>
              <w:rPr>
                <w:rFonts w:ascii="Calibri Light" w:hAnsi="Calibri Light" w:cs="Calibri Light"/>
                <w:b/>
                <w:bCs/>
                <w:vertAlign w:val="subscript"/>
                <w:lang w:val="lt-LT" w:eastAsia="lt-LT"/>
              </w:rPr>
              <w:t>3</w:t>
            </w:r>
            <w:r w:rsidRPr="006335A3">
              <w:rPr>
                <w:rFonts w:ascii="Calibri Light" w:hAnsi="Calibri Light" w:cs="Calibri Light"/>
                <w:b/>
                <w:bCs/>
                <w:lang w:val="lt-LT" w:eastAsia="lt-LT"/>
              </w:rPr>
              <w:t>.</w:t>
            </w:r>
            <w:r w:rsidRPr="006335A3">
              <w:rPr>
                <w:rFonts w:ascii="Calibri Light" w:hAnsi="Calibri Light" w:cs="Calibri Light"/>
                <w:lang w:val="lt-LT" w:eastAsia="lt-LT"/>
              </w:rPr>
              <w:t xml:space="preserve">  </w:t>
            </w:r>
            <w:r w:rsidRPr="005E6A89">
              <w:rPr>
                <w:rFonts w:ascii="Calibri Light" w:hAnsi="Calibri Light" w:cs="Calibri Light"/>
                <w:lang w:val="lt-LT" w:eastAsia="lt-LT"/>
              </w:rPr>
              <w:t>LTE signalo stiprumas (RSRP) PO objektuose pasienio ruožo teritorijoje</w:t>
            </w:r>
            <w:r w:rsidRPr="005E6A89">
              <w:rPr>
                <w:rStyle w:val="FootnoteReference"/>
                <w:rFonts w:ascii="Calibri Light" w:hAnsi="Calibri Light" w:cs="Calibri Light"/>
                <w:lang w:val="lt-LT" w:eastAsia="lt-LT"/>
              </w:rPr>
              <w:t xml:space="preserve"> </w:t>
            </w:r>
            <w:r w:rsidRPr="006335A3">
              <w:rPr>
                <w:rStyle w:val="FootnoteReference"/>
                <w:rFonts w:ascii="Calibri Light" w:hAnsi="Calibri Light" w:cs="Calibri Light"/>
                <w:lang w:val="lt-LT" w:eastAsia="lt-LT"/>
              </w:rPr>
              <w:footnoteReference w:id="8"/>
            </w:r>
            <w:r w:rsidRPr="006335A3">
              <w:rPr>
                <w:rFonts w:ascii="Calibri Light" w:hAnsi="Calibri Light" w:cs="Calibri Light"/>
                <w:lang w:val="lt-LT" w:eastAsia="lt-LT"/>
              </w:rPr>
              <w:t xml:space="preserve"> </w:t>
            </w:r>
          </w:p>
        </w:tc>
        <w:tc>
          <w:tcPr>
            <w:tcW w:w="1701" w:type="dxa"/>
            <w:tcBorders>
              <w:top w:val="single" w:sz="4" w:space="0" w:color="auto"/>
              <w:left w:val="single" w:sz="4" w:space="0" w:color="auto"/>
              <w:bottom w:val="single" w:sz="4" w:space="0" w:color="auto"/>
              <w:right w:val="single" w:sz="4" w:space="0" w:color="auto"/>
            </w:tcBorders>
          </w:tcPr>
          <w:p w14:paraId="4B2F510B" w14:textId="77777777" w:rsidR="00917B68" w:rsidRPr="006335A3" w:rsidRDefault="00917B68" w:rsidP="00917B68">
            <w:pPr>
              <w:tabs>
                <w:tab w:val="left" w:pos="284"/>
              </w:tabs>
              <w:spacing w:before="60" w:after="60"/>
              <w:jc w:val="center"/>
              <w:rPr>
                <w:rFonts w:ascii="Calibri Light" w:hAnsi="Calibri Light" w:cs="Calibri Light"/>
                <w:lang w:val="lt-LT" w:eastAsia="lt-LT"/>
              </w:rPr>
            </w:pPr>
            <w:r>
              <w:rPr>
                <w:rFonts w:ascii="Calibri Light" w:hAnsi="Calibri Light" w:cs="Calibri Light"/>
                <w:lang w:val="lt-LT" w:eastAsia="lt-LT"/>
              </w:rPr>
              <w:t>4 balai</w:t>
            </w:r>
          </w:p>
        </w:tc>
        <w:tc>
          <w:tcPr>
            <w:tcW w:w="2126" w:type="dxa"/>
            <w:tcBorders>
              <w:top w:val="single" w:sz="4" w:space="0" w:color="auto"/>
              <w:left w:val="single" w:sz="4" w:space="0" w:color="auto"/>
              <w:bottom w:val="single" w:sz="4" w:space="0" w:color="auto"/>
              <w:right w:val="single" w:sz="4" w:space="0" w:color="auto"/>
            </w:tcBorders>
          </w:tcPr>
          <w:p w14:paraId="7145020A" w14:textId="77777777" w:rsidR="00917B68" w:rsidRPr="006335A3" w:rsidRDefault="00917B68" w:rsidP="00917B68">
            <w:pPr>
              <w:tabs>
                <w:tab w:val="left" w:pos="284"/>
              </w:tabs>
              <w:spacing w:before="60" w:after="60"/>
              <w:rPr>
                <w:rFonts w:ascii="Calibri Light" w:hAnsi="Calibri Light" w:cs="Calibri Light"/>
                <w:lang w:val="lt-LT" w:eastAsia="lt-LT"/>
              </w:rPr>
            </w:pPr>
          </w:p>
        </w:tc>
      </w:tr>
    </w:tbl>
    <w:p w14:paraId="714D8E07" w14:textId="77777777" w:rsidR="00917B68" w:rsidRPr="006335A3" w:rsidRDefault="00917B68" w:rsidP="00917B68">
      <w:pPr>
        <w:spacing w:after="0"/>
        <w:ind w:right="-1" w:hanging="567"/>
        <w:contextualSpacing/>
        <w:rPr>
          <w:rFonts w:ascii="Calibri Light" w:eastAsia="Times New Roman" w:hAnsi="Calibri Light" w:cs="Calibri Light"/>
          <w:b/>
          <w:bCs/>
          <w:sz w:val="20"/>
          <w:szCs w:val="20"/>
          <w:lang w:val="lt-LT"/>
        </w:rPr>
      </w:pPr>
      <w:r w:rsidRPr="006335A3">
        <w:rPr>
          <w:rFonts w:ascii="Calibri Light" w:eastAsia="Times New Roman" w:hAnsi="Calibri Light" w:cs="Calibri Light"/>
          <w:sz w:val="20"/>
          <w:szCs w:val="20"/>
          <w:lang w:val="lt-LT"/>
        </w:rPr>
        <w:tab/>
      </w:r>
      <w:r w:rsidRPr="006335A3">
        <w:rPr>
          <w:rFonts w:ascii="Calibri Light" w:eastAsia="Times New Roman" w:hAnsi="Calibri Light" w:cs="Calibri Light"/>
          <w:b/>
          <w:bCs/>
          <w:sz w:val="20"/>
          <w:szCs w:val="20"/>
          <w:lang w:val="lt-LT"/>
        </w:rPr>
        <w:t xml:space="preserve">                     Signalo padengimo lygis vertinamas pagal Paslaugų teikėjo pateiktą ir su Ryšių reguliavimo tarnyba suderintą informaciją dėl LTE aprėpties Lietuvos Respublikoje. Informacija dėl aprėpties  pateikiama tokia lentelių forma, kokia nurodyta  </w:t>
      </w:r>
      <w:hyperlink r:id="rId23" w:history="1">
        <w:r w:rsidRPr="006335A3">
          <w:rPr>
            <w:rStyle w:val="Hyperlink"/>
            <w:rFonts w:ascii="Calibri Light" w:eastAsia="Times New Roman" w:hAnsi="Calibri Light" w:cs="Calibri Light"/>
            <w:sz w:val="20"/>
            <w:szCs w:val="20"/>
            <w:lang w:val="lt-LT"/>
          </w:rPr>
          <w:t>https://www.rrt.lt/judriojo-rysio-tinklu-tiketinos-aprepties-zonos/</w:t>
        </w:r>
      </w:hyperlink>
      <w:r w:rsidRPr="006335A3">
        <w:rPr>
          <w:rFonts w:ascii="Calibri Light" w:eastAsia="Times New Roman" w:hAnsi="Calibri Light" w:cs="Calibri Light"/>
          <w:b/>
          <w:bCs/>
          <w:sz w:val="20"/>
          <w:szCs w:val="20"/>
          <w:lang w:val="lt-LT"/>
        </w:rPr>
        <w:t xml:space="preserve">.  Tuo atveju, jei lentelėje aprėpties procentai nurodyti dviem reikšmėmis (pvz. 80-85), imama didesnė reikšmė – 85 procentai. Jei paslaugos teikėjas nepateikia aprėpties informacijos, vertinimas atliekamas pagal informaciją pateiktą </w:t>
      </w:r>
      <w:hyperlink r:id="rId24" w:history="1">
        <w:r w:rsidRPr="006335A3">
          <w:rPr>
            <w:rStyle w:val="Hyperlink"/>
            <w:rFonts w:ascii="Calibri Light" w:eastAsia="Times New Roman" w:hAnsi="Calibri Light" w:cs="Calibri Light"/>
            <w:sz w:val="20"/>
            <w:szCs w:val="20"/>
            <w:lang w:val="lt-LT"/>
          </w:rPr>
          <w:t>https://www.rrt.lt/judriojo-rysio-tinklu-tiketinos-aprepties-zonos/</w:t>
        </w:r>
      </w:hyperlink>
      <w:r w:rsidRPr="006335A3">
        <w:rPr>
          <w:rStyle w:val="Hyperlink"/>
          <w:rFonts w:ascii="Calibri Light" w:eastAsia="Times New Roman" w:hAnsi="Calibri Light" w:cs="Calibri Light"/>
          <w:sz w:val="20"/>
          <w:szCs w:val="20"/>
          <w:lang w:val="lt-LT"/>
        </w:rPr>
        <w:t>.</w:t>
      </w:r>
    </w:p>
    <w:p w14:paraId="474E951C" w14:textId="77777777" w:rsidR="00917B68" w:rsidRPr="006335A3" w:rsidRDefault="00917B68" w:rsidP="00917B68">
      <w:pPr>
        <w:spacing w:after="0"/>
        <w:ind w:right="-1" w:hanging="567"/>
        <w:contextualSpacing/>
        <w:rPr>
          <w:rFonts w:ascii="Calibri Light" w:eastAsia="Times New Roman" w:hAnsi="Calibri Light" w:cs="Calibri Light"/>
          <w:sz w:val="20"/>
          <w:szCs w:val="20"/>
          <w:lang w:val="lt-LT"/>
        </w:rPr>
      </w:pPr>
    </w:p>
    <w:p w14:paraId="2CBB22AC" w14:textId="3300E60C" w:rsidR="00917B68" w:rsidRPr="006335A3" w:rsidRDefault="00917B68" w:rsidP="00917B68">
      <w:pPr>
        <w:tabs>
          <w:tab w:val="left" w:pos="993"/>
        </w:tabs>
        <w:contextualSpacing/>
        <w:rPr>
          <w:rFonts w:ascii="Calibri Light" w:eastAsia="Calibri" w:hAnsi="Calibri Light" w:cs="Calibri Light"/>
          <w:sz w:val="24"/>
          <w:szCs w:val="24"/>
          <w:lang w:val="lt-LT" w:bidi="en-US"/>
        </w:rPr>
      </w:pPr>
      <w:r>
        <w:rPr>
          <w:rFonts w:ascii="Calibri Light" w:eastAsia="Times New Roman" w:hAnsi="Calibri Light" w:cs="Calibri Light"/>
          <w:lang w:val="lt-LT"/>
        </w:rPr>
        <w:t>7.7</w:t>
      </w:r>
      <w:r w:rsidRPr="006335A3">
        <w:rPr>
          <w:rFonts w:ascii="Calibri Light" w:eastAsia="Times New Roman" w:hAnsi="Calibri Light" w:cs="Calibri Light"/>
          <w:lang w:val="lt-LT"/>
        </w:rPr>
        <w:t xml:space="preserve">. </w:t>
      </w:r>
      <w:r w:rsidRPr="006335A3">
        <w:rPr>
          <w:rFonts w:ascii="Calibri Light" w:eastAsia="Calibri" w:hAnsi="Calibri Light" w:cs="Calibri Light"/>
          <w:lang w:val="lt-LT" w:bidi="en-US"/>
        </w:rPr>
        <w:t>Pasiūlymo ekonominis naudingumas (S) apskaičiuojamas sudedant tiekėjo pasiūlymo kainos (C) ir kriterijaus (T) balus:</w:t>
      </w:r>
    </w:p>
    <w:p w14:paraId="222DEF9C" w14:textId="77777777" w:rsidR="00917B68" w:rsidRPr="006335A3" w:rsidRDefault="00917B68" w:rsidP="00917B68">
      <w:pPr>
        <w:tabs>
          <w:tab w:val="left" w:pos="993"/>
        </w:tabs>
        <w:spacing w:after="0"/>
        <w:ind w:left="567"/>
        <w:contextualSpacing/>
        <w:jc w:val="center"/>
        <w:rPr>
          <w:rFonts w:ascii="Calibri Light" w:eastAsia="Calibri" w:hAnsi="Calibri Light" w:cs="Calibri Light"/>
          <w:lang w:val="lt-LT" w:bidi="en-US"/>
        </w:rPr>
      </w:pPr>
      <w:r w:rsidRPr="006335A3">
        <w:rPr>
          <w:rFonts w:ascii="Calibri Light" w:eastAsia="Calibri" w:hAnsi="Calibri Light" w:cs="Calibri Light"/>
          <w:lang w:val="lt-LT" w:bidi="en-US"/>
        </w:rPr>
        <w:t>S = C + T</w:t>
      </w:r>
    </w:p>
    <w:p w14:paraId="574E0651" w14:textId="6B9319F0" w:rsidR="00917B68" w:rsidRPr="006335A3" w:rsidRDefault="00917B68" w:rsidP="00917B68">
      <w:pPr>
        <w:tabs>
          <w:tab w:val="left" w:pos="993"/>
        </w:tabs>
        <w:contextualSpacing/>
        <w:rPr>
          <w:rFonts w:ascii="Calibri Light" w:eastAsia="Calibri" w:hAnsi="Calibri Light" w:cs="Calibri Light"/>
          <w:lang w:val="lt-LT" w:bidi="en-US"/>
        </w:rPr>
      </w:pPr>
      <w:r>
        <w:rPr>
          <w:rFonts w:ascii="Calibri Light" w:eastAsia="Calibri" w:hAnsi="Calibri Light" w:cs="Calibri Light"/>
          <w:lang w:val="lt-LT" w:bidi="en-US"/>
        </w:rPr>
        <w:t>7.8</w:t>
      </w:r>
      <w:r w:rsidRPr="006335A3">
        <w:rPr>
          <w:rFonts w:ascii="Calibri Light" w:eastAsia="Calibri" w:hAnsi="Calibri Light" w:cs="Calibri Light"/>
          <w:lang w:val="lt-LT" w:bidi="en-US"/>
        </w:rPr>
        <w:t>. Pasiūlymo kainos (C) balai apskaičiuojami mažiausios pasiūlytos kainos (C</w:t>
      </w:r>
      <w:r w:rsidRPr="006335A3">
        <w:rPr>
          <w:rFonts w:ascii="Calibri Light" w:eastAsia="Calibri" w:hAnsi="Calibri Light" w:cs="Calibri Light"/>
          <w:vertAlign w:val="subscript"/>
          <w:lang w:val="lt-LT" w:bidi="en-US"/>
        </w:rPr>
        <w:t>min</w:t>
      </w:r>
      <w:r w:rsidRPr="006335A3">
        <w:rPr>
          <w:rFonts w:ascii="Calibri Light" w:eastAsia="Calibri" w:hAnsi="Calibri Light" w:cs="Calibri Light"/>
          <w:lang w:val="lt-LT" w:bidi="en-US"/>
        </w:rPr>
        <w:t>) ir vertinamo pasiūlymo kainos (C</w:t>
      </w:r>
      <w:r w:rsidRPr="006335A3">
        <w:rPr>
          <w:rFonts w:ascii="Calibri Light" w:eastAsia="Calibri" w:hAnsi="Calibri Light" w:cs="Calibri Light"/>
          <w:vertAlign w:val="subscript"/>
          <w:lang w:val="lt-LT" w:bidi="en-US"/>
        </w:rPr>
        <w:t>p</w:t>
      </w:r>
      <w:r w:rsidRPr="006335A3">
        <w:rPr>
          <w:rFonts w:ascii="Calibri Light" w:eastAsia="Calibri" w:hAnsi="Calibri Light" w:cs="Calibri Light"/>
          <w:lang w:val="lt-LT" w:bidi="en-US"/>
        </w:rPr>
        <w:t>) santykį padauginant iš kainos lyginamojo svorio (X):</w:t>
      </w:r>
    </w:p>
    <w:p w14:paraId="675538AD" w14:textId="77777777" w:rsidR="00917B68" w:rsidRPr="006335A3" w:rsidRDefault="00917B68" w:rsidP="00917B68">
      <w:pPr>
        <w:tabs>
          <w:tab w:val="left" w:pos="993"/>
        </w:tabs>
        <w:spacing w:after="0"/>
        <w:ind w:left="567"/>
        <w:contextualSpacing/>
        <w:jc w:val="center"/>
        <w:rPr>
          <w:rFonts w:ascii="Calibri Light" w:eastAsia="Calibri" w:hAnsi="Calibri Light" w:cs="Calibri Light"/>
          <w:lang w:val="lt-LT" w:bidi="en-US"/>
        </w:rPr>
      </w:pPr>
      <w:r w:rsidRPr="006335A3">
        <w:rPr>
          <w:rFonts w:ascii="Calibri Light" w:eastAsia="Times New Roman" w:hAnsi="Calibri Light" w:cs="Calibri Light"/>
          <w:noProof/>
          <w:lang w:val="lt-LT" w:eastAsia="lt-LT"/>
        </w:rPr>
        <w:drawing>
          <wp:inline distT="0" distB="0" distL="0" distR="0" wp14:anchorId="4A240455" wp14:editId="62C71176">
            <wp:extent cx="866775" cy="457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4B6C2A3A" w14:textId="77777777" w:rsidR="00917B68" w:rsidRPr="006335A3" w:rsidRDefault="00917B68" w:rsidP="00917B68">
      <w:pPr>
        <w:tabs>
          <w:tab w:val="left" w:pos="993"/>
        </w:tabs>
        <w:spacing w:after="0"/>
        <w:ind w:left="567"/>
        <w:contextualSpacing/>
        <w:jc w:val="center"/>
        <w:rPr>
          <w:rFonts w:ascii="Calibri Light" w:eastAsia="Calibri" w:hAnsi="Calibri Light" w:cs="Calibri Light"/>
          <w:lang w:val="lt-LT" w:bidi="en-US"/>
        </w:rPr>
      </w:pPr>
    </w:p>
    <w:p w14:paraId="0F9CC3B2" w14:textId="7635B913" w:rsidR="00917B68" w:rsidRPr="006335A3" w:rsidRDefault="00917B68" w:rsidP="00917B68">
      <w:pPr>
        <w:tabs>
          <w:tab w:val="left" w:pos="993"/>
        </w:tabs>
        <w:contextualSpacing/>
        <w:rPr>
          <w:rFonts w:ascii="Calibri Light" w:eastAsia="Calibri" w:hAnsi="Calibri Light" w:cs="Calibri Light"/>
          <w:lang w:val="lt-LT" w:bidi="en-US"/>
        </w:rPr>
      </w:pPr>
      <w:r>
        <w:rPr>
          <w:rFonts w:ascii="Calibri Light" w:eastAsia="Calibri" w:hAnsi="Calibri Light" w:cs="Calibri Light"/>
          <w:lang w:val="lt-LT" w:bidi="en-US"/>
        </w:rPr>
        <w:t>7.9</w:t>
      </w:r>
      <w:r w:rsidRPr="006335A3">
        <w:rPr>
          <w:rFonts w:ascii="Calibri Light" w:eastAsia="Calibri" w:hAnsi="Calibri Light" w:cs="Calibri Light"/>
          <w:lang w:val="lt-LT" w:bidi="en-US"/>
        </w:rPr>
        <w:t>. Kriterijaus (T) balas apskaičiuojamas sudedant kriterijaus parametrų įvertinimus (P</w:t>
      </w:r>
      <w:r w:rsidRPr="006335A3">
        <w:rPr>
          <w:rFonts w:ascii="Calibri Light" w:eastAsia="Calibri" w:hAnsi="Calibri Light" w:cs="Calibri Light"/>
          <w:vertAlign w:val="subscript"/>
          <w:lang w:val="lt-LT" w:bidi="en-US"/>
        </w:rPr>
        <w:t>s</w:t>
      </w:r>
      <w:r w:rsidRPr="006335A3">
        <w:rPr>
          <w:rFonts w:ascii="Calibri Light" w:eastAsia="Calibri" w:hAnsi="Calibri Light" w:cs="Calibri Light"/>
          <w:lang w:val="lt-LT" w:bidi="en-US"/>
        </w:rPr>
        <w:t>)</w:t>
      </w:r>
      <w:r w:rsidRPr="006335A3">
        <w:rPr>
          <w:rFonts w:ascii="Calibri Light" w:hAnsi="Calibri Light" w:cs="Calibri Light"/>
          <w:lang w:val="lt-LT"/>
        </w:rPr>
        <w:t>)</w:t>
      </w:r>
      <w:r w:rsidRPr="006335A3">
        <w:rPr>
          <w:rFonts w:ascii="Calibri Light" w:eastAsia="Calibri" w:hAnsi="Calibri Light" w:cs="Calibri Light"/>
          <w:lang w:val="lt-LT" w:bidi="en-US"/>
        </w:rPr>
        <w:t>:</w:t>
      </w:r>
    </w:p>
    <w:p w14:paraId="0C0C483A" w14:textId="77777777" w:rsidR="00917B68" w:rsidRPr="006335A3" w:rsidRDefault="00917B68" w:rsidP="00917B68">
      <w:pPr>
        <w:spacing w:after="0"/>
        <w:ind w:left="792"/>
        <w:contextualSpacing/>
        <w:rPr>
          <w:rFonts w:ascii="Calibri Light" w:eastAsia="Calibri" w:hAnsi="Calibri Light" w:cs="Calibri Light"/>
          <w:sz w:val="28"/>
          <w:szCs w:val="28"/>
          <w:lang w:val="lt-LT"/>
        </w:rPr>
      </w:pPr>
      <m:oMathPara>
        <m:oMath>
          <m:r>
            <w:rPr>
              <w:rFonts w:ascii="Cambria Math" w:eastAsia="Times New Roman" w:hAnsi="Cambria Math" w:cs="Calibri Light"/>
              <w:lang w:val="lt-LT" w:eastAsia="lt-LT"/>
            </w:rPr>
            <w:lastRenderedPageBreak/>
            <m:t>T=</m:t>
          </m:r>
          <m:d>
            <m:dPr>
              <m:ctrlPr>
                <w:rPr>
                  <w:rFonts w:ascii="Cambria Math" w:eastAsia="Times New Roman" w:hAnsi="Cambria Math" w:cs="Calibri Light"/>
                  <w:bCs/>
                  <w:i/>
                  <w:iCs/>
                  <w:sz w:val="24"/>
                  <w:szCs w:val="24"/>
                  <w:lang w:val="lt-LT"/>
                </w:rPr>
              </m:ctrlPr>
            </m:dPr>
            <m:e>
              <m:nary>
                <m:naryPr>
                  <m:chr m:val="∑"/>
                  <m:limLoc m:val="undOvr"/>
                  <m:supHide m:val="1"/>
                  <m:ctrlPr>
                    <w:rPr>
                      <w:rFonts w:ascii="Cambria Math" w:eastAsia="Times New Roman" w:hAnsi="Cambria Math" w:cs="Calibri Light"/>
                      <w:bCs/>
                      <w:i/>
                      <w:iCs/>
                      <w:sz w:val="24"/>
                      <w:szCs w:val="24"/>
                      <w:lang w:val="lt-LT"/>
                    </w:rPr>
                  </m:ctrlPr>
                </m:naryPr>
                <m:sub/>
                <m:sup/>
                <m:e>
                  <m:sSub>
                    <m:sSubPr>
                      <m:ctrlPr>
                        <w:rPr>
                          <w:rFonts w:ascii="Cambria Math" w:eastAsia="Times New Roman" w:hAnsi="Cambria Math" w:cs="Calibri Light"/>
                          <w:bCs/>
                          <w:i/>
                          <w:iCs/>
                          <w:sz w:val="24"/>
                          <w:szCs w:val="24"/>
                          <w:lang w:val="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oMath>
      </m:oMathPara>
    </w:p>
    <w:p w14:paraId="4E3B9443" w14:textId="77777777" w:rsidR="00917B68" w:rsidRPr="006335A3" w:rsidRDefault="00917B68" w:rsidP="00917B68">
      <w:pPr>
        <w:spacing w:after="0"/>
        <w:ind w:left="792"/>
        <w:contextualSpacing/>
        <w:rPr>
          <w:rFonts w:ascii="Calibri Light" w:eastAsia="Calibri" w:hAnsi="Calibri Light" w:cs="Calibri Light"/>
          <w:sz w:val="24"/>
          <w:szCs w:val="24"/>
          <w:lang w:val="lt-LT" w:bidi="en-US"/>
        </w:rPr>
      </w:pPr>
    </w:p>
    <w:tbl>
      <w:tblPr>
        <w:tblpPr w:leftFromText="180" w:rightFromText="180" w:vertAnchor="text" w:tblpY="39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917B68" w:rsidRPr="00013012" w14:paraId="1E3C9F39" w14:textId="77777777" w:rsidTr="00917B68">
        <w:trPr>
          <w:trHeight w:val="20"/>
        </w:trPr>
        <w:tc>
          <w:tcPr>
            <w:tcW w:w="141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EB3BB36" w14:textId="77777777" w:rsidR="00917B68" w:rsidRPr="006335A3" w:rsidRDefault="00917B68" w:rsidP="00917B68">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6335A3">
              <w:rPr>
                <w:rFonts w:ascii="Calibri Light" w:eastAsia="Calibri" w:hAnsi="Calibri Light" w:cs="Calibri Light"/>
                <w:b/>
                <w:bCs/>
                <w:lang w:val="lt-LT" w:eastAsia="lt-LT"/>
              </w:rPr>
              <w:t>Vertinimas</w:t>
            </w:r>
          </w:p>
        </w:tc>
        <w:tc>
          <w:tcPr>
            <w:tcW w:w="821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3021DD89" w14:textId="77777777" w:rsidR="00917B68" w:rsidRPr="006335A3" w:rsidRDefault="00917B68" w:rsidP="00917B68">
            <w:pPr>
              <w:widowControl w:val="0"/>
              <w:autoSpaceDE w:val="0"/>
              <w:autoSpaceDN w:val="0"/>
              <w:adjustRightInd w:val="0"/>
              <w:spacing w:after="0" w:line="240" w:lineRule="auto"/>
              <w:ind w:firstLine="720"/>
              <w:jc w:val="center"/>
              <w:rPr>
                <w:rFonts w:ascii="Calibri Light" w:eastAsia="Calibri" w:hAnsi="Calibri Light" w:cs="Calibri Light"/>
                <w:color w:val="000000"/>
                <w:lang w:val="lt-LT" w:eastAsia="lt-LT"/>
              </w:rPr>
            </w:pPr>
            <w:r w:rsidRPr="006335A3">
              <w:rPr>
                <w:rFonts w:ascii="Calibri Light" w:eastAsia="Calibri" w:hAnsi="Calibri Light" w:cs="Calibri Light"/>
                <w:b/>
                <w:bCs/>
                <w:lang w:val="lt-LT" w:eastAsia="lt-LT"/>
              </w:rPr>
              <w:t>Aprašymas</w:t>
            </w:r>
          </w:p>
        </w:tc>
      </w:tr>
      <w:tr w:rsidR="00917B68" w:rsidRPr="00013012" w14:paraId="3A00CDFA" w14:textId="77777777" w:rsidTr="00917B6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16B50801" w14:textId="77777777" w:rsidR="00917B68" w:rsidRPr="006335A3" w:rsidRDefault="00917B68" w:rsidP="00917B68">
            <w:pPr>
              <w:widowControl w:val="0"/>
              <w:autoSpaceDE w:val="0"/>
              <w:autoSpaceDN w:val="0"/>
              <w:adjustRightInd w:val="0"/>
              <w:spacing w:after="0" w:line="240" w:lineRule="auto"/>
              <w:ind w:firstLine="720"/>
              <w:jc w:val="center"/>
              <w:rPr>
                <w:rFonts w:ascii="Calibri Light" w:eastAsia="Calibri" w:hAnsi="Calibri Light" w:cs="Calibri Light"/>
                <w:lang w:val="lt-LT" w:eastAsia="lt-LT"/>
              </w:rPr>
            </w:pPr>
            <w:r w:rsidRPr="006335A3">
              <w:rPr>
                <w:rFonts w:ascii="Calibri Light" w:eastAsia="Calibri" w:hAnsi="Calibri Light" w:cs="Calibri Light"/>
                <w:b/>
                <w:bCs/>
                <w:lang w:val="lt-LT" w:eastAsia="lt-LT"/>
              </w:rPr>
              <w:t xml:space="preserve">ANTRAS KRITERIJUS – </w:t>
            </w:r>
            <w:r w:rsidRPr="006335A3">
              <w:rPr>
                <w:rFonts w:ascii="Calibri Light" w:hAnsi="Calibri Light" w:cs="Calibri Light"/>
                <w:b/>
                <w:bCs/>
                <w:lang w:val="lt-LT"/>
              </w:rPr>
              <w:t xml:space="preserve"> Ryšio signalo padengimo lygmuo Lietuvos Respublikos teritorijoje (T)</w:t>
            </w:r>
            <w:r w:rsidRPr="006335A3">
              <w:rPr>
                <w:rFonts w:ascii="Calibri Light" w:eastAsia="Calibri" w:hAnsi="Calibri Light" w:cs="Calibri Light"/>
                <w:b/>
                <w:bCs/>
                <w:lang w:val="lt-LT" w:eastAsia="lt-LT"/>
              </w:rPr>
              <w:t>(T)</w:t>
            </w:r>
          </w:p>
        </w:tc>
      </w:tr>
      <w:tr w:rsidR="00917B68" w:rsidRPr="00013012" w14:paraId="0A807BF9" w14:textId="77777777" w:rsidTr="00917B6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4BEAD1D3" w14:textId="77777777" w:rsidR="00917B68" w:rsidRPr="006335A3" w:rsidRDefault="00917B68" w:rsidP="00917B68">
            <w:pPr>
              <w:tabs>
                <w:tab w:val="left" w:pos="828"/>
              </w:tabs>
              <w:autoSpaceDN w:val="0"/>
              <w:spacing w:after="0" w:line="240" w:lineRule="auto"/>
              <w:ind w:left="4" w:right="67" w:firstLine="823"/>
              <w:contextualSpacing/>
              <w:jc w:val="center"/>
              <w:rPr>
                <w:rFonts w:ascii="Calibri Light" w:eastAsia="Calibri" w:hAnsi="Calibri Light" w:cs="Calibri Light"/>
                <w:b/>
                <w:i/>
                <w:lang w:val="lt-LT"/>
              </w:rPr>
            </w:pPr>
            <w:r w:rsidRPr="006335A3">
              <w:rPr>
                <w:rFonts w:ascii="Calibri Light" w:hAnsi="Calibri Light" w:cs="Calibri Light"/>
                <w:b/>
                <w:lang w:val="lt-LT"/>
              </w:rPr>
              <w:t>LTE signalo padengimas Lietuvos Res</w:t>
            </w:r>
            <w:r>
              <w:rPr>
                <w:rFonts w:ascii="Calibri Light" w:hAnsi="Calibri Light" w:cs="Calibri Light"/>
                <w:b/>
                <w:lang w:val="lt-LT"/>
              </w:rPr>
              <w:t>publikos teritorijoje vidutinio</w:t>
            </w:r>
            <w:r w:rsidRPr="006335A3">
              <w:rPr>
                <w:rFonts w:ascii="Calibri Light" w:hAnsi="Calibri Light" w:cs="Calibri Light"/>
                <w:b/>
                <w:lang w:val="lt-LT"/>
              </w:rPr>
              <w:t xml:space="preserve"> stiprumo ryšiu</w:t>
            </w:r>
            <w:r w:rsidRPr="006335A3">
              <w:rPr>
                <w:rFonts w:ascii="Calibri Light" w:eastAsia="Calibri" w:hAnsi="Calibri Light" w:cs="Calibri Light"/>
                <w:b/>
                <w:i/>
                <w:lang w:val="lt-LT"/>
              </w:rPr>
              <w:t xml:space="preserve"> (P</w:t>
            </w:r>
            <w:r w:rsidRPr="006335A3">
              <w:rPr>
                <w:rFonts w:ascii="Calibri Light" w:eastAsia="Calibri" w:hAnsi="Calibri Light" w:cs="Calibri Light"/>
                <w:b/>
                <w:i/>
                <w:vertAlign w:val="subscript"/>
                <w:lang w:val="lt-LT"/>
              </w:rPr>
              <w:t>1</w:t>
            </w:r>
            <w:r w:rsidRPr="006335A3">
              <w:rPr>
                <w:rFonts w:ascii="Calibri Light" w:eastAsia="Calibri" w:hAnsi="Calibri Light" w:cs="Calibri Light"/>
                <w:b/>
                <w:i/>
                <w:lang w:val="lt-LT"/>
              </w:rPr>
              <w:t>)</w:t>
            </w:r>
          </w:p>
        </w:tc>
      </w:tr>
      <w:tr w:rsidR="00917B68" w:rsidRPr="00013012" w14:paraId="2083447A" w14:textId="77777777" w:rsidTr="00917B68">
        <w:trPr>
          <w:trHeight w:val="169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7E20BDA5" w14:textId="77777777" w:rsidR="00917B68" w:rsidRPr="006335A3" w:rsidRDefault="00917B68" w:rsidP="00917B68">
            <w:pPr>
              <w:tabs>
                <w:tab w:val="left" w:pos="828"/>
              </w:tabs>
              <w:autoSpaceDN w:val="0"/>
              <w:spacing w:after="0" w:line="240" w:lineRule="auto"/>
              <w:ind w:left="4" w:right="67" w:hanging="28"/>
              <w:contextualSpacing/>
              <w:rPr>
                <w:rFonts w:ascii="Calibri Light" w:eastAsia="Calibri" w:hAnsi="Calibri Light" w:cs="Calibri Light"/>
                <w:i/>
                <w:iCs/>
                <w:lang w:val="lt-LT"/>
              </w:rPr>
            </w:pPr>
            <w:r>
              <w:rPr>
                <w:rFonts w:ascii="Calibri Light" w:eastAsia="Calibri" w:hAnsi="Calibri Light" w:cs="Calibri Light"/>
                <w:b/>
                <w:bCs/>
                <w:lang w:val="lt-LT" w:eastAsia="lt-LT"/>
              </w:rPr>
              <w:t xml:space="preserve"> 0-3</w:t>
            </w:r>
            <w:r w:rsidRPr="006335A3">
              <w:rPr>
                <w:rFonts w:ascii="Calibri Light" w:eastAsia="Calibri" w:hAnsi="Calibri Light" w:cs="Calibri Light"/>
                <w:b/>
                <w:bCs/>
                <w:lang w:val="lt-LT" w:eastAsia="lt-LT"/>
              </w:rPr>
              <w:t xml:space="preserve">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Pr>
          <w:p w14:paraId="49185A01" w14:textId="77777777" w:rsidR="00917B68" w:rsidRPr="00F11D49" w:rsidRDefault="00917B68" w:rsidP="00917B68">
            <w:pPr>
              <w:widowControl w:val="0"/>
              <w:autoSpaceDE w:val="0"/>
              <w:autoSpaceDN w:val="0"/>
              <w:adjustRightInd w:val="0"/>
              <w:spacing w:after="0" w:line="240" w:lineRule="auto"/>
              <w:ind w:right="68"/>
              <w:rPr>
                <w:rFonts w:ascii="Calibri Light" w:hAnsi="Calibri Light" w:cs="Calibri Light"/>
                <w:lang w:val="lt-LT"/>
              </w:rPr>
            </w:pPr>
            <w:r w:rsidRPr="00F11D49">
              <w:rPr>
                <w:rFonts w:ascii="Calibri Light" w:hAnsi="Calibri Light" w:cs="Calibri Light"/>
                <w:lang w:val="lt-LT"/>
              </w:rPr>
              <w:t>≥ 85 % → 3 balai</w:t>
            </w:r>
          </w:p>
          <w:p w14:paraId="4641A3F7" w14:textId="77777777" w:rsidR="00917B68" w:rsidRPr="00F11D49" w:rsidRDefault="00917B68" w:rsidP="00917B68">
            <w:pPr>
              <w:widowControl w:val="0"/>
              <w:autoSpaceDE w:val="0"/>
              <w:autoSpaceDN w:val="0"/>
              <w:adjustRightInd w:val="0"/>
              <w:spacing w:after="0" w:line="240" w:lineRule="auto"/>
              <w:ind w:right="68"/>
              <w:rPr>
                <w:rFonts w:ascii="Calibri Light" w:hAnsi="Calibri Light" w:cs="Calibri Light"/>
                <w:lang w:val="lt-LT"/>
              </w:rPr>
            </w:pPr>
            <w:r w:rsidRPr="00F11D49">
              <w:rPr>
                <w:rFonts w:ascii="Calibri Light" w:hAnsi="Calibri Light" w:cs="Calibri Light"/>
                <w:lang w:val="lt-LT"/>
              </w:rPr>
              <w:t>75–84 % → 2 balai</w:t>
            </w:r>
          </w:p>
          <w:p w14:paraId="5F3C1F22" w14:textId="77777777" w:rsidR="00917B68" w:rsidRPr="006335A3" w:rsidRDefault="00917B68" w:rsidP="00917B68">
            <w:pPr>
              <w:widowControl w:val="0"/>
              <w:autoSpaceDE w:val="0"/>
              <w:autoSpaceDN w:val="0"/>
              <w:adjustRightInd w:val="0"/>
              <w:spacing w:after="0" w:line="240" w:lineRule="auto"/>
              <w:ind w:right="68"/>
              <w:rPr>
                <w:rFonts w:ascii="Calibri Light" w:eastAsia="Calibri" w:hAnsi="Calibri Light" w:cs="Calibri Light"/>
                <w:lang w:val="lt-LT" w:eastAsia="lt-LT"/>
              </w:rPr>
            </w:pPr>
            <w:r w:rsidRPr="00F11D49">
              <w:rPr>
                <w:rFonts w:ascii="Calibri Light" w:hAnsi="Calibri Light" w:cs="Calibri Light"/>
                <w:lang w:val="lt-LT"/>
              </w:rPr>
              <w:t>&lt;75 % → 1 balas</w:t>
            </w:r>
            <w:r w:rsidRPr="006335A3">
              <w:rPr>
                <w:rFonts w:ascii="Calibri Light" w:hAnsi="Calibri Light" w:cs="Calibri Light"/>
                <w:lang w:val="lt-LT"/>
              </w:rPr>
              <w:t xml:space="preserve"> </w:t>
            </w:r>
          </w:p>
        </w:tc>
      </w:tr>
      <w:tr w:rsidR="00917B68" w:rsidRPr="00013012" w14:paraId="3FC9DF0B" w14:textId="77777777" w:rsidTr="00917B6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66E6D017" w14:textId="77777777" w:rsidR="00917B68" w:rsidRPr="006335A3" w:rsidRDefault="00917B68" w:rsidP="00917B68">
            <w:pPr>
              <w:tabs>
                <w:tab w:val="left" w:pos="828"/>
              </w:tabs>
              <w:autoSpaceDN w:val="0"/>
              <w:spacing w:after="0" w:line="240" w:lineRule="auto"/>
              <w:ind w:left="4" w:right="67"/>
              <w:contextualSpacing/>
              <w:jc w:val="center"/>
              <w:rPr>
                <w:rFonts w:ascii="Calibri Light" w:eastAsia="Calibri" w:hAnsi="Calibri Light" w:cs="Calibri Light"/>
                <w:b/>
                <w:i/>
                <w:lang w:val="lt-LT"/>
              </w:rPr>
            </w:pPr>
            <w:r w:rsidRPr="006335A3">
              <w:rPr>
                <w:rFonts w:ascii="Calibri Light" w:hAnsi="Calibri Light" w:cs="Calibri Light"/>
                <w:b/>
                <w:lang w:val="lt-LT"/>
              </w:rPr>
              <w:t>LTE signalo padengimas Lietuvos Respublikos teritorijoje stipriu ryšiu</w:t>
            </w:r>
            <w:r w:rsidRPr="006335A3">
              <w:rPr>
                <w:rFonts w:ascii="Calibri Light" w:eastAsia="Calibri" w:hAnsi="Calibri Light" w:cs="Calibri Light"/>
                <w:b/>
                <w:i/>
                <w:lang w:val="lt-LT"/>
              </w:rPr>
              <w:t xml:space="preserve"> (P</w:t>
            </w:r>
            <w:r w:rsidRPr="006335A3">
              <w:rPr>
                <w:rFonts w:ascii="Calibri Light" w:eastAsia="Calibri" w:hAnsi="Calibri Light" w:cs="Calibri Light"/>
                <w:b/>
                <w:i/>
                <w:vertAlign w:val="subscript"/>
                <w:lang w:val="lt-LT"/>
              </w:rPr>
              <w:t>2</w:t>
            </w:r>
            <w:r w:rsidRPr="006335A3">
              <w:rPr>
                <w:rFonts w:ascii="Calibri Light" w:eastAsia="Calibri" w:hAnsi="Calibri Light" w:cs="Calibri Light"/>
                <w:b/>
                <w:i/>
                <w:lang w:val="lt-LT"/>
              </w:rPr>
              <w:t>)</w:t>
            </w:r>
          </w:p>
        </w:tc>
      </w:tr>
      <w:tr w:rsidR="00917B68" w:rsidRPr="00013012" w14:paraId="441B75BD" w14:textId="77777777" w:rsidTr="00917B68">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3E7E76EC" w14:textId="77777777" w:rsidR="00917B68" w:rsidRPr="006335A3" w:rsidRDefault="00917B68" w:rsidP="00917B68">
            <w:pPr>
              <w:widowControl w:val="0"/>
              <w:autoSpaceDE w:val="0"/>
              <w:autoSpaceDN w:val="0"/>
              <w:adjustRightInd w:val="0"/>
              <w:spacing w:after="0" w:line="240" w:lineRule="auto"/>
              <w:ind w:right="67"/>
              <w:rPr>
                <w:rFonts w:ascii="Calibri Light" w:eastAsia="Calibri" w:hAnsi="Calibri Light" w:cs="Calibri Light"/>
                <w:lang w:val="lt-LT" w:eastAsia="lt-LT"/>
              </w:rPr>
            </w:pPr>
            <w:r>
              <w:rPr>
                <w:rFonts w:ascii="Calibri Light" w:eastAsia="Calibri" w:hAnsi="Calibri Light" w:cs="Calibri Light"/>
                <w:b/>
                <w:bCs/>
                <w:lang w:val="lt-LT" w:eastAsia="lt-LT"/>
              </w:rPr>
              <w:t>0-3</w:t>
            </w:r>
            <w:r w:rsidRPr="006335A3">
              <w:rPr>
                <w:rFonts w:ascii="Calibri Light" w:eastAsia="Calibri" w:hAnsi="Calibri Light" w:cs="Calibri Light"/>
                <w:b/>
                <w:bCs/>
                <w:lang w:val="lt-LT" w:eastAsia="lt-LT"/>
              </w:rPr>
              <w:t xml:space="preserve">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14A511FB" w14:textId="77777777" w:rsidR="00917B68" w:rsidRPr="00F11D49" w:rsidRDefault="00917B68" w:rsidP="00917B68">
            <w:pPr>
              <w:widowControl w:val="0"/>
              <w:autoSpaceDE w:val="0"/>
              <w:autoSpaceDN w:val="0"/>
              <w:adjustRightInd w:val="0"/>
              <w:spacing w:after="0" w:line="240" w:lineRule="auto"/>
              <w:ind w:right="68"/>
              <w:rPr>
                <w:rFonts w:ascii="Calibri Light" w:hAnsi="Calibri Light" w:cs="Calibri Light"/>
                <w:bCs/>
                <w:lang w:val="lt-LT"/>
              </w:rPr>
            </w:pPr>
            <w:r w:rsidRPr="00F11D49">
              <w:rPr>
                <w:rFonts w:ascii="Calibri Light" w:hAnsi="Calibri Light" w:cs="Calibri Light"/>
                <w:bCs/>
                <w:lang w:val="lt-LT"/>
              </w:rPr>
              <w:t>≥ 60 % → 3 balai</w:t>
            </w:r>
          </w:p>
          <w:p w14:paraId="1BAF8049" w14:textId="77777777" w:rsidR="00917B68" w:rsidRPr="00F11D49" w:rsidRDefault="00917B68" w:rsidP="00917B68">
            <w:pPr>
              <w:widowControl w:val="0"/>
              <w:autoSpaceDE w:val="0"/>
              <w:autoSpaceDN w:val="0"/>
              <w:adjustRightInd w:val="0"/>
              <w:spacing w:after="0" w:line="240" w:lineRule="auto"/>
              <w:ind w:right="68"/>
              <w:rPr>
                <w:rFonts w:ascii="Calibri Light" w:hAnsi="Calibri Light" w:cs="Calibri Light"/>
                <w:bCs/>
                <w:lang w:val="lt-LT"/>
              </w:rPr>
            </w:pPr>
            <w:r w:rsidRPr="00F11D49">
              <w:rPr>
                <w:rFonts w:ascii="Calibri Light" w:hAnsi="Calibri Light" w:cs="Calibri Light"/>
                <w:bCs/>
                <w:lang w:val="lt-LT"/>
              </w:rPr>
              <w:t>50–59 % → 2 balai</w:t>
            </w:r>
          </w:p>
          <w:p w14:paraId="36D9298A" w14:textId="77777777" w:rsidR="00917B68" w:rsidRPr="006335A3" w:rsidRDefault="00917B68" w:rsidP="00917B68">
            <w:pPr>
              <w:widowControl w:val="0"/>
              <w:autoSpaceDE w:val="0"/>
              <w:autoSpaceDN w:val="0"/>
              <w:adjustRightInd w:val="0"/>
              <w:spacing w:after="0" w:line="240" w:lineRule="auto"/>
              <w:ind w:right="68"/>
              <w:rPr>
                <w:rFonts w:ascii="Calibri Light" w:eastAsia="Calibri" w:hAnsi="Calibri Light" w:cs="Calibri Light"/>
                <w:lang w:val="lt-LT" w:eastAsia="lt-LT"/>
              </w:rPr>
            </w:pPr>
            <w:r w:rsidRPr="00F11D49">
              <w:rPr>
                <w:rFonts w:ascii="Calibri Light" w:hAnsi="Calibri Light" w:cs="Calibri Light"/>
                <w:bCs/>
                <w:lang w:val="lt-LT"/>
              </w:rPr>
              <w:t>&lt;50 % → 1 balas</w:t>
            </w:r>
          </w:p>
        </w:tc>
      </w:tr>
      <w:tr w:rsidR="00917B68" w:rsidRPr="00013012" w14:paraId="1FC65696" w14:textId="77777777" w:rsidTr="00917B68">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6C80AEFF" w14:textId="77777777" w:rsidR="00917B68" w:rsidRPr="00841E10" w:rsidRDefault="00917B68" w:rsidP="00917B68">
            <w:pPr>
              <w:widowControl w:val="0"/>
              <w:autoSpaceDE w:val="0"/>
              <w:autoSpaceDN w:val="0"/>
              <w:adjustRightInd w:val="0"/>
              <w:spacing w:after="0" w:line="240" w:lineRule="auto"/>
              <w:ind w:right="68"/>
              <w:jc w:val="center"/>
              <w:rPr>
                <w:rFonts w:ascii="Calibri Light" w:hAnsi="Calibri Light" w:cs="Calibri Light"/>
                <w:b/>
                <w:bCs/>
                <w:lang w:val="lt-LT"/>
              </w:rPr>
            </w:pPr>
            <w:r w:rsidRPr="00841E10">
              <w:rPr>
                <w:rFonts w:ascii="Calibri Light" w:hAnsi="Calibri Light" w:cs="Calibri Light"/>
                <w:b/>
                <w:bCs/>
                <w:lang w:val="lt-LT"/>
              </w:rPr>
              <w:t>LTE signalo stiprumas (RSRP) PO objektuose pasienio ruožo teritorijoje</w:t>
            </w:r>
            <w:r>
              <w:rPr>
                <w:rFonts w:ascii="Calibri Light" w:hAnsi="Calibri Light" w:cs="Calibri Light"/>
                <w:b/>
                <w:bCs/>
                <w:lang w:val="lt-LT"/>
              </w:rPr>
              <w:t xml:space="preserve"> </w:t>
            </w:r>
            <w:r w:rsidRPr="006335A3">
              <w:rPr>
                <w:rFonts w:ascii="Calibri Light" w:eastAsia="Calibri" w:hAnsi="Calibri Light" w:cs="Calibri Light"/>
                <w:b/>
                <w:i/>
                <w:lang w:val="lt-LT"/>
              </w:rPr>
              <w:t>(P</w:t>
            </w:r>
            <w:r>
              <w:rPr>
                <w:rFonts w:ascii="Calibri Light" w:eastAsia="Calibri" w:hAnsi="Calibri Light" w:cs="Calibri Light"/>
                <w:b/>
                <w:i/>
                <w:vertAlign w:val="subscript"/>
                <w:lang w:val="lt-LT"/>
              </w:rPr>
              <w:t>3</w:t>
            </w:r>
            <w:r w:rsidRPr="006335A3">
              <w:rPr>
                <w:rFonts w:ascii="Calibri Light" w:eastAsia="Calibri" w:hAnsi="Calibri Light" w:cs="Calibri Light"/>
                <w:b/>
                <w:i/>
                <w:lang w:val="lt-LT"/>
              </w:rPr>
              <w:t>)</w:t>
            </w:r>
          </w:p>
        </w:tc>
      </w:tr>
      <w:tr w:rsidR="00917B68" w:rsidRPr="00013012" w14:paraId="1FBCAB93" w14:textId="77777777" w:rsidTr="00917B68">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16F48C57" w14:textId="77777777" w:rsidR="00917B68" w:rsidRPr="006335A3" w:rsidRDefault="00917B68" w:rsidP="00917B68">
            <w:pPr>
              <w:widowControl w:val="0"/>
              <w:autoSpaceDE w:val="0"/>
              <w:autoSpaceDN w:val="0"/>
              <w:adjustRightInd w:val="0"/>
              <w:spacing w:after="0" w:line="240" w:lineRule="auto"/>
              <w:ind w:right="67"/>
              <w:rPr>
                <w:rFonts w:ascii="Calibri Light" w:eastAsia="Calibri" w:hAnsi="Calibri Light" w:cs="Calibri Light"/>
                <w:b/>
                <w:bCs/>
                <w:lang w:val="lt-LT" w:eastAsia="lt-LT"/>
              </w:rPr>
            </w:pPr>
            <w:r>
              <w:rPr>
                <w:rFonts w:ascii="Calibri Light" w:eastAsia="Calibri" w:hAnsi="Calibri Light" w:cs="Calibri Light"/>
                <w:b/>
                <w:bCs/>
                <w:lang w:val="lt-LT" w:eastAsia="lt-LT"/>
              </w:rPr>
              <w:t>0-4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4CB2994B" w14:textId="77777777" w:rsidR="00917B68" w:rsidRPr="00917B68" w:rsidRDefault="00917B68" w:rsidP="00917B68">
            <w:pPr>
              <w:spacing w:after="0" w:line="240" w:lineRule="auto"/>
              <w:jc w:val="left"/>
              <w:rPr>
                <w:rFonts w:ascii="Calibri" w:eastAsia="Calibri" w:hAnsi="Calibri" w:cs="Calibri"/>
                <w:lang w:val="lt-LT"/>
              </w:rPr>
            </w:pPr>
            <w:r w:rsidRPr="00917B68">
              <w:rPr>
                <w:rFonts w:ascii="Calibri" w:eastAsia="Calibri" w:hAnsi="Calibri" w:cs="Calibri"/>
                <w:lang w:val="lt-LT"/>
              </w:rPr>
              <w:t>≥ –95 dBm → 4</w:t>
            </w:r>
          </w:p>
          <w:p w14:paraId="7AAFB61F" w14:textId="77777777" w:rsidR="00917B68" w:rsidRPr="00917B68" w:rsidRDefault="00917B68" w:rsidP="00917B68">
            <w:pPr>
              <w:spacing w:after="0" w:line="240" w:lineRule="auto"/>
              <w:jc w:val="left"/>
              <w:rPr>
                <w:rFonts w:ascii="Calibri" w:eastAsia="Calibri" w:hAnsi="Calibri" w:cs="Calibri"/>
                <w:lang w:val="lt-LT"/>
              </w:rPr>
            </w:pPr>
            <w:r w:rsidRPr="00917B68">
              <w:rPr>
                <w:rFonts w:ascii="Calibri" w:eastAsia="Calibri" w:hAnsi="Calibri" w:cs="Calibri"/>
                <w:lang w:val="lt-LT"/>
              </w:rPr>
              <w:t>–96 dBm iki –100 dBm → 3</w:t>
            </w:r>
          </w:p>
          <w:p w14:paraId="41EAC856" w14:textId="77777777" w:rsidR="00917B68" w:rsidRPr="00917B68" w:rsidRDefault="00917B68" w:rsidP="00917B68">
            <w:pPr>
              <w:spacing w:after="0" w:line="240" w:lineRule="auto"/>
              <w:jc w:val="left"/>
              <w:rPr>
                <w:rFonts w:ascii="Calibri" w:eastAsia="Calibri" w:hAnsi="Calibri" w:cs="Calibri"/>
                <w:lang w:val="lt-LT"/>
              </w:rPr>
            </w:pPr>
            <w:r w:rsidRPr="00917B68">
              <w:rPr>
                <w:rFonts w:ascii="Calibri" w:eastAsia="Calibri" w:hAnsi="Calibri" w:cs="Calibri"/>
                <w:lang w:val="lt-LT"/>
              </w:rPr>
              <w:t>–101 dBm iki –105 dBm→ 2</w:t>
            </w:r>
          </w:p>
          <w:p w14:paraId="6714557E" w14:textId="77777777" w:rsidR="00917B68" w:rsidRPr="00917B68" w:rsidRDefault="00917B68" w:rsidP="00917B68">
            <w:pPr>
              <w:spacing w:after="0" w:line="240" w:lineRule="auto"/>
              <w:jc w:val="left"/>
              <w:rPr>
                <w:rFonts w:ascii="Calibri" w:eastAsia="Calibri" w:hAnsi="Calibri" w:cs="Calibri"/>
                <w:lang w:val="lt-LT"/>
              </w:rPr>
            </w:pPr>
            <w:r w:rsidRPr="00917B68">
              <w:rPr>
                <w:rFonts w:ascii="Calibri" w:eastAsia="Calibri" w:hAnsi="Calibri" w:cs="Calibri"/>
                <w:lang w:val="lt-LT"/>
              </w:rPr>
              <w:t>–106 dBm iki –110 dBm →1</w:t>
            </w:r>
          </w:p>
          <w:p w14:paraId="6B7C6F09" w14:textId="0DED621C" w:rsidR="00917B68" w:rsidRPr="00917B68" w:rsidRDefault="00917B68" w:rsidP="00917B68">
            <w:pPr>
              <w:spacing w:after="0" w:line="240" w:lineRule="auto"/>
              <w:jc w:val="left"/>
              <w:rPr>
                <w:rFonts w:ascii="Calibri" w:eastAsia="Calibri" w:hAnsi="Calibri" w:cs="Calibri"/>
                <w:lang w:val="lt-LT"/>
              </w:rPr>
            </w:pPr>
            <w:r w:rsidRPr="00917B68">
              <w:rPr>
                <w:rFonts w:ascii="Calibri" w:eastAsia="Calibri" w:hAnsi="Calibri" w:cs="Calibri"/>
                <w:lang w:val="lt-LT"/>
              </w:rPr>
              <w:t>&lt; –110 dBm → 0</w:t>
            </w:r>
          </w:p>
        </w:tc>
      </w:tr>
    </w:tbl>
    <w:p w14:paraId="240EF142" w14:textId="77777777" w:rsidR="00917B68" w:rsidRDefault="00917B68" w:rsidP="00917B68">
      <w:pPr>
        <w:spacing w:after="0" w:line="240" w:lineRule="auto"/>
        <w:ind w:left="-566"/>
        <w:rPr>
          <w:rFonts w:ascii="Calibri Light" w:eastAsia="Times New Roman" w:hAnsi="Calibri Light" w:cs="Calibri Light"/>
          <w:lang w:val="lt-LT"/>
        </w:rPr>
      </w:pPr>
    </w:p>
    <w:p w14:paraId="3CB1BB9D" w14:textId="77777777" w:rsidR="00917B68" w:rsidRDefault="00917B68" w:rsidP="00917B68">
      <w:pPr>
        <w:spacing w:after="0" w:line="240" w:lineRule="auto"/>
        <w:rPr>
          <w:rFonts w:ascii="Calibri Light" w:eastAsia="Times New Roman" w:hAnsi="Calibri Light" w:cs="Calibri Light"/>
          <w:lang w:val="lt-LT"/>
        </w:rPr>
      </w:pPr>
    </w:p>
    <w:p w14:paraId="1924198B" w14:textId="20DB3797" w:rsidR="00871263" w:rsidRPr="00013012" w:rsidRDefault="00917B68" w:rsidP="00871263">
      <w:pPr>
        <w:spacing w:after="0" w:line="240" w:lineRule="auto"/>
        <w:ind w:left="-566"/>
        <w:rPr>
          <w:rFonts w:ascii="Calibri Light" w:eastAsia="Times New Roman" w:hAnsi="Calibri Light" w:cs="Calibri Light"/>
          <w:lang w:val="lt-LT"/>
        </w:rPr>
      </w:pPr>
      <w:r>
        <w:rPr>
          <w:rFonts w:ascii="Calibri Light" w:eastAsia="Times New Roman" w:hAnsi="Calibri Light" w:cs="Calibri Light"/>
          <w:lang w:val="lt-LT"/>
        </w:rPr>
        <w:t>7.10</w:t>
      </w:r>
      <w:r w:rsidR="00871263" w:rsidRPr="00013012">
        <w:rPr>
          <w:rFonts w:ascii="Calibri Light" w:eastAsia="Times New Roman" w:hAnsi="Calibri Light" w:cs="Calibri Light"/>
          <w:lang w:val="lt-LT"/>
        </w:rPr>
        <w:t xml:space="preserve">. </w:t>
      </w:r>
      <w:r w:rsidR="00871263" w:rsidRPr="00013012">
        <w:rPr>
          <w:rFonts w:ascii="Calibri Light" w:hAnsi="Calibri Light" w:cs="Calibri Light"/>
          <w:b/>
          <w:lang w:val="lt-LT"/>
        </w:rPr>
        <w:t xml:space="preserve">Maksimali </w:t>
      </w:r>
      <w:r>
        <w:rPr>
          <w:rFonts w:ascii="Calibri Light" w:hAnsi="Calibri Light" w:cs="Calibri Light"/>
          <w:b/>
          <w:lang w:val="lt-LT"/>
        </w:rPr>
        <w:t xml:space="preserve">abejose pirkimo objekto dalyse </w:t>
      </w:r>
      <w:r w:rsidR="00871263" w:rsidRPr="00013012">
        <w:rPr>
          <w:rFonts w:ascii="Calibri Light" w:hAnsi="Calibri Light" w:cs="Calibri Light"/>
          <w:b/>
          <w:lang w:val="lt-LT"/>
        </w:rPr>
        <w:t>lėšų suma nurodyta 1.21 p.</w:t>
      </w:r>
      <w:r w:rsidR="00871263" w:rsidRPr="00013012">
        <w:rPr>
          <w:rFonts w:ascii="Calibri Light" w:hAnsi="Calibri Light" w:cs="Calibri Light"/>
          <w:lang w:val="lt-LT"/>
        </w:rPr>
        <w:t xml:space="preserve"> </w:t>
      </w:r>
      <w:r w:rsidR="00C97670" w:rsidRPr="00C97670">
        <w:rPr>
          <w:rFonts w:ascii="Calibri Light" w:hAnsi="Calibri Light" w:cs="Calibri Light"/>
          <w:b/>
          <w:lang w:val="lt-LT"/>
        </w:rPr>
        <w:t>A</w:t>
      </w:r>
      <w:r w:rsidR="000C7F07" w:rsidRPr="00C97670">
        <w:rPr>
          <w:rFonts w:ascii="Calibri Light" w:hAnsi="Calibri Light" w:cs="Calibri Light"/>
          <w:b/>
          <w:lang w:val="lt-LT"/>
        </w:rPr>
        <w:t>bejose pirkimo objekto dalyse</w:t>
      </w:r>
      <w:r w:rsidR="000C7F07">
        <w:rPr>
          <w:rFonts w:ascii="Calibri" w:hAnsi="Calibri" w:cs="Calibri"/>
          <w:lang w:val="lt-LT"/>
        </w:rPr>
        <w:t xml:space="preserve"> </w:t>
      </w:r>
      <w:r w:rsidR="00871263" w:rsidRPr="00013012">
        <w:rPr>
          <w:rFonts w:ascii="Calibri Light" w:hAnsi="Calibri Light" w:cs="Calibri Light"/>
          <w:b/>
          <w:lang w:val="lt-LT"/>
        </w:rPr>
        <w:t>Tiekėjo</w:t>
      </w:r>
      <w:r w:rsidR="00871263" w:rsidRPr="00013012">
        <w:rPr>
          <w:rFonts w:ascii="Calibri Light" w:hAnsi="Calibri Light" w:cs="Calibri Light"/>
          <w:lang w:val="lt-LT"/>
        </w:rPr>
        <w:t xml:space="preserve"> </w:t>
      </w:r>
      <w:r w:rsidR="00871263" w:rsidRPr="00013012">
        <w:rPr>
          <w:rFonts w:ascii="Calibri Light" w:hAnsi="Calibri Light" w:cs="Calibri Light"/>
          <w:b/>
          <w:lang w:val="lt-LT"/>
        </w:rPr>
        <w:t>pasiūlymo kaina Iš viso Eur su PVM bus naudojama tik pasiūlymų palyginimui.</w:t>
      </w:r>
    </w:p>
    <w:p w14:paraId="368F2FDE" w14:textId="77777777" w:rsidR="00F52095" w:rsidRPr="00013012"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013012"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013012">
        <w:rPr>
          <w:rFonts w:ascii="Calibri Light" w:eastAsiaTheme="majorEastAsia" w:hAnsi="Calibri Light" w:cs="Calibri Light"/>
          <w:b/>
          <w:bCs/>
          <w:color w:val="548DD4" w:themeColor="text2" w:themeTint="99"/>
          <w:spacing w:val="4"/>
          <w:lang w:val="lt-LT"/>
        </w:rPr>
        <w:t>SUTARTIES NUOSTATOS / SUTARTIES PROJEKTAS</w:t>
      </w:r>
    </w:p>
    <w:bookmarkEnd w:id="9"/>
    <w:p w14:paraId="74117FF4" w14:textId="77777777" w:rsidR="003232A7" w:rsidRDefault="003232A7" w:rsidP="003232A7">
      <w:pPr>
        <w:widowControl w:val="0"/>
        <w:tabs>
          <w:tab w:val="center" w:pos="4819"/>
          <w:tab w:val="right" w:pos="9638"/>
        </w:tabs>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p>
    <w:p w14:paraId="5A8A9968" w14:textId="77777777" w:rsidR="003232A7" w:rsidRDefault="003232A7" w:rsidP="003232A7">
      <w:pPr>
        <w:widowControl w:val="0"/>
        <w:tabs>
          <w:tab w:val="center" w:pos="4819"/>
          <w:tab w:val="right" w:pos="9638"/>
        </w:tabs>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013012">
        <w:rPr>
          <w:rFonts w:ascii="Times New Roman" w:eastAsia="Times New Roman" w:hAnsi="Times New Roman" w:cs="Times New Roman"/>
          <w:b/>
          <w:sz w:val="24"/>
          <w:szCs w:val="24"/>
          <w:lang w:val="lt-LT" w:eastAsia="lt-LT"/>
        </w:rPr>
        <w:t>PRELIMINARIOJI SUTARTIS DĖL VIEŠOJO JUDRIOJO TELEFONO RYŠIO PASLAUGŲ TEIKIMO</w:t>
      </w:r>
      <w:r>
        <w:rPr>
          <w:rFonts w:ascii="Times New Roman" w:eastAsia="Times New Roman" w:hAnsi="Times New Roman" w:cs="Times New Roman"/>
          <w:b/>
          <w:sz w:val="24"/>
          <w:szCs w:val="24"/>
          <w:lang w:val="lt-LT" w:eastAsia="lt-LT"/>
        </w:rPr>
        <w:t xml:space="preserve"> </w:t>
      </w:r>
    </w:p>
    <w:p w14:paraId="122C1DB9" w14:textId="77777777" w:rsidR="003232A7" w:rsidRPr="00013012" w:rsidRDefault="003232A7" w:rsidP="003232A7">
      <w:pPr>
        <w:widowControl w:val="0"/>
        <w:tabs>
          <w:tab w:val="center" w:pos="4819"/>
          <w:tab w:val="right" w:pos="9638"/>
        </w:tabs>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(1 PIRKIMO OBJEKTO DALYJE)</w:t>
      </w:r>
    </w:p>
    <w:p w14:paraId="417D0E1C" w14:textId="77777777" w:rsidR="003232A7" w:rsidRPr="00013012" w:rsidRDefault="003232A7" w:rsidP="003232A7">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val="lt-LT" w:eastAsia="lt-LT"/>
        </w:rPr>
      </w:pPr>
    </w:p>
    <w:p w14:paraId="75932215" w14:textId="77777777" w:rsidR="003232A7" w:rsidRPr="00013012" w:rsidRDefault="003232A7" w:rsidP="003232A7">
      <w:pPr>
        <w:spacing w:after="0" w:line="240" w:lineRule="auto"/>
        <w:jc w:val="center"/>
        <w:rPr>
          <w:rFonts w:ascii="Times New Roman" w:hAnsi="Times New Roman" w:cs="Times New Roman"/>
          <w:sz w:val="24"/>
          <w:szCs w:val="24"/>
          <w:lang w:val="lt-LT"/>
        </w:rPr>
      </w:pPr>
      <w:r w:rsidRPr="00013012">
        <w:rPr>
          <w:rFonts w:ascii="Times New Roman" w:hAnsi="Times New Roman" w:cs="Times New Roman"/>
          <w:sz w:val="24"/>
          <w:szCs w:val="24"/>
          <w:lang w:val="lt-LT"/>
        </w:rPr>
        <w:t>20</w:t>
      </w:r>
      <w:r w:rsidRPr="00013012">
        <w:rPr>
          <w:rFonts w:ascii="Times New Roman" w:hAnsi="Times New Roman" w:cs="Times New Roman"/>
          <w:sz w:val="24"/>
          <w:szCs w:val="24"/>
          <w:u w:val="single"/>
          <w:lang w:val="lt-LT"/>
        </w:rPr>
        <w:t xml:space="preserve">       </w:t>
      </w:r>
      <w:r w:rsidRPr="00013012">
        <w:rPr>
          <w:rFonts w:ascii="Times New Roman" w:hAnsi="Times New Roman" w:cs="Times New Roman"/>
          <w:sz w:val="24"/>
          <w:szCs w:val="24"/>
          <w:lang w:val="lt-LT"/>
        </w:rPr>
        <w:t>m.</w:t>
      </w:r>
      <w:r w:rsidRPr="00013012">
        <w:rPr>
          <w:rFonts w:ascii="Times New Roman" w:hAnsi="Times New Roman" w:cs="Times New Roman"/>
          <w:sz w:val="24"/>
          <w:szCs w:val="24"/>
          <w:u w:val="single"/>
          <w:lang w:val="lt-LT"/>
        </w:rPr>
        <w:t xml:space="preserve">                              </w:t>
      </w:r>
      <w:r w:rsidRPr="00013012">
        <w:rPr>
          <w:rFonts w:ascii="Times New Roman" w:hAnsi="Times New Roman" w:cs="Times New Roman"/>
          <w:sz w:val="24"/>
          <w:szCs w:val="24"/>
          <w:lang w:val="lt-LT"/>
        </w:rPr>
        <w:t>d.</w:t>
      </w:r>
    </w:p>
    <w:p w14:paraId="288F7EA2" w14:textId="77777777" w:rsidR="003232A7" w:rsidRPr="00013012" w:rsidRDefault="003232A7" w:rsidP="003232A7">
      <w:pPr>
        <w:spacing w:after="0" w:line="240" w:lineRule="auto"/>
        <w:jc w:val="center"/>
        <w:rPr>
          <w:rFonts w:ascii="Times New Roman" w:hAnsi="Times New Roman" w:cs="Times New Roman"/>
          <w:sz w:val="24"/>
          <w:szCs w:val="24"/>
          <w:lang w:val="lt-LT"/>
        </w:rPr>
      </w:pPr>
      <w:r w:rsidRPr="00013012">
        <w:rPr>
          <w:rFonts w:ascii="Times New Roman" w:hAnsi="Times New Roman" w:cs="Times New Roman"/>
          <w:sz w:val="24"/>
          <w:szCs w:val="24"/>
          <w:lang w:val="lt-LT"/>
        </w:rPr>
        <w:t>Vilnius</w:t>
      </w:r>
    </w:p>
    <w:p w14:paraId="23F9E232" w14:textId="77777777" w:rsidR="003232A7" w:rsidRPr="00013012" w:rsidRDefault="003232A7" w:rsidP="003232A7">
      <w:pPr>
        <w:spacing w:after="0" w:line="240" w:lineRule="auto"/>
        <w:ind w:firstLine="567"/>
        <w:rPr>
          <w:rFonts w:ascii="Times New Roman" w:eastAsia="Times New Roman" w:hAnsi="Times New Roman" w:cs="Times New Roman"/>
          <w:b/>
          <w:sz w:val="24"/>
          <w:szCs w:val="24"/>
          <w:lang w:val="lt-LT"/>
        </w:rPr>
      </w:pPr>
    </w:p>
    <w:p w14:paraId="44676DBB" w14:textId="77777777" w:rsidR="003232A7" w:rsidRPr="00013012" w:rsidRDefault="003232A7" w:rsidP="003232A7">
      <w:pPr>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b/>
          <w:sz w:val="24"/>
          <w:szCs w:val="24"/>
          <w:lang w:val="lt-LT"/>
        </w:rPr>
        <w:t>Išteklių agentūra prie Lietuvos Respublikos vidaus reikalų ministerijos</w:t>
      </w:r>
      <w:r w:rsidRPr="00013012">
        <w:rPr>
          <w:rFonts w:ascii="Times New Roman" w:hAnsi="Times New Roman" w:cs="Times New Roman"/>
          <w:sz w:val="24"/>
          <w:szCs w:val="24"/>
          <w:lang w:val="lt-LT"/>
        </w:rPr>
        <w:t xml:space="preserve"> (toliau vadinamas – </w:t>
      </w:r>
      <w:r w:rsidRPr="00013012">
        <w:rPr>
          <w:rFonts w:ascii="Times New Roman" w:hAnsi="Times New Roman" w:cs="Times New Roman"/>
          <w:b/>
          <w:sz w:val="24"/>
          <w:szCs w:val="24"/>
          <w:lang w:val="lt-LT"/>
        </w:rPr>
        <w:t>VRS CPO</w:t>
      </w:r>
      <w:r w:rsidRPr="00013012">
        <w:rPr>
          <w:rFonts w:ascii="Times New Roman" w:hAnsi="Times New Roman" w:cs="Times New Roman"/>
          <w:sz w:val="24"/>
          <w:szCs w:val="24"/>
          <w:lang w:val="lt-LT"/>
        </w:rPr>
        <w:t xml:space="preserve">), atstovaujama </w:t>
      </w:r>
      <w:r w:rsidRPr="00013012">
        <w:rPr>
          <w:rFonts w:ascii="Times New Roman" w:hAnsi="Times New Roman" w:cs="Times New Roman"/>
          <w:i/>
          <w:sz w:val="24"/>
          <w:szCs w:val="24"/>
          <w:lang w:val="lt-LT"/>
        </w:rPr>
        <w:t>[pareigos ir vardas, pavardė]</w:t>
      </w:r>
      <w:r w:rsidRPr="00013012">
        <w:rPr>
          <w:rFonts w:ascii="Times New Roman" w:hAnsi="Times New Roman" w:cs="Times New Roman"/>
          <w:sz w:val="24"/>
          <w:szCs w:val="24"/>
          <w:lang w:val="lt-LT"/>
        </w:rPr>
        <w:t xml:space="preserve">, ir </w:t>
      </w:r>
      <w:r w:rsidRPr="00013012">
        <w:rPr>
          <w:rFonts w:ascii="Times New Roman" w:hAnsi="Times New Roman" w:cs="Times New Roman"/>
          <w:b/>
          <w:i/>
          <w:sz w:val="24"/>
          <w:szCs w:val="24"/>
          <w:lang w:val="lt-LT"/>
        </w:rPr>
        <w:t xml:space="preserve">[Tiekėjas] </w:t>
      </w:r>
      <w:r w:rsidRPr="00013012">
        <w:rPr>
          <w:rFonts w:ascii="Times New Roman" w:hAnsi="Times New Roman" w:cs="Times New Roman"/>
          <w:sz w:val="24"/>
          <w:szCs w:val="24"/>
          <w:lang w:val="lt-LT"/>
        </w:rPr>
        <w:t xml:space="preserve">(toliau – </w:t>
      </w:r>
      <w:r w:rsidRPr="00013012">
        <w:rPr>
          <w:rFonts w:ascii="Times New Roman" w:hAnsi="Times New Roman" w:cs="Times New Roman"/>
          <w:b/>
          <w:sz w:val="24"/>
          <w:szCs w:val="24"/>
          <w:lang w:val="lt-LT"/>
        </w:rPr>
        <w:t>Tiekėjas</w:t>
      </w:r>
      <w:r w:rsidRPr="00013012">
        <w:rPr>
          <w:rFonts w:ascii="Times New Roman" w:hAnsi="Times New Roman" w:cs="Times New Roman"/>
          <w:sz w:val="24"/>
          <w:szCs w:val="24"/>
          <w:lang w:val="lt-LT"/>
        </w:rPr>
        <w:t>), atstovaujamas [</w:t>
      </w:r>
      <w:r w:rsidRPr="00013012">
        <w:rPr>
          <w:rFonts w:ascii="Times New Roman" w:hAnsi="Times New Roman" w:cs="Times New Roman"/>
          <w:i/>
          <w:iCs/>
          <w:sz w:val="24"/>
          <w:szCs w:val="24"/>
          <w:lang w:val="lt-LT"/>
        </w:rPr>
        <w:t>Tiekėjo įgaliotas atstovas</w:t>
      </w:r>
      <w:r w:rsidRPr="00013012">
        <w:rPr>
          <w:rFonts w:ascii="Times New Roman" w:hAnsi="Times New Roman" w:cs="Times New Roman"/>
          <w:sz w:val="24"/>
          <w:szCs w:val="24"/>
          <w:lang w:val="lt-LT"/>
        </w:rPr>
        <w:t>], toliau kartu ar atskirai vadinamos šalimis, atsižvelgdamos į Lietuvos Respublikos vidaus reikalų ministro 2023 m. vasario 17 d. įsakymą Nr. 1V-71 „Dėl Pirkimų organizavimo ir vidaus kontrolės tvarkos aprašo patvirtinimo“, kuriuo remiantis VRS CPO vykdo vidaus reikalų sistemos centrinės perkančiosios organizacijos funkcijas, vadovaudamiesi Išteklių agentūros prie Lietuvos Respublikos vidaus reikalų ministerijos viešojo pirkimo komisijos [</w:t>
      </w:r>
      <w:r w:rsidRPr="00013012">
        <w:rPr>
          <w:rFonts w:ascii="Times New Roman" w:hAnsi="Times New Roman" w:cs="Times New Roman"/>
          <w:i/>
          <w:sz w:val="24"/>
          <w:szCs w:val="24"/>
          <w:lang w:val="lt-LT"/>
        </w:rPr>
        <w:t>data</w:t>
      </w:r>
      <w:r w:rsidRPr="00013012">
        <w:rPr>
          <w:rFonts w:ascii="Times New Roman" w:hAnsi="Times New Roman" w:cs="Times New Roman"/>
          <w:sz w:val="24"/>
          <w:szCs w:val="24"/>
          <w:lang w:val="lt-LT"/>
        </w:rPr>
        <w:t>] posėdžio protokolu Nr. [</w:t>
      </w:r>
      <w:r w:rsidRPr="00013012">
        <w:rPr>
          <w:rFonts w:ascii="Times New Roman" w:hAnsi="Times New Roman" w:cs="Times New Roman"/>
          <w:i/>
          <w:sz w:val="24"/>
          <w:szCs w:val="24"/>
          <w:lang w:val="lt-LT"/>
        </w:rPr>
        <w:t>numeris</w:t>
      </w:r>
      <w:r w:rsidRPr="00013012">
        <w:rPr>
          <w:rFonts w:ascii="Times New Roman" w:hAnsi="Times New Roman" w:cs="Times New Roman"/>
          <w:sz w:val="24"/>
          <w:szCs w:val="24"/>
          <w:lang w:val="lt-LT"/>
        </w:rPr>
        <w:t>], sudarė šią preliminariąją sutartį dėl viešojo judriojo telefono ryšio paslaugų teikimo (toliau – Sutartis), kurios pagrindu ir nustatytomis sąlygomis Lietuvos Respublikos vidaus reikalų ministrui pavestose valdymo srityse veikiančiosios perkančiosios organizacijos (toliau – Užsakovai) sudarys pagrindines viešojo judriojo telefono ryšio paslaugų teikimo sutartis (toliau – Pagrindinė sutartis).</w:t>
      </w:r>
    </w:p>
    <w:p w14:paraId="4EE98968" w14:textId="77777777" w:rsidR="003232A7" w:rsidRPr="00013012" w:rsidRDefault="003232A7" w:rsidP="003232A7">
      <w:pPr>
        <w:spacing w:after="0" w:line="240" w:lineRule="auto"/>
        <w:rPr>
          <w:rFonts w:ascii="Times New Roman" w:eastAsia="Times New Roman" w:hAnsi="Times New Roman" w:cs="Times New Roman"/>
          <w:sz w:val="24"/>
          <w:szCs w:val="24"/>
          <w:lang w:val="lt-LT"/>
        </w:rPr>
      </w:pPr>
    </w:p>
    <w:p w14:paraId="704938E3" w14:textId="77777777" w:rsidR="003232A7" w:rsidRPr="00013012" w:rsidRDefault="003232A7" w:rsidP="003232A7">
      <w:pPr>
        <w:spacing w:after="0" w:line="240" w:lineRule="auto"/>
        <w:jc w:val="center"/>
        <w:rPr>
          <w:rFonts w:ascii="Times New Roman" w:eastAsia="Times New Roman" w:hAnsi="Times New Roman" w:cs="Times New Roman"/>
          <w:b/>
          <w:bCs/>
          <w:sz w:val="24"/>
          <w:szCs w:val="24"/>
          <w:lang w:val="lt-LT"/>
        </w:rPr>
      </w:pPr>
      <w:r w:rsidRPr="00013012">
        <w:rPr>
          <w:rFonts w:ascii="Times New Roman" w:eastAsia="Times New Roman" w:hAnsi="Times New Roman" w:cs="Times New Roman"/>
          <w:b/>
          <w:bCs/>
          <w:sz w:val="24"/>
          <w:szCs w:val="24"/>
          <w:lang w:val="lt-LT"/>
        </w:rPr>
        <w:t>I SKYRIUS</w:t>
      </w:r>
    </w:p>
    <w:p w14:paraId="44186210" w14:textId="77777777" w:rsidR="003232A7" w:rsidRPr="00013012" w:rsidRDefault="003232A7" w:rsidP="003232A7">
      <w:pPr>
        <w:spacing w:after="0" w:line="240" w:lineRule="auto"/>
        <w:jc w:val="center"/>
        <w:rPr>
          <w:rFonts w:ascii="Times New Roman" w:eastAsia="Times New Roman" w:hAnsi="Times New Roman" w:cs="Times New Roman"/>
          <w:b/>
          <w:bCs/>
          <w:sz w:val="24"/>
          <w:szCs w:val="24"/>
          <w:lang w:val="lt-LT"/>
        </w:rPr>
      </w:pPr>
      <w:r w:rsidRPr="00013012">
        <w:rPr>
          <w:rFonts w:ascii="Times New Roman" w:hAnsi="Times New Roman" w:cs="Times New Roman"/>
          <w:b/>
          <w:bCs/>
          <w:sz w:val="24"/>
          <w:szCs w:val="24"/>
          <w:lang w:val="lt-LT"/>
        </w:rPr>
        <w:lastRenderedPageBreak/>
        <w:t>SĄVOKOS</w:t>
      </w:r>
    </w:p>
    <w:p w14:paraId="7676D48E" w14:textId="77777777" w:rsidR="003232A7" w:rsidRPr="00013012" w:rsidRDefault="003232A7" w:rsidP="003232A7">
      <w:pPr>
        <w:widowControl w:val="0"/>
        <w:tabs>
          <w:tab w:val="left" w:pos="851"/>
        </w:tabs>
        <w:autoSpaceDE w:val="0"/>
        <w:autoSpaceDN w:val="0"/>
        <w:adjustRightInd w:val="0"/>
        <w:spacing w:after="0" w:line="240" w:lineRule="auto"/>
        <w:ind w:left="567"/>
        <w:rPr>
          <w:rFonts w:ascii="Times New Roman" w:hAnsi="Times New Roman" w:cs="Times New Roman"/>
          <w:b/>
          <w:bCs/>
          <w:sz w:val="24"/>
          <w:szCs w:val="24"/>
          <w:lang w:val="lt-LT"/>
        </w:rPr>
      </w:pPr>
    </w:p>
    <w:p w14:paraId="47C53622" w14:textId="77777777" w:rsidR="003232A7" w:rsidRPr="00013012" w:rsidRDefault="003232A7" w:rsidP="00A93CDB">
      <w:pPr>
        <w:widowControl w:val="0"/>
        <w:numPr>
          <w:ilvl w:val="0"/>
          <w:numId w:val="18"/>
        </w:numPr>
        <w:tabs>
          <w:tab w:val="left" w:pos="1134"/>
        </w:tabs>
        <w:autoSpaceDE w:val="0"/>
        <w:autoSpaceDN w:val="0"/>
        <w:adjustRightInd w:val="0"/>
        <w:spacing w:after="0" w:line="240" w:lineRule="auto"/>
        <w:ind w:left="0"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Sutartyje naudojamos sąvokos:</w:t>
      </w:r>
    </w:p>
    <w:p w14:paraId="73BA9B94"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1.1.1. </w:t>
      </w:r>
      <w:r w:rsidRPr="00013012">
        <w:rPr>
          <w:rFonts w:ascii="Times New Roman" w:hAnsi="Times New Roman" w:cs="Times New Roman"/>
          <w:b/>
          <w:sz w:val="24"/>
          <w:szCs w:val="24"/>
          <w:lang w:val="lt-LT"/>
        </w:rPr>
        <w:t>Konfidenciali informacija</w:t>
      </w:r>
      <w:r w:rsidRPr="00013012">
        <w:rPr>
          <w:rFonts w:ascii="Times New Roman" w:hAnsi="Times New Roman" w:cs="Times New Roman"/>
          <w:sz w:val="24"/>
          <w:szCs w:val="24"/>
          <w:lang w:val="lt-LT"/>
        </w:rPr>
        <w:t xml:space="preserve"> – įvairi su Sutartimi ir jos vykdymu susijusi informacija, nepaisant jos pateikimo būdo, formos ir laikmenos, kurios atskleidimas gali padaryti turtinę ar neturtinę žalą VRS CPO, Tiekėjui, Užsakovui ar trečiųjų asmenų interesams ir / ar kurios atskleidimas nėra pageidaujamas Sutarties šalių, išskyrus Sutarties 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 papunktyje nurodytą informaciją.</w:t>
      </w:r>
    </w:p>
    <w:p w14:paraId="58EF65D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1.1.2. </w:t>
      </w:r>
      <w:r w:rsidRPr="00013012">
        <w:rPr>
          <w:rFonts w:ascii="Times New Roman" w:hAnsi="Times New Roman" w:cs="Times New Roman"/>
          <w:b/>
          <w:sz w:val="24"/>
          <w:szCs w:val="24"/>
          <w:lang w:val="lt-LT"/>
        </w:rPr>
        <w:t>Konkursas</w:t>
      </w:r>
      <w:r w:rsidRPr="00013012">
        <w:rPr>
          <w:rFonts w:ascii="Times New Roman" w:hAnsi="Times New Roman" w:cs="Times New Roman"/>
          <w:sz w:val="24"/>
          <w:szCs w:val="24"/>
          <w:lang w:val="lt-LT"/>
        </w:rPr>
        <w:t xml:space="preserve"> – Lietuvos Respublikos viešųjų pirkimų įstatymo nustatyta tvarka dėl šios Sutarties sudarymo VRS CPO įvykdytas viešasis pirkimas Viešųjų pirkimų tarnybos Centrinėje viešųjų pirkimų informacinėje sistemoje (toliau –  CVP IS).</w:t>
      </w:r>
    </w:p>
    <w:p w14:paraId="7321CFE0"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1.1.3.</w:t>
      </w:r>
      <w:r w:rsidRPr="00013012">
        <w:rPr>
          <w:rFonts w:ascii="Times New Roman" w:hAnsi="Times New Roman" w:cs="Times New Roman"/>
          <w:b/>
          <w:sz w:val="24"/>
          <w:szCs w:val="24"/>
          <w:lang w:val="lt-LT"/>
        </w:rPr>
        <w:t xml:space="preserve"> Užsakovas</w:t>
      </w:r>
      <w:r w:rsidRPr="00013012">
        <w:rPr>
          <w:rFonts w:ascii="Times New Roman" w:hAnsi="Times New Roman" w:cs="Times New Roman"/>
          <w:sz w:val="24"/>
          <w:szCs w:val="24"/>
          <w:lang w:val="lt-LT"/>
        </w:rPr>
        <w:t xml:space="preserve"> – subjektas, nurodytas Sutarties 6.1 papunktyje, kuris gali Sutarties pagrindu sudaryti Pagrindinę sutartį.</w:t>
      </w:r>
    </w:p>
    <w:p w14:paraId="7330B31E"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1.1.4.</w:t>
      </w:r>
      <w:r w:rsidRPr="00013012">
        <w:rPr>
          <w:rFonts w:ascii="Times New Roman" w:hAnsi="Times New Roman" w:cs="Times New Roman"/>
          <w:b/>
          <w:sz w:val="24"/>
          <w:szCs w:val="24"/>
          <w:lang w:val="lt-LT"/>
        </w:rPr>
        <w:t xml:space="preserve"> Preliminarioji sutartis</w:t>
      </w:r>
      <w:r w:rsidRPr="00013012">
        <w:rPr>
          <w:rFonts w:ascii="Times New Roman" w:hAnsi="Times New Roman" w:cs="Times New Roman"/>
          <w:sz w:val="24"/>
          <w:szCs w:val="24"/>
          <w:lang w:val="lt-LT"/>
        </w:rPr>
        <w:t xml:space="preserve"> – sutartis tarp VRS CPO ir Tiekėjo, kurios tikslas – nustatyti sąlygas, taikomas Pagrindinėms sutartims, kurios bus sudarytos per Sutarties galiojimo laikotarpį. </w:t>
      </w:r>
    </w:p>
    <w:p w14:paraId="2E5471B9"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1.1.5. </w:t>
      </w:r>
      <w:r w:rsidRPr="00013012">
        <w:rPr>
          <w:rFonts w:ascii="Times New Roman" w:hAnsi="Times New Roman" w:cs="Times New Roman"/>
          <w:b/>
          <w:sz w:val="24"/>
          <w:szCs w:val="24"/>
          <w:lang w:val="lt-LT"/>
        </w:rPr>
        <w:t xml:space="preserve">Pagrindinė sutartis </w:t>
      </w:r>
      <w:r w:rsidRPr="00013012">
        <w:rPr>
          <w:rFonts w:ascii="Times New Roman" w:hAnsi="Times New Roman" w:cs="Times New Roman"/>
          <w:sz w:val="24"/>
          <w:szCs w:val="24"/>
          <w:lang w:val="lt-LT"/>
        </w:rPr>
        <w:t>–</w:t>
      </w:r>
      <w:r w:rsidRPr="00013012">
        <w:rPr>
          <w:rFonts w:ascii="Times New Roman" w:hAnsi="Times New Roman" w:cs="Times New Roman"/>
          <w:b/>
          <w:sz w:val="24"/>
          <w:szCs w:val="24"/>
          <w:lang w:val="lt-LT"/>
        </w:rPr>
        <w:t xml:space="preserve"> </w:t>
      </w:r>
      <w:r w:rsidRPr="00013012">
        <w:rPr>
          <w:rFonts w:ascii="Times New Roman" w:hAnsi="Times New Roman" w:cs="Times New Roman"/>
          <w:sz w:val="24"/>
          <w:szCs w:val="24"/>
          <w:lang w:val="lt-LT"/>
        </w:rPr>
        <w:t xml:space="preserve">sutartis, kurią sudaro Tiekėjas ir Užsakovas, vadovaudamiesi Sutarties nuostatomis.  </w:t>
      </w:r>
    </w:p>
    <w:p w14:paraId="789B885E" w14:textId="77777777" w:rsidR="003232A7" w:rsidRPr="00013012" w:rsidRDefault="003232A7" w:rsidP="003232A7">
      <w:pPr>
        <w:tabs>
          <w:tab w:val="left" w:pos="1134"/>
        </w:tabs>
        <w:spacing w:after="0" w:line="240" w:lineRule="auto"/>
        <w:ind w:firstLine="567"/>
        <w:rPr>
          <w:rFonts w:ascii="Times New Roman" w:hAnsi="Times New Roman" w:cs="Times New Roman"/>
          <w:bCs/>
          <w:sz w:val="24"/>
          <w:szCs w:val="24"/>
          <w:lang w:val="lt-LT"/>
        </w:rPr>
      </w:pPr>
      <w:r w:rsidRPr="00013012">
        <w:rPr>
          <w:rFonts w:ascii="Times New Roman" w:hAnsi="Times New Roman" w:cs="Times New Roman"/>
          <w:sz w:val="24"/>
          <w:szCs w:val="24"/>
          <w:lang w:val="lt-LT"/>
        </w:rPr>
        <w:t>1.1.6.</w:t>
      </w:r>
      <w:r w:rsidRPr="00013012">
        <w:rPr>
          <w:rFonts w:ascii="Times New Roman" w:hAnsi="Times New Roman" w:cs="Times New Roman"/>
          <w:b/>
          <w:sz w:val="24"/>
          <w:szCs w:val="24"/>
          <w:lang w:val="lt-LT"/>
        </w:rPr>
        <w:t xml:space="preserve"> Paslaugos</w:t>
      </w:r>
      <w:r w:rsidRPr="00013012">
        <w:rPr>
          <w:rFonts w:ascii="Times New Roman" w:hAnsi="Times New Roman" w:cs="Times New Roman"/>
          <w:sz w:val="24"/>
          <w:szCs w:val="24"/>
          <w:lang w:val="lt-LT"/>
        </w:rPr>
        <w:t xml:space="preserve"> – viešojo judriojo telefono ryšio paslaugos, kurių techninė specifikacija pateikta Sutarties 1 priede</w:t>
      </w:r>
      <w:r w:rsidRPr="00013012">
        <w:rPr>
          <w:rFonts w:ascii="Times New Roman" w:hAnsi="Times New Roman" w:cs="Times New Roman"/>
          <w:bCs/>
          <w:sz w:val="24"/>
          <w:szCs w:val="24"/>
          <w:lang w:val="lt-LT"/>
        </w:rPr>
        <w:t>.</w:t>
      </w:r>
    </w:p>
    <w:p w14:paraId="01CB66E7" w14:textId="77777777" w:rsidR="003232A7" w:rsidRPr="00013012" w:rsidRDefault="003232A7" w:rsidP="003232A7">
      <w:pPr>
        <w:tabs>
          <w:tab w:val="left" w:pos="1134"/>
        </w:tabs>
        <w:spacing w:after="0" w:line="240" w:lineRule="auto"/>
        <w:rPr>
          <w:rFonts w:ascii="Times New Roman" w:hAnsi="Times New Roman" w:cs="Times New Roman"/>
          <w:bCs/>
          <w:sz w:val="24"/>
          <w:szCs w:val="24"/>
          <w:lang w:val="lt-LT"/>
        </w:rPr>
      </w:pPr>
    </w:p>
    <w:p w14:paraId="73375CFE"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1.2. Jeigu yra prieštaravimų tarp Sutarties nuostatų ir likusių priedų, Sutarties nuostatos turi viršenybę likusių priedų nuostatų atžvilgiu.</w:t>
      </w:r>
    </w:p>
    <w:p w14:paraId="2DF77B81"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0A49DEC1" w14:textId="77777777" w:rsidR="003232A7" w:rsidRPr="00013012" w:rsidRDefault="003232A7" w:rsidP="003232A7">
      <w:pPr>
        <w:tabs>
          <w:tab w:val="left" w:pos="1134"/>
        </w:tabs>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II SKYRIUS</w:t>
      </w:r>
    </w:p>
    <w:p w14:paraId="4EF35240" w14:textId="77777777" w:rsidR="003232A7" w:rsidRPr="00013012" w:rsidRDefault="003232A7" w:rsidP="003232A7">
      <w:pPr>
        <w:tabs>
          <w:tab w:val="left" w:pos="1134"/>
        </w:tabs>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PASLAUGOS</w:t>
      </w:r>
    </w:p>
    <w:p w14:paraId="67A74DAB"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185B92F5" w14:textId="77777777" w:rsidR="003232A7" w:rsidRPr="00013012" w:rsidRDefault="003232A7" w:rsidP="00A93CDB">
      <w:pPr>
        <w:pStyle w:val="ListParagraph"/>
        <w:numPr>
          <w:ilvl w:val="0"/>
          <w:numId w:val="19"/>
        </w:numPr>
        <w:tabs>
          <w:tab w:val="left" w:pos="1134"/>
        </w:tabs>
        <w:spacing w:after="0" w:line="240" w:lineRule="auto"/>
        <w:ind w:left="0"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Tiekėjo siūlomos Paslaugos privalo būti teikiamos pagal Sutarties 1 priede nurodytą Techninę specifikaciją. Paslaugos privalo atitikti su Paslaugų teikimu susijusius teisės aktų reikalavimus. Už Paslaugų teikimą pagal šiame punkte nustatytą reikalavimą yra atsakingas Tiekėjas.</w:t>
      </w:r>
    </w:p>
    <w:p w14:paraId="0C2181D2" w14:textId="77777777" w:rsidR="003232A7" w:rsidRPr="00013012" w:rsidRDefault="003232A7" w:rsidP="003232A7">
      <w:pPr>
        <w:pStyle w:val="ListParagraph"/>
        <w:tabs>
          <w:tab w:val="left" w:pos="1134"/>
        </w:tabs>
        <w:spacing w:after="0" w:line="240" w:lineRule="auto"/>
        <w:ind w:left="567"/>
        <w:rPr>
          <w:rFonts w:ascii="Times New Roman" w:hAnsi="Times New Roman" w:cs="Times New Roman"/>
          <w:sz w:val="24"/>
          <w:szCs w:val="24"/>
          <w:lang w:val="lt-LT"/>
        </w:rPr>
      </w:pPr>
    </w:p>
    <w:p w14:paraId="7C7E0D55" w14:textId="77777777" w:rsidR="003232A7" w:rsidRPr="00013012" w:rsidRDefault="003232A7" w:rsidP="003232A7">
      <w:pPr>
        <w:widowControl w:val="0"/>
        <w:tabs>
          <w:tab w:val="left" w:pos="1134"/>
          <w:tab w:val="left" w:pos="1276"/>
        </w:tabs>
        <w:autoSpaceDE w:val="0"/>
        <w:autoSpaceDN w:val="0"/>
        <w:adjustRightInd w:val="0"/>
        <w:spacing w:after="0" w:line="240" w:lineRule="auto"/>
        <w:rPr>
          <w:rFonts w:ascii="Times New Roman" w:hAnsi="Times New Roman" w:cs="Times New Roman"/>
          <w:sz w:val="24"/>
          <w:szCs w:val="24"/>
          <w:lang w:val="lt-LT"/>
        </w:rPr>
      </w:pPr>
    </w:p>
    <w:p w14:paraId="0AD270FD" w14:textId="77777777" w:rsidR="003232A7" w:rsidRPr="00013012" w:rsidRDefault="003232A7" w:rsidP="003232A7">
      <w:pPr>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III SKYRIUS</w:t>
      </w:r>
    </w:p>
    <w:p w14:paraId="46455E2B" w14:textId="77777777" w:rsidR="003232A7" w:rsidRPr="00013012" w:rsidRDefault="003232A7" w:rsidP="003232A7">
      <w:pPr>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UŽSAKYMO TVARKA</w:t>
      </w:r>
    </w:p>
    <w:p w14:paraId="6E3A83AA" w14:textId="77777777" w:rsidR="003232A7" w:rsidRPr="00013012" w:rsidRDefault="003232A7" w:rsidP="003232A7">
      <w:pPr>
        <w:spacing w:after="0" w:line="240" w:lineRule="auto"/>
        <w:ind w:left="284"/>
        <w:rPr>
          <w:rFonts w:ascii="Times New Roman" w:hAnsi="Times New Roman" w:cs="Times New Roman"/>
          <w:b/>
          <w:bCs/>
          <w:sz w:val="24"/>
          <w:szCs w:val="24"/>
          <w:lang w:val="lt-LT"/>
        </w:rPr>
      </w:pPr>
    </w:p>
    <w:p w14:paraId="55DA0E1D"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3.1. Sutarties galiojimo laikotarpiu kiekvienas Užsakovas, esant poreikiui, turi teisę pirkti Paslaugas, kurių techninė specifikacija pateikta Sutarties 1 priede, Sutarties 3 priede nustatytais įkainiais, sudarydami Pagrindines sutartis. </w:t>
      </w:r>
    </w:p>
    <w:p w14:paraId="295C4408" w14:textId="77777777" w:rsidR="003232A7" w:rsidRPr="00013012" w:rsidRDefault="003232A7" w:rsidP="003232A7">
      <w:pPr>
        <w:widowControl w:val="0"/>
        <w:tabs>
          <w:tab w:val="left" w:pos="993"/>
          <w:tab w:val="left" w:pos="1276"/>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3.2. Atsiradus Paslaugų poreikiui, Užsakovas pateikia užpildytą VRS CPO </w:t>
      </w:r>
      <w:r>
        <w:rPr>
          <w:rFonts w:ascii="Times New Roman" w:hAnsi="Times New Roman" w:cs="Times New Roman"/>
          <w:sz w:val="24"/>
          <w:szCs w:val="24"/>
          <w:lang w:val="lt-LT"/>
        </w:rPr>
        <w:t xml:space="preserve">interneto puslapyje </w:t>
      </w:r>
      <w:hyperlink r:id="rId25" w:history="1">
        <w:r w:rsidRPr="00CA5286">
          <w:rPr>
            <w:rStyle w:val="Hyperlink"/>
            <w:rFonts w:ascii="Times New Roman" w:hAnsi="Times New Roman" w:cs="Times New Roman"/>
            <w:sz w:val="24"/>
            <w:szCs w:val="24"/>
            <w:lang w:val="lt-LT"/>
          </w:rPr>
          <w:t>https://ia.lrv.lt/lt/administracine-informacija/vrs-cpo-katalogas/</w:t>
        </w:r>
      </w:hyperlink>
      <w:r>
        <w:rPr>
          <w:rFonts w:ascii="Times New Roman" w:hAnsi="Times New Roman" w:cs="Times New Roman"/>
          <w:sz w:val="24"/>
          <w:szCs w:val="24"/>
          <w:lang w:val="lt-LT"/>
        </w:rPr>
        <w:t xml:space="preserve"> skelbiamą</w:t>
      </w:r>
      <w:r w:rsidRPr="00013012">
        <w:rPr>
          <w:rFonts w:ascii="Times New Roman" w:hAnsi="Times New Roman" w:cs="Times New Roman"/>
          <w:sz w:val="24"/>
          <w:szCs w:val="24"/>
          <w:lang w:val="lt-LT"/>
        </w:rPr>
        <w:t xml:space="preserve"> rezervavimo formą paslaugoms pirkti (toliau </w:t>
      </w:r>
      <w:r w:rsidRPr="009A6261">
        <w:rPr>
          <w:rFonts w:ascii="Times New Roman" w:hAnsi="Times New Roman" w:cs="Times New Roman"/>
          <w:sz w:val="24"/>
          <w:szCs w:val="24"/>
          <w:lang w:val="lt-LT"/>
        </w:rPr>
        <w:t xml:space="preserve">– Rezervavimo forma) </w:t>
      </w:r>
      <w:r w:rsidRPr="00013012">
        <w:rPr>
          <w:rFonts w:ascii="Times New Roman" w:hAnsi="Times New Roman" w:cs="Times New Roman"/>
          <w:sz w:val="24"/>
          <w:szCs w:val="24"/>
          <w:lang w:val="lt-LT"/>
        </w:rPr>
        <w:t>VRS CPO. Gavęs VRS CPO patvirtintą Rezervavimo formą, Užsakovas teikia Tiekėjui Paslaugų užsakymą, t. y. tinkamai įformint</w:t>
      </w:r>
      <w:r>
        <w:rPr>
          <w:rFonts w:ascii="Times New Roman" w:hAnsi="Times New Roman" w:cs="Times New Roman"/>
          <w:sz w:val="24"/>
          <w:szCs w:val="24"/>
          <w:lang w:val="lt-LT"/>
        </w:rPr>
        <w:t>ą</w:t>
      </w:r>
      <w:r w:rsidRPr="00013012">
        <w:rPr>
          <w:rFonts w:ascii="Times New Roman" w:hAnsi="Times New Roman" w:cs="Times New Roman"/>
          <w:sz w:val="24"/>
          <w:szCs w:val="24"/>
          <w:lang w:val="lt-LT"/>
        </w:rPr>
        <w:t xml:space="preserve"> ir pasirašyt</w:t>
      </w:r>
      <w:r>
        <w:rPr>
          <w:rFonts w:ascii="Times New Roman" w:hAnsi="Times New Roman" w:cs="Times New Roman"/>
          <w:sz w:val="24"/>
          <w:szCs w:val="24"/>
          <w:lang w:val="lt-LT"/>
        </w:rPr>
        <w:t>ą</w:t>
      </w:r>
      <w:r w:rsidRPr="00013012">
        <w:rPr>
          <w:rFonts w:ascii="Times New Roman" w:hAnsi="Times New Roman" w:cs="Times New Roman"/>
          <w:sz w:val="24"/>
          <w:szCs w:val="24"/>
          <w:lang w:val="lt-LT"/>
        </w:rPr>
        <w:t xml:space="preserve"> Pagrindin</w:t>
      </w:r>
      <w:r>
        <w:rPr>
          <w:rFonts w:ascii="Times New Roman" w:hAnsi="Times New Roman" w:cs="Times New Roman"/>
          <w:sz w:val="24"/>
          <w:szCs w:val="24"/>
          <w:lang w:val="lt-LT"/>
        </w:rPr>
        <w:t>ę</w:t>
      </w:r>
      <w:r w:rsidRPr="00013012">
        <w:rPr>
          <w:rFonts w:ascii="Times New Roman" w:hAnsi="Times New Roman" w:cs="Times New Roman"/>
          <w:sz w:val="24"/>
          <w:szCs w:val="24"/>
          <w:lang w:val="lt-LT"/>
        </w:rPr>
        <w:t xml:space="preserve"> sutart</w:t>
      </w:r>
      <w:r>
        <w:rPr>
          <w:rFonts w:ascii="Times New Roman" w:hAnsi="Times New Roman" w:cs="Times New Roman"/>
          <w:sz w:val="24"/>
          <w:szCs w:val="24"/>
          <w:lang w:val="lt-LT"/>
        </w:rPr>
        <w:t>į</w:t>
      </w:r>
      <w:r w:rsidRPr="00013012">
        <w:rPr>
          <w:rFonts w:ascii="Times New Roman" w:hAnsi="Times New Roman" w:cs="Times New Roman"/>
          <w:sz w:val="24"/>
          <w:szCs w:val="24"/>
          <w:lang w:val="lt-LT"/>
        </w:rPr>
        <w:t xml:space="preserve"> </w:t>
      </w:r>
      <w:r>
        <w:rPr>
          <w:rFonts w:ascii="Times New Roman" w:hAnsi="Times New Roman" w:cs="Times New Roman"/>
          <w:sz w:val="24"/>
          <w:szCs w:val="24"/>
          <w:lang w:val="lt-LT"/>
        </w:rPr>
        <w:t>(jeigu Pagrindinė sutartis negali būti pasirašoma elektroniniu parašu, tai pateikiami du Pagrindinės sutarties egzemplioriai)</w:t>
      </w:r>
      <w:r w:rsidRPr="00013012">
        <w:rPr>
          <w:rFonts w:ascii="Times New Roman" w:hAnsi="Times New Roman" w:cs="Times New Roman"/>
          <w:sz w:val="24"/>
          <w:szCs w:val="24"/>
          <w:lang w:val="lt-LT"/>
        </w:rPr>
        <w:t xml:space="preserve"> (Sutarties 2 priedas).</w:t>
      </w:r>
    </w:p>
    <w:p w14:paraId="53AAA40C" w14:textId="77777777" w:rsidR="003232A7" w:rsidRPr="00013012" w:rsidRDefault="003232A7" w:rsidP="003232A7">
      <w:pPr>
        <w:widowControl w:val="0"/>
        <w:tabs>
          <w:tab w:val="left" w:pos="1276"/>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3.3. Tiekėjas, gavęs pasirašymui Pagrindinę sutartį, privalo ją pasirašyti ir grąžinti </w:t>
      </w:r>
      <w:r>
        <w:rPr>
          <w:rFonts w:ascii="Times New Roman" w:hAnsi="Times New Roman" w:cs="Times New Roman"/>
          <w:sz w:val="24"/>
          <w:szCs w:val="24"/>
          <w:lang w:val="lt-LT"/>
        </w:rPr>
        <w:t xml:space="preserve">(pasirašant ne elektroniniu būdu – grąžinti vieną Pagrindinės sutarties egzempliorių) </w:t>
      </w:r>
      <w:r w:rsidRPr="00013012">
        <w:rPr>
          <w:rFonts w:ascii="Times New Roman" w:hAnsi="Times New Roman" w:cs="Times New Roman"/>
          <w:sz w:val="24"/>
          <w:szCs w:val="24"/>
          <w:lang w:val="lt-LT"/>
        </w:rPr>
        <w:t>Užsakovui ne vėliau kaip per 5 (penkias) darbo dienas nuo Pagrindinės sutarties gavimo momento</w:t>
      </w:r>
      <w:r w:rsidRPr="00013012">
        <w:rPr>
          <w:rFonts w:ascii="Times New Roman" w:eastAsia="Times New Roman" w:hAnsi="Times New Roman" w:cs="Times New Roman"/>
          <w:color w:val="000000"/>
          <w:sz w:val="24"/>
          <w:szCs w:val="24"/>
          <w:lang w:val="lt-LT" w:eastAsia="lt-LT"/>
        </w:rPr>
        <w:t>.</w:t>
      </w:r>
      <w:r w:rsidRPr="00013012">
        <w:rPr>
          <w:rFonts w:ascii="Times New Roman" w:hAnsi="Times New Roman" w:cs="Times New Roman"/>
          <w:sz w:val="24"/>
          <w:szCs w:val="24"/>
          <w:lang w:val="lt-LT"/>
        </w:rPr>
        <w:t xml:space="preserve"> </w:t>
      </w:r>
    </w:p>
    <w:p w14:paraId="54644297" w14:textId="77777777" w:rsidR="003232A7" w:rsidRPr="00013012" w:rsidRDefault="003232A7" w:rsidP="003232A7">
      <w:pPr>
        <w:tabs>
          <w:tab w:val="left" w:pos="1134"/>
          <w:tab w:val="left" w:pos="1276"/>
        </w:tabs>
        <w:spacing w:after="0" w:line="240" w:lineRule="auto"/>
        <w:ind w:firstLine="567"/>
        <w:rPr>
          <w:rFonts w:ascii="Times New Roman" w:hAnsi="Times New Roman" w:cs="Times New Roman"/>
          <w:sz w:val="24"/>
          <w:szCs w:val="24"/>
          <w:lang w:val="lt-LT"/>
        </w:rPr>
      </w:pPr>
    </w:p>
    <w:p w14:paraId="255B79B7" w14:textId="77777777" w:rsidR="003232A7" w:rsidRPr="00013012" w:rsidRDefault="003232A7" w:rsidP="003232A7">
      <w:pPr>
        <w:widowControl w:val="0"/>
        <w:autoSpaceDE w:val="0"/>
        <w:autoSpaceDN w:val="0"/>
        <w:adjustRightInd w:val="0"/>
        <w:spacing w:after="0" w:line="240" w:lineRule="auto"/>
        <w:jc w:val="center"/>
        <w:rPr>
          <w:rFonts w:ascii="Times New Roman" w:hAnsi="Times New Roman" w:cs="Times New Roman"/>
          <w:b/>
          <w:caps/>
          <w:sz w:val="24"/>
          <w:szCs w:val="24"/>
          <w:lang w:val="lt-LT"/>
        </w:rPr>
      </w:pPr>
      <w:r w:rsidRPr="00013012">
        <w:rPr>
          <w:rFonts w:ascii="Times New Roman" w:hAnsi="Times New Roman" w:cs="Times New Roman"/>
          <w:b/>
          <w:caps/>
          <w:sz w:val="24"/>
          <w:szCs w:val="24"/>
          <w:lang w:val="lt-LT"/>
        </w:rPr>
        <w:t>iv SKYRIUS</w:t>
      </w:r>
    </w:p>
    <w:p w14:paraId="415939AC" w14:textId="77777777" w:rsidR="003232A7" w:rsidRPr="00013012" w:rsidRDefault="003232A7" w:rsidP="003232A7">
      <w:pPr>
        <w:widowControl w:val="0"/>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caps/>
          <w:sz w:val="24"/>
          <w:szCs w:val="24"/>
          <w:lang w:val="lt-LT"/>
        </w:rPr>
        <w:t>Paslaugų</w:t>
      </w:r>
      <w:r w:rsidRPr="00013012">
        <w:rPr>
          <w:rFonts w:ascii="Times New Roman" w:hAnsi="Times New Roman" w:cs="Times New Roman"/>
          <w:sz w:val="24"/>
          <w:szCs w:val="24"/>
          <w:lang w:val="lt-LT"/>
        </w:rPr>
        <w:t xml:space="preserve"> </w:t>
      </w:r>
      <w:r w:rsidRPr="00013012">
        <w:rPr>
          <w:rFonts w:ascii="Times New Roman" w:hAnsi="Times New Roman" w:cs="Times New Roman"/>
          <w:b/>
          <w:caps/>
          <w:sz w:val="24"/>
          <w:szCs w:val="24"/>
          <w:lang w:val="lt-LT"/>
        </w:rPr>
        <w:t>KAINA</w:t>
      </w:r>
    </w:p>
    <w:p w14:paraId="17064D4F" w14:textId="77777777" w:rsidR="003232A7" w:rsidRPr="00013012" w:rsidRDefault="003232A7" w:rsidP="003232A7">
      <w:pPr>
        <w:widowControl w:val="0"/>
        <w:autoSpaceDE w:val="0"/>
        <w:autoSpaceDN w:val="0"/>
        <w:adjustRightInd w:val="0"/>
        <w:spacing w:after="0" w:line="240" w:lineRule="auto"/>
        <w:ind w:left="3969"/>
        <w:jc w:val="left"/>
        <w:rPr>
          <w:rFonts w:ascii="Times New Roman" w:hAnsi="Times New Roman" w:cs="Times New Roman"/>
          <w:b/>
          <w:bCs/>
          <w:caps/>
          <w:sz w:val="24"/>
          <w:szCs w:val="24"/>
          <w:lang w:val="lt-LT"/>
        </w:rPr>
      </w:pPr>
    </w:p>
    <w:p w14:paraId="67D090A9"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4.1. Preliminariosios sutarties vertė – iki 4 010 000 EUR su PVM.</w:t>
      </w:r>
    </w:p>
    <w:p w14:paraId="474A8FBE"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4.2. Į Paslaugų kainą turi būti įskaičiuoti visi mokesčiai, Paslaugų suteikimo išlaidos ir kitos išlaidos, reikalingos tinkamam Pagrindinės sutarties įgyvendinimui.</w:t>
      </w:r>
    </w:p>
    <w:p w14:paraId="12793887"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lastRenderedPageBreak/>
        <w:t>4.3. Sutarties kaina (įkainiai) Sutarties galiojimo laikotarpiu gali būti perskaičiuojama (-os) (didinama (-os) ar mažinama (-os):</w:t>
      </w:r>
    </w:p>
    <w:p w14:paraId="4F7A57FA"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4.3.1. pasikeitus (padidėjus ar sumažėjus) PVM tarifui, kuris turėjo tiesioginės įtakos Sutarties kainai (įkainiams) vienetų kainoms (įkainiams). Šalims raštu susitarus ir ne vėliau kaip iki Paslaugų perdavimo–priėmimo dokumento pasirašymo dienos, perskaičiuojama tik ta Sutarties kainos (įkainių) dalis, kuriai</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ioms</w:t>
      </w:r>
      <w:r>
        <w:rPr>
          <w:rFonts w:ascii="Times New Roman" w:hAnsi="Times New Roman" w:cs="Times New Roman"/>
          <w:sz w:val="24"/>
          <w:szCs w:val="24"/>
          <w:lang w:val="lt-LT"/>
        </w:rPr>
        <w:t>)</w:t>
      </w:r>
      <w:r w:rsidRPr="00013012">
        <w:rPr>
          <w:rFonts w:ascii="Times New Roman" w:hAnsi="Times New Roman" w:cs="Times New Roman"/>
          <w:sz w:val="24"/>
          <w:szCs w:val="24"/>
          <w:lang w:val="lt-LT"/>
        </w:rPr>
        <w:t xml:space="preserve"> turėjo įtakos PVM tarifas ir tik pasikeitusio mokesčio dydžiu. Sutarties kainos (įkainių) perskaičiavimą dėl pasikeitusio (padidėjusio ar sumažėjusio) PVM tarifo inicijuoja Apsaugos tarnyba, kreipdamasi į Klientą raštu, pateikdama konkrečius skaičiavimus dėl pasikeitusio mokesčio įtakos Sutarties kainai (įkainiams). Klientas taip pat turi teisę inicijuoti Sutarties kainos (įkainių) perskaičiavimą dėl pasikeitusio (padidėjusio ar sumažėjusio) PVM tarifo. Sutarties kainos (įkainių) perskaičiavimas įforminamas Šalių pasirašomu susitarimu, kuriame užfiksuojama</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os</w:t>
      </w:r>
      <w:r>
        <w:rPr>
          <w:rFonts w:ascii="Times New Roman" w:hAnsi="Times New Roman" w:cs="Times New Roman"/>
          <w:sz w:val="24"/>
          <w:szCs w:val="24"/>
          <w:lang w:val="lt-LT"/>
        </w:rPr>
        <w:t>)</w:t>
      </w:r>
      <w:r w:rsidRPr="00013012">
        <w:rPr>
          <w:rFonts w:ascii="Times New Roman" w:hAnsi="Times New Roman" w:cs="Times New Roman"/>
          <w:sz w:val="24"/>
          <w:szCs w:val="24"/>
          <w:lang w:val="lt-LT"/>
        </w:rPr>
        <w:t xml:space="preserve"> perskaičiuota</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os</w:t>
      </w:r>
      <w:r>
        <w:rPr>
          <w:rFonts w:ascii="Times New Roman" w:hAnsi="Times New Roman" w:cs="Times New Roman"/>
          <w:sz w:val="24"/>
          <w:szCs w:val="24"/>
          <w:lang w:val="lt-LT"/>
        </w:rPr>
        <w:t>)</w:t>
      </w:r>
      <w:r w:rsidRPr="00013012">
        <w:rPr>
          <w:rFonts w:ascii="Times New Roman" w:hAnsi="Times New Roman" w:cs="Times New Roman"/>
          <w:sz w:val="24"/>
          <w:szCs w:val="24"/>
          <w:lang w:val="lt-LT"/>
        </w:rPr>
        <w:t xml:space="preserve"> Sutarties kaina (įkainiai) bei šio perskaičiavimo įsigaliojimo sąlygos;</w:t>
      </w:r>
    </w:p>
    <w:p w14:paraId="238DEFDB"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 kainų lygio kitimo atveju:</w:t>
      </w:r>
    </w:p>
    <w:p w14:paraId="17377CD4"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4.3.2.1. Sutartyje numatyti paslaugų teikimo įkainiai gali būti perskaičiuojami, jeigu Valstybės duomenų agentūros (www.stat.gov.lt) kas ketvirtį skelbiamo Ūkio subjektams suteiktų paslaugų grupės „J61 Telekomunikacijos“ vartotojų kainų indekso pokytis (k), apskaičiuotas kaip nustatyta šiame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BC8371"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Nauji įkainiai apskaičiuojami pagal formulę:</w:t>
      </w:r>
    </w:p>
    <w:p w14:paraId="490B6941"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a1=a+(k/100×a), kur</w:t>
      </w:r>
      <w:r w:rsidRPr="00013012">
        <w:rPr>
          <w:rFonts w:ascii="Times New Roman" w:hAnsi="Times New Roman" w:cs="Times New Roman"/>
          <w:sz w:val="24"/>
          <w:szCs w:val="24"/>
          <w:lang w:val="lt-LT"/>
        </w:rPr>
        <w:tab/>
      </w:r>
    </w:p>
    <w:p w14:paraId="55D1CF55"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a – įkainis (Eur be PVM)) (jei jis jau buvo perskaičiuotas, tai po paskutinio perskaičiavimo);</w:t>
      </w:r>
    </w:p>
    <w:p w14:paraId="6D0BDF38"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a1 – perskaičiuotas (pakeistas) įkainis (Eur be PVM);</w:t>
      </w:r>
    </w:p>
    <w:p w14:paraId="7B7F6465"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k – pagal vartotojų kainų indeksą Ūkio subjektams suteiktų paslaugų grupės „J61 Telekomunikacijos“ apskaičiuotas kainų pokytis (padidėjimas arba sumažėjimas) (%). „k“ reikšmė skaičiuojama pagal formulę: </w:t>
      </w:r>
    </w:p>
    <w:p w14:paraId="613B7D09"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k =</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_naujausias /</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_pradžia ×100-100 (proc.), kur</w:t>
      </w:r>
    </w:p>
    <w:p w14:paraId="4238B655" w14:textId="77777777" w:rsidR="003232A7" w:rsidRPr="00073AFA" w:rsidRDefault="003232A7" w:rsidP="003232A7">
      <w:pPr>
        <w:pStyle w:val="CommentText"/>
        <w:rPr>
          <w:rFonts w:ascii="Times New Roman" w:hAnsi="Times New Roman" w:cs="Times New Roman"/>
          <w:sz w:val="24"/>
          <w:szCs w:val="24"/>
          <w:lang w:val="lt-LT"/>
        </w:rPr>
      </w:pPr>
      <w:r>
        <w:rPr>
          <w:rFonts w:ascii="Cambria Math" w:eastAsia="Cambria Math" w:hAnsi="Cambria Math" w:cs="Cambria Math" w:hint="eastAsia"/>
          <w:sz w:val="24"/>
          <w:szCs w:val="24"/>
          <w:lang w:val="lt-LT"/>
        </w:rPr>
        <w:t xml:space="preserve">         </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_naujausias – kreipimosi dėl kainos perskaičiavimo išsiuntimo kitai Šaliai datą (ketvirtį) naujausias paskelbtas Ūkio subjektams suteiktų paslaugų grupės „J61 Telekomunikacijos</w:t>
      </w:r>
      <w:proofErr w:type="gramStart"/>
      <w:r w:rsidRPr="00013012">
        <w:rPr>
          <w:rFonts w:ascii="Times New Roman" w:hAnsi="Times New Roman" w:cs="Times New Roman"/>
          <w:sz w:val="24"/>
          <w:szCs w:val="24"/>
          <w:lang w:val="lt-LT"/>
        </w:rPr>
        <w:t>“ vartotojų</w:t>
      </w:r>
      <w:proofErr w:type="gramEnd"/>
      <w:r w:rsidRPr="00013012">
        <w:rPr>
          <w:rFonts w:ascii="Times New Roman" w:hAnsi="Times New Roman" w:cs="Times New Roman"/>
          <w:sz w:val="24"/>
          <w:szCs w:val="24"/>
          <w:lang w:val="lt-LT"/>
        </w:rPr>
        <w:t xml:space="preserve"> kainų indeksas</w:t>
      </w:r>
      <w:r>
        <w:rPr>
          <w:rFonts w:ascii="Times New Roman" w:hAnsi="Times New Roman" w:cs="Times New Roman"/>
          <w:sz w:val="24"/>
          <w:szCs w:val="24"/>
          <w:lang w:val="lt-LT"/>
        </w:rPr>
        <w:t xml:space="preserve"> </w:t>
      </w:r>
      <w:r w:rsidRPr="00CC4294">
        <w:rPr>
          <w:rFonts w:ascii="Times New Roman" w:hAnsi="Times New Roman" w:cs="Times New Roman"/>
          <w:sz w:val="24"/>
          <w:szCs w:val="24"/>
          <w:lang w:val="lt-LT"/>
        </w:rPr>
        <w:t>(</w:t>
      </w:r>
      <w:hyperlink r:id="rId26" w:anchor="/" w:history="1">
        <w:r w:rsidRPr="00073AFA">
          <w:rPr>
            <w:rStyle w:val="Hyperlink"/>
            <w:rFonts w:ascii="Times New Roman" w:hAnsi="Times New Roman" w:cs="Times New Roman"/>
            <w:sz w:val="24"/>
            <w:szCs w:val="24"/>
            <w:lang w:val="lt-LT"/>
          </w:rPr>
          <w:t>https://osp.stat.gov.lt/statistiniu-rodikliu-analize?indicator=S7R290#/</w:t>
        </w:r>
      </w:hyperlink>
      <w:r w:rsidRPr="00073AFA">
        <w:rPr>
          <w:rStyle w:val="Hyperlink"/>
          <w:rFonts w:ascii="Times New Roman" w:hAnsi="Times New Roman" w:cs="Times New Roman"/>
          <w:sz w:val="24"/>
          <w:szCs w:val="24"/>
          <w:lang w:val="lt-LT"/>
        </w:rPr>
        <w:t>)</w:t>
      </w:r>
      <w:r w:rsidRPr="00CC4294">
        <w:rPr>
          <w:rFonts w:ascii="Times New Roman" w:hAnsi="Times New Roman" w:cs="Times New Roman"/>
          <w:sz w:val="24"/>
          <w:szCs w:val="24"/>
          <w:lang w:val="lt-LT"/>
        </w:rPr>
        <w:t>.</w:t>
      </w:r>
    </w:p>
    <w:p w14:paraId="14B7C295"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_pradžia – laikotarpio pradžios datos (ketvirčio) Ūkio subjektams suteiktų paslaugų grupės „J61 Telekomunikacijos</w:t>
      </w:r>
      <w:proofErr w:type="gramStart"/>
      <w:r w:rsidRPr="00013012">
        <w:rPr>
          <w:rFonts w:ascii="Times New Roman" w:hAnsi="Times New Roman" w:cs="Times New Roman"/>
          <w:sz w:val="24"/>
          <w:szCs w:val="24"/>
          <w:lang w:val="lt-LT"/>
        </w:rPr>
        <w:t>“ vartotojų</w:t>
      </w:r>
      <w:proofErr w:type="gramEnd"/>
      <w:r w:rsidRPr="00013012">
        <w:rPr>
          <w:rFonts w:ascii="Times New Roman" w:hAnsi="Times New Roman" w:cs="Times New Roman"/>
          <w:sz w:val="24"/>
          <w:szCs w:val="24"/>
          <w:lang w:val="lt-LT"/>
        </w:rPr>
        <w:t xml:space="preserve"> kainų indeksas. Pirmojo perskaičiavimo atveju laikotarpio pradžia (ketvirtis) yra Pirkimo sutarties sudarymo dienos ketvirtis. Antrojo ir vėlesnių perskaičiavimų atveju laikotarpio pradžia (ketvirtis) yra paskutinio perskaičiavimo metu naudotos paskelbto atitinkamo indekso reikšmės ketvirtis.</w:t>
      </w:r>
    </w:p>
    <w:p w14:paraId="68B09097"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4.3.2.2.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58A7CF1D"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4.3.2.3. Vėlesnis įkainių perskaičiavimas negali apimti laikotarpio, už kurį jau buvo atliktas perskaičiavimas.</w:t>
      </w:r>
    </w:p>
    <w:p w14:paraId="38C178B5"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4.3.2.4. </w:t>
      </w:r>
      <w:r w:rsidRPr="00073AFA">
        <w:rPr>
          <w:rFonts w:ascii="Times New Roman" w:hAnsi="Times New Roman" w:cs="Times New Roman"/>
          <w:sz w:val="24"/>
          <w:szCs w:val="24"/>
        </w:rPr>
        <w:t>Pirmosios peržiūros terminas netaikomas ir peržiūros dažnumas nėra ribojamas.</w:t>
      </w:r>
    </w:p>
    <w:p w14:paraId="7140842E"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4.3.2.5. 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 Perskaičiuoti Paslaugų įkainiai taikomi </w:t>
      </w:r>
      <w:r>
        <w:rPr>
          <w:rFonts w:ascii="Times New Roman" w:hAnsi="Times New Roman" w:cs="Times New Roman"/>
          <w:sz w:val="24"/>
          <w:szCs w:val="24"/>
          <w:lang w:val="lt-LT"/>
        </w:rPr>
        <w:t>paslaugoms</w:t>
      </w:r>
      <w:r w:rsidRPr="00013012">
        <w:rPr>
          <w:rFonts w:ascii="Times New Roman" w:hAnsi="Times New Roman" w:cs="Times New Roman"/>
          <w:sz w:val="24"/>
          <w:szCs w:val="24"/>
          <w:lang w:val="lt-LT"/>
        </w:rPr>
        <w:t>, teiki</w:t>
      </w:r>
      <w:r>
        <w:rPr>
          <w:rFonts w:ascii="Times New Roman" w:hAnsi="Times New Roman" w:cs="Times New Roman"/>
          <w:sz w:val="24"/>
          <w:szCs w:val="24"/>
          <w:lang w:val="lt-LT"/>
        </w:rPr>
        <w:t>amo</w:t>
      </w:r>
      <w:r w:rsidRPr="00013012">
        <w:rPr>
          <w:rFonts w:ascii="Times New Roman" w:hAnsi="Times New Roman" w:cs="Times New Roman"/>
          <w:sz w:val="24"/>
          <w:szCs w:val="24"/>
          <w:lang w:val="lt-LT"/>
        </w:rPr>
        <w:t>ms po to, kai Šalys pasirašo susitarimą dėl jų perskaičiavimo.</w:t>
      </w:r>
    </w:p>
    <w:p w14:paraId="531BBD0A" w14:textId="77777777" w:rsidR="003232A7" w:rsidRPr="00013012" w:rsidRDefault="003232A7" w:rsidP="003232A7">
      <w:pPr>
        <w:spacing w:afterLines="120" w:after="288" w:line="240" w:lineRule="auto"/>
        <w:contextualSpacing/>
        <w:rPr>
          <w:rFonts w:ascii="Times New Roman" w:hAnsi="Times New Roman" w:cs="Times New Roman"/>
          <w:sz w:val="24"/>
          <w:szCs w:val="24"/>
          <w:lang w:val="lt-LT"/>
        </w:rPr>
      </w:pPr>
    </w:p>
    <w:p w14:paraId="6A300ADD" w14:textId="77777777" w:rsidR="003232A7" w:rsidRPr="00013012" w:rsidRDefault="003232A7" w:rsidP="003232A7">
      <w:pPr>
        <w:widowControl w:val="0"/>
        <w:tabs>
          <w:tab w:val="left" w:pos="851"/>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V SKYRIUS</w:t>
      </w:r>
    </w:p>
    <w:p w14:paraId="501D9F25" w14:textId="77777777" w:rsidR="003232A7" w:rsidRPr="00013012" w:rsidRDefault="003232A7" w:rsidP="003232A7">
      <w:pPr>
        <w:widowControl w:val="0"/>
        <w:tabs>
          <w:tab w:val="left" w:pos="851"/>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ATSAKOMYBĖ IR SUTARTIES įvykdymo užtikrinimas</w:t>
      </w:r>
    </w:p>
    <w:p w14:paraId="1B6F26A2" w14:textId="77777777" w:rsidR="003232A7" w:rsidRPr="00013012" w:rsidRDefault="003232A7" w:rsidP="003232A7">
      <w:pPr>
        <w:widowControl w:val="0"/>
        <w:autoSpaceDE w:val="0"/>
        <w:autoSpaceDN w:val="0"/>
        <w:adjustRightInd w:val="0"/>
        <w:spacing w:after="0" w:line="240" w:lineRule="auto"/>
        <w:jc w:val="center"/>
        <w:rPr>
          <w:rFonts w:ascii="Times New Roman" w:hAnsi="Times New Roman" w:cs="Times New Roman"/>
          <w:b/>
          <w:bCs/>
          <w:caps/>
          <w:sz w:val="24"/>
          <w:szCs w:val="24"/>
          <w:lang w:val="lt-LT"/>
        </w:rPr>
      </w:pPr>
    </w:p>
    <w:p w14:paraId="1229E6A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5.1. Tiek VRS CPO, tiek Tiekėjas privalo vykdyti savo įsipareigojimus sąžiningai, stropiai, bendradarbiaudami, kiekviena šalis atsako už kitai šaliai padarytus tiesioginius nuostolius dėl savo įsipareigojimų pagal šią Sutartį nevykdymo ar netinkamo vykdymo. </w:t>
      </w:r>
    </w:p>
    <w:p w14:paraId="6C833BCF"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5.2. Jei VRS CPO nutraukia šią Sutartį su Tiekėju dėl </w:t>
      </w:r>
      <w:r w:rsidRPr="00F8382D">
        <w:rPr>
          <w:rFonts w:ascii="Times New Roman" w:hAnsi="Times New Roman" w:cs="Times New Roman"/>
          <w:sz w:val="24"/>
          <w:szCs w:val="24"/>
          <w:lang w:val="lt-LT"/>
        </w:rPr>
        <w:t>Sutarties 8.3 papunktyje numatytų aplinkybių, Tiekėjas įsipareigoja sumokėti VRS CPO 3 000 Eur (trijų tūkstančių eurų) baudą</w:t>
      </w:r>
      <w:r w:rsidRPr="00013012">
        <w:rPr>
          <w:rFonts w:ascii="Times New Roman" w:hAnsi="Times New Roman" w:cs="Times New Roman"/>
          <w:sz w:val="24"/>
          <w:szCs w:val="24"/>
          <w:lang w:val="lt-LT"/>
        </w:rPr>
        <w:t>.</w:t>
      </w:r>
    </w:p>
    <w:p w14:paraId="019A608D" w14:textId="77777777" w:rsidR="003232A7" w:rsidRPr="00013012" w:rsidRDefault="003232A7" w:rsidP="003232A7">
      <w:pPr>
        <w:tabs>
          <w:tab w:val="left" w:pos="1134"/>
        </w:tabs>
        <w:spacing w:after="0" w:line="240" w:lineRule="auto"/>
        <w:rPr>
          <w:rFonts w:ascii="Times New Roman" w:hAnsi="Times New Roman" w:cs="Times New Roman"/>
          <w:sz w:val="24"/>
          <w:szCs w:val="24"/>
          <w:lang w:val="lt-LT"/>
        </w:rPr>
      </w:pPr>
    </w:p>
    <w:p w14:paraId="1A76A783"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vi SKYRIUS</w:t>
      </w:r>
    </w:p>
    <w:p w14:paraId="55051F76"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UŽSAKOVAI</w:t>
      </w:r>
    </w:p>
    <w:p w14:paraId="4094D329" w14:textId="77777777" w:rsidR="003232A7" w:rsidRPr="00013012" w:rsidRDefault="003232A7" w:rsidP="003232A7">
      <w:pPr>
        <w:widowControl w:val="0"/>
        <w:autoSpaceDE w:val="0"/>
        <w:autoSpaceDN w:val="0"/>
        <w:adjustRightInd w:val="0"/>
        <w:spacing w:after="0" w:line="240" w:lineRule="auto"/>
        <w:rPr>
          <w:rFonts w:ascii="Times New Roman" w:hAnsi="Times New Roman" w:cs="Times New Roman"/>
          <w:b/>
          <w:bCs/>
          <w:caps/>
          <w:sz w:val="24"/>
          <w:szCs w:val="24"/>
          <w:lang w:val="lt-LT"/>
        </w:rPr>
      </w:pPr>
    </w:p>
    <w:p w14:paraId="2875B399" w14:textId="77777777" w:rsidR="003232A7" w:rsidRPr="00013012" w:rsidRDefault="003232A7" w:rsidP="00A93CDB">
      <w:pPr>
        <w:numPr>
          <w:ilvl w:val="0"/>
          <w:numId w:val="20"/>
        </w:numPr>
        <w:tabs>
          <w:tab w:val="left" w:pos="1134"/>
        </w:tabs>
        <w:spacing w:after="0" w:line="240" w:lineRule="auto"/>
        <w:ind w:left="0"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Užsakovais gali būti Lietuvos Respublikos vidaus reikalų ministrui pavestose valdymo srityse veikiančios perkančiosios organizacijos:</w:t>
      </w:r>
    </w:p>
    <w:p w14:paraId="4677B70B"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6.1.1. Viešojo saugumo tarnyba prie Vidaus reikalų ministerijos.</w:t>
      </w:r>
    </w:p>
    <w:p w14:paraId="79B5FF41"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 xml:space="preserve">6.1.2. Finansinių nusikaltimų tyrimo tarnyba prie Lietuvos Respublikos </w:t>
      </w:r>
      <w:r>
        <w:rPr>
          <w:rFonts w:ascii="Times New Roman" w:eastAsia="Times New Roman" w:hAnsi="Times New Roman" w:cs="Times New Roman"/>
          <w:sz w:val="24"/>
          <w:szCs w:val="24"/>
          <w:lang w:val="lt-LT" w:eastAsia="lt-LT"/>
        </w:rPr>
        <w:t>v</w:t>
      </w:r>
      <w:r w:rsidRPr="00013012">
        <w:rPr>
          <w:rFonts w:ascii="Times New Roman" w:eastAsia="Times New Roman" w:hAnsi="Times New Roman" w:cs="Times New Roman"/>
          <w:sz w:val="24"/>
          <w:szCs w:val="24"/>
          <w:lang w:val="lt-LT" w:eastAsia="lt-LT"/>
        </w:rPr>
        <w:t>idaus reikalų ministerijos;</w:t>
      </w:r>
    </w:p>
    <w:p w14:paraId="560E4DC8"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 xml:space="preserve">6.1.3. Išteklių agentūra prie Lietuvos Respublikos </w:t>
      </w:r>
      <w:r>
        <w:rPr>
          <w:rFonts w:ascii="Times New Roman" w:eastAsia="Times New Roman" w:hAnsi="Times New Roman" w:cs="Times New Roman"/>
          <w:sz w:val="24"/>
          <w:szCs w:val="24"/>
          <w:lang w:val="lt-LT" w:eastAsia="lt-LT"/>
        </w:rPr>
        <w:t>v</w:t>
      </w:r>
      <w:r w:rsidRPr="00013012">
        <w:rPr>
          <w:rFonts w:ascii="Times New Roman" w:eastAsia="Times New Roman" w:hAnsi="Times New Roman" w:cs="Times New Roman"/>
          <w:sz w:val="24"/>
          <w:szCs w:val="24"/>
          <w:lang w:val="lt-LT" w:eastAsia="lt-LT"/>
        </w:rPr>
        <w:t>idaus reikalų ministerijos;</w:t>
      </w:r>
    </w:p>
    <w:p w14:paraId="7DCAE485"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6.1.4. Informatikos ir ryšių departamentas prie Lietuvos Respublikos vidaus reikalų ministerijos;</w:t>
      </w:r>
    </w:p>
    <w:p w14:paraId="6BADAD9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6.1.5. Lietuvos Respublikos vidaus reikalų ministerija;</w:t>
      </w:r>
    </w:p>
    <w:p w14:paraId="00EA3E13"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6.1.6. Lietuvos Respublikos vidaus reikalų ministerijos Medicinos centras;</w:t>
      </w:r>
    </w:p>
    <w:p w14:paraId="355C10E1"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6.1.7. Migracijos departamentas prie Lietuvos Respublikos vidaus reikalų ministerijos;</w:t>
      </w:r>
    </w:p>
    <w:p w14:paraId="2800678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6.1.8. Policijos departamentas prie Lietuvos Respublikos vidaus reikalų ministerijos ir pavaldžios įstaigos;</w:t>
      </w:r>
    </w:p>
    <w:p w14:paraId="328F5DB9"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6.1.9. Priešgaisrinės apsaugos ir gelbėjimo departamentas prie Vidaus reikalų ministerijos ir pavaldžios įstaigos;</w:t>
      </w:r>
    </w:p>
    <w:p w14:paraId="410B5797"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eastAsia="Times New Roman" w:hAnsi="Times New Roman" w:cs="Times New Roman"/>
          <w:sz w:val="24"/>
          <w:szCs w:val="24"/>
          <w:lang w:val="lt-LT" w:eastAsia="lt-LT"/>
        </w:rPr>
        <w:t>6.1.10.</w:t>
      </w:r>
      <w:r w:rsidRPr="00013012">
        <w:rPr>
          <w:rFonts w:ascii="Times New Roman" w:hAnsi="Times New Roman" w:cs="Times New Roman"/>
          <w:sz w:val="24"/>
          <w:szCs w:val="24"/>
          <w:lang w:val="lt-LT"/>
        </w:rPr>
        <w:t xml:space="preserve"> </w:t>
      </w:r>
      <w:r w:rsidRPr="00013012">
        <w:rPr>
          <w:rFonts w:ascii="Times New Roman" w:eastAsia="Times New Roman" w:hAnsi="Times New Roman" w:cs="Times New Roman"/>
          <w:sz w:val="24"/>
          <w:szCs w:val="24"/>
          <w:lang w:val="lt-LT" w:eastAsia="lt-LT"/>
        </w:rPr>
        <w:t>Valstybės sienos apsaugos tarnyba prie Lietuvos Respublikos vidaus reikalų ministerijos ir pavaldžios įstaigos;</w:t>
      </w:r>
    </w:p>
    <w:p w14:paraId="6B2C01B9"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 xml:space="preserve">6.1.11. </w:t>
      </w:r>
      <w:r w:rsidRPr="00013012">
        <w:rPr>
          <w:rFonts w:ascii="Times New Roman" w:hAnsi="Times New Roman" w:cs="Times New Roman"/>
          <w:sz w:val="24"/>
          <w:szCs w:val="24"/>
          <w:lang w:val="lt-LT"/>
        </w:rPr>
        <w:t>Viešoji įstaiga</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V</w:t>
      </w:r>
      <w:r>
        <w:rPr>
          <w:rFonts w:ascii="Times New Roman" w:hAnsi="Times New Roman" w:cs="Times New Roman"/>
          <w:sz w:val="24"/>
          <w:szCs w:val="24"/>
          <w:lang w:val="lt-LT"/>
        </w:rPr>
        <w:t>idaus reikalų ministerijos</w:t>
      </w:r>
      <w:r w:rsidRPr="00013012">
        <w:rPr>
          <w:rFonts w:ascii="Times New Roman" w:hAnsi="Times New Roman" w:cs="Times New Roman"/>
          <w:sz w:val="24"/>
          <w:szCs w:val="24"/>
          <w:lang w:val="lt-LT"/>
        </w:rPr>
        <w:t xml:space="preserve"> projektų valdymo agentūra.</w:t>
      </w:r>
    </w:p>
    <w:p w14:paraId="124B11D8"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p>
    <w:p w14:paraId="64F833DA"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i/>
          <w:sz w:val="24"/>
          <w:szCs w:val="24"/>
          <w:lang w:val="lt-LT" w:eastAsia="lt-LT"/>
        </w:rPr>
      </w:pPr>
    </w:p>
    <w:p w14:paraId="20EA2EBA" w14:textId="77777777" w:rsidR="003232A7" w:rsidRPr="00F8382D"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sz w:val="24"/>
          <w:szCs w:val="24"/>
          <w:lang w:val="lt-LT"/>
        </w:rPr>
      </w:pPr>
      <w:r w:rsidRPr="00F8382D">
        <w:rPr>
          <w:rFonts w:ascii="Times New Roman" w:hAnsi="Times New Roman" w:cs="Times New Roman"/>
          <w:b/>
          <w:bCs/>
          <w:sz w:val="24"/>
          <w:szCs w:val="24"/>
          <w:lang w:val="lt-LT"/>
        </w:rPr>
        <w:t>VII SKYRIUS</w:t>
      </w:r>
    </w:p>
    <w:p w14:paraId="530F6B10" w14:textId="77777777" w:rsidR="003232A7" w:rsidRPr="00F8382D"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sz w:val="24"/>
          <w:szCs w:val="24"/>
          <w:lang w:val="lt-LT"/>
        </w:rPr>
      </w:pPr>
      <w:r w:rsidRPr="00F8382D">
        <w:rPr>
          <w:rFonts w:ascii="Times New Roman" w:hAnsi="Times New Roman" w:cs="Times New Roman"/>
          <w:b/>
          <w:bCs/>
          <w:sz w:val="24"/>
          <w:szCs w:val="24"/>
          <w:lang w:val="lt-LT"/>
        </w:rPr>
        <w:t>PRANEŠIMAI IR ATASKAITOS</w:t>
      </w:r>
    </w:p>
    <w:p w14:paraId="118B2852" w14:textId="77777777" w:rsidR="003232A7" w:rsidRPr="00F8382D"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22968DA9" w14:textId="77777777" w:rsidR="003232A7" w:rsidRPr="00F8382D" w:rsidRDefault="003232A7" w:rsidP="00A93CDB">
      <w:pPr>
        <w:widowControl w:val="0"/>
        <w:numPr>
          <w:ilvl w:val="0"/>
          <w:numId w:val="21"/>
        </w:numPr>
        <w:tabs>
          <w:tab w:val="left" w:pos="1134"/>
        </w:tabs>
        <w:autoSpaceDE w:val="0"/>
        <w:autoSpaceDN w:val="0"/>
        <w:adjustRightInd w:val="0"/>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Visi pagal Sutartį siunčiami pranešimai turi būti pateikti raštu.</w:t>
      </w:r>
    </w:p>
    <w:p w14:paraId="04C544E5" w14:textId="77777777" w:rsidR="003232A7" w:rsidRPr="00F8382D" w:rsidRDefault="003232A7" w:rsidP="00A93CDB">
      <w:pPr>
        <w:widowControl w:val="0"/>
        <w:numPr>
          <w:ilvl w:val="0"/>
          <w:numId w:val="21"/>
        </w:numPr>
        <w:tabs>
          <w:tab w:val="left" w:pos="1134"/>
        </w:tabs>
        <w:autoSpaceDE w:val="0"/>
        <w:autoSpaceDN w:val="0"/>
        <w:adjustRightInd w:val="0"/>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 xml:space="preserve">Sutarties šalių siunčiami pranešimai laikytini pateiktais raštu, jei jie yra pateikti paštu, elektroniniu paštu, įteikiami asmeniškai Sutarties šalių adresais, nurodytais Sutartyje. Jei adresatas praneša kitą adresą, tai dokumentai privalo būti pristatomi naujuoju adresu. </w:t>
      </w:r>
    </w:p>
    <w:p w14:paraId="1EF0B705" w14:textId="77777777" w:rsidR="003232A7" w:rsidRPr="00F8382D" w:rsidRDefault="003232A7" w:rsidP="00A93CDB">
      <w:pPr>
        <w:pStyle w:val="ListParagraph"/>
        <w:numPr>
          <w:ilvl w:val="0"/>
          <w:numId w:val="21"/>
        </w:numPr>
        <w:tabs>
          <w:tab w:val="left" w:pos="1134"/>
        </w:tabs>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Tiekėjas įsipareigoja VRS CPO ne rečiau kaip kas 6 (šešis) mėnesius teikti ataskaitas apie ataskaitiniu laikotarpiu įvykdytus faktinius Paslaugų pirkimus pagal Sutarties galiojimo laikotarpiu sudarytas Pagrindines sutartis.</w:t>
      </w:r>
    </w:p>
    <w:p w14:paraId="13AA0CA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7.4. Pasibaigus Sutarties galiojimui (įskaitant atvejus, kai Sutartis yra nutraukiama) Tiekėjas įsipareigoja teikti Sutarties 7.3 papunktyje nurodytas ataskaitas iki tol, kol baigs galioti šios Sutarties pagrindu sudarytos Pagrindinės sutartys.</w:t>
      </w:r>
      <w:r w:rsidRPr="00013012">
        <w:rPr>
          <w:rFonts w:ascii="Times New Roman" w:hAnsi="Times New Roman" w:cs="Times New Roman"/>
          <w:sz w:val="24"/>
          <w:szCs w:val="24"/>
          <w:lang w:val="lt-LT"/>
        </w:rPr>
        <w:t xml:space="preserve"> </w:t>
      </w:r>
    </w:p>
    <w:p w14:paraId="7DB3B08A"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71888A7A"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VIII SKYRIUS</w:t>
      </w:r>
    </w:p>
    <w:p w14:paraId="1E355D56"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sutarties GALIOJIMAS</w:t>
      </w:r>
    </w:p>
    <w:p w14:paraId="004A7F31"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caps/>
          <w:sz w:val="24"/>
          <w:szCs w:val="24"/>
          <w:lang w:val="lt-LT"/>
        </w:rPr>
      </w:pPr>
    </w:p>
    <w:p w14:paraId="44FE3133" w14:textId="77777777" w:rsidR="003232A7" w:rsidRPr="00F8382D" w:rsidRDefault="003232A7" w:rsidP="00A93CDB">
      <w:pPr>
        <w:pStyle w:val="ListParagraph"/>
        <w:numPr>
          <w:ilvl w:val="0"/>
          <w:numId w:val="22"/>
        </w:numPr>
        <w:tabs>
          <w:tab w:val="left" w:pos="1134"/>
        </w:tabs>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Ši Sutartis įsigalioja nuo Sutarties pasirašymo dienos ir galioja 48 (keturiasdešimt aštuonis) mėnesius, jei ji nėra nutraukiama Sutartyje numatytais pagrindais.</w:t>
      </w:r>
    </w:p>
    <w:p w14:paraId="66B2466C" w14:textId="77777777" w:rsidR="003232A7" w:rsidRPr="00F8382D" w:rsidRDefault="003232A7" w:rsidP="003232A7">
      <w:pPr>
        <w:tabs>
          <w:tab w:val="left" w:pos="567"/>
        </w:tabs>
        <w:spacing w:after="0" w:line="240" w:lineRule="auto"/>
        <w:rPr>
          <w:rFonts w:ascii="Times New Roman" w:hAnsi="Times New Roman" w:cs="Times New Roman"/>
          <w:caps/>
          <w:color w:val="000000"/>
          <w:sz w:val="24"/>
          <w:szCs w:val="24"/>
          <w:lang w:val="lt-LT"/>
        </w:rPr>
      </w:pPr>
      <w:r w:rsidRPr="00F8382D">
        <w:rPr>
          <w:rFonts w:ascii="Times New Roman" w:hAnsi="Times New Roman" w:cs="Times New Roman"/>
          <w:sz w:val="24"/>
          <w:szCs w:val="24"/>
          <w:lang w:val="lt-LT"/>
        </w:rPr>
        <w:tab/>
        <w:t>8.2. Tiekėjas prieš 20 (dvidešimt) kalendorinių dienų informavęs VRS CPO raštu, gali nutraukti Sutartį</w:t>
      </w:r>
      <w:r w:rsidRPr="00F8382D">
        <w:rPr>
          <w:rFonts w:ascii="Times New Roman" w:hAnsi="Times New Roman" w:cs="Times New Roman"/>
          <w:bCs/>
          <w:color w:val="000000"/>
          <w:sz w:val="24"/>
          <w:szCs w:val="24"/>
          <w:lang w:val="lt-LT"/>
        </w:rPr>
        <w:t xml:space="preserve"> tik dėl svarbių priežasčių</w:t>
      </w:r>
      <w:r w:rsidRPr="00F8382D">
        <w:rPr>
          <w:rFonts w:ascii="Times New Roman" w:hAnsi="Times New Roman" w:cs="Times New Roman"/>
          <w:sz w:val="24"/>
          <w:szCs w:val="24"/>
          <w:lang w:val="lt-LT"/>
        </w:rPr>
        <w:t xml:space="preserve">, jei VRS CPO nevykdo įsipareigojimų arba Pagrindinę sutartį sudaręs Užsakovas nevykdo savo įsipareigojimų ir per 10 (dešimt) kalendorinių dienų nuo raštiško </w:t>
      </w:r>
      <w:r w:rsidRPr="00F8382D">
        <w:rPr>
          <w:rFonts w:ascii="Times New Roman" w:hAnsi="Times New Roman" w:cs="Times New Roman"/>
          <w:sz w:val="24"/>
          <w:szCs w:val="24"/>
          <w:lang w:val="lt-LT"/>
        </w:rPr>
        <w:lastRenderedPageBreak/>
        <w:t>pranešimo, kuriame nurodoma, kokie įsipareigojimai nevykdomi, VRS CPO arba Pagrindinę sutartį sudaręs Užsakovas neįvykdo savo įsipareigojimų, arba atitinkamų įsipareigojimų VRS CPO arba Pagrindinę sutartį sudaręs Užsakovas  įvykdyti nebegali.</w:t>
      </w:r>
    </w:p>
    <w:p w14:paraId="60447DBE"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8.3. VRS CPO prieš 20 (dvidešimt) kalendorinių dienų informavusi Tiekėją raštu gali nutraukti Sutartį esant bent vienai iš šių aplinkybių:</w:t>
      </w:r>
    </w:p>
    <w:p w14:paraId="3E98BA11"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8.3.1. Tiekėjas per VRS CPO nustatytą terminą nepateikia VRS CPO nurodytų dokumentų arba paaiškėja, kad Tiekėjo padėtis atitinka bent vieną pagal Viešųjų pirkimų įstatymo 46 straipsnį </w:t>
      </w:r>
      <w:bookmarkStart w:id="12" w:name="_Hlk165137564"/>
      <w:r w:rsidRPr="00013012">
        <w:rPr>
          <w:rFonts w:ascii="Times New Roman" w:hAnsi="Times New Roman" w:cs="Times New Roman"/>
          <w:sz w:val="24"/>
          <w:szCs w:val="24"/>
          <w:lang w:val="lt-LT"/>
        </w:rPr>
        <w:t xml:space="preserve">Konkurso pirkimo dokumentuose nustatytą </w:t>
      </w:r>
      <w:bookmarkEnd w:id="12"/>
      <w:r w:rsidRPr="00013012">
        <w:rPr>
          <w:rFonts w:ascii="Times New Roman" w:hAnsi="Times New Roman" w:cs="Times New Roman"/>
          <w:sz w:val="24"/>
          <w:szCs w:val="24"/>
          <w:lang w:val="lt-LT"/>
        </w:rPr>
        <w:t>pašalinimo pagrindą, Tiekėjas neatitinka Konkurso pirkimo dokumentuose nustatytų reikalavimų, susijusių su nacionaliniu saugumu;</w:t>
      </w:r>
    </w:p>
    <w:p w14:paraId="0426E211" w14:textId="77777777" w:rsidR="003232A7"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8.3.2. </w:t>
      </w:r>
      <w:r w:rsidRPr="00754AED">
        <w:rPr>
          <w:rFonts w:ascii="Times New Roman" w:hAnsi="Times New Roman" w:cs="Times New Roman"/>
          <w:sz w:val="24"/>
          <w:szCs w:val="24"/>
          <w:lang w:val="lt-LT"/>
        </w:rPr>
        <w:t>Tiekėjas padarė esminį Pagrindinės sutarties, sudarytos su bet kuriuo iš Užsakovų, pažeidimą ir Užsakovas Pagrindinę sutartį su Tiekėju nutraukė</w:t>
      </w:r>
      <w:r>
        <w:rPr>
          <w:rFonts w:ascii="Times New Roman" w:hAnsi="Times New Roman" w:cs="Times New Roman"/>
          <w:sz w:val="24"/>
          <w:szCs w:val="24"/>
          <w:lang w:val="lt-LT"/>
        </w:rPr>
        <w:t>;</w:t>
      </w:r>
    </w:p>
    <w:p w14:paraId="62BB490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8.3.3. </w:t>
      </w:r>
      <w:r w:rsidRPr="00013012">
        <w:rPr>
          <w:rFonts w:ascii="Times New Roman" w:hAnsi="Times New Roman" w:cs="Times New Roman"/>
          <w:sz w:val="24"/>
          <w:szCs w:val="24"/>
          <w:lang w:val="lt-LT"/>
        </w:rPr>
        <w:t>Tiekėjas nevykdo įsipareigojimų pagal Sutartį ir per 10 (dešimt) kalendorinių dienų nuo Tiekėjui skirto raštiško pranešimo, kuriame nurodoma, kokie įsipareigojimai nevykdomi, Tiekėjas neįvykdo savo įsipareigojimų, arba šių įsipareigojimų Tiekėjas įvykdyti nebegali;</w:t>
      </w:r>
    </w:p>
    <w:p w14:paraId="45ED0A0D"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4</w:t>
      </w:r>
      <w:r w:rsidRPr="00013012">
        <w:rPr>
          <w:rFonts w:ascii="Times New Roman" w:hAnsi="Times New Roman" w:cs="Times New Roman"/>
          <w:sz w:val="24"/>
          <w:szCs w:val="24"/>
          <w:lang w:val="lt-LT"/>
        </w:rPr>
        <w:t>. Sutartis buvo pakeista pažeidžiant Viešųjų pirkimų įstatymo 89 straipsnį;</w:t>
      </w:r>
    </w:p>
    <w:p w14:paraId="31A76845"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5</w:t>
      </w:r>
      <w:r w:rsidRPr="00013012">
        <w:rPr>
          <w:rFonts w:ascii="Times New Roman" w:hAnsi="Times New Roman" w:cs="Times New Roman"/>
          <w:sz w:val="24"/>
          <w:szCs w:val="24"/>
          <w:lang w:val="lt-LT"/>
        </w:rPr>
        <w:t>. paaiškėjo, kad Tiekėjas, su kuriuo sudaryta Sutartis, turėjo būti pašalintas iš pirkimo procedūros pagal Viešųjų pirkimų įstatymo 46 straipsnio 1 dalį;</w:t>
      </w:r>
    </w:p>
    <w:p w14:paraId="7E57E6D8"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6</w:t>
      </w:r>
      <w:r w:rsidRPr="00013012">
        <w:rPr>
          <w:rFonts w:ascii="Times New Roman" w:hAnsi="Times New Roman" w:cs="Times New Roman"/>
          <w:sz w:val="24"/>
          <w:szCs w:val="24"/>
          <w:lang w:val="lt-LT"/>
        </w:rPr>
        <w:t>.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3FED20"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7</w:t>
      </w:r>
      <w:r w:rsidRPr="00013012">
        <w:rPr>
          <w:rFonts w:ascii="Times New Roman" w:hAnsi="Times New Roman" w:cs="Times New Roman"/>
          <w:sz w:val="24"/>
          <w:szCs w:val="24"/>
          <w:lang w:val="lt-LT"/>
        </w:rPr>
        <w:t xml:space="preserve">. </w:t>
      </w:r>
      <w:r w:rsidRPr="00CF42C4">
        <w:rPr>
          <w:rFonts w:ascii="Times New Roman" w:hAnsi="Times New Roman" w:cs="Times New Roman"/>
          <w:sz w:val="24"/>
          <w:szCs w:val="24"/>
          <w:lang w:val="lt-LT"/>
        </w:rPr>
        <w:t xml:space="preserve">paaiškėjo </w:t>
      </w:r>
      <w:r>
        <w:rPr>
          <w:rFonts w:ascii="Times New Roman" w:hAnsi="Times New Roman" w:cs="Times New Roman"/>
          <w:sz w:val="24"/>
          <w:szCs w:val="24"/>
          <w:lang w:val="lt-LT"/>
        </w:rPr>
        <w:t>Viešųjų pirkimų</w:t>
      </w:r>
      <w:r w:rsidRPr="00CF42C4">
        <w:rPr>
          <w:rFonts w:ascii="Times New Roman" w:hAnsi="Times New Roman" w:cs="Times New Roman"/>
          <w:sz w:val="24"/>
          <w:szCs w:val="24"/>
          <w:lang w:val="lt-LT"/>
        </w:rPr>
        <w:t xml:space="preserve"> įstatymo 37 straipsnio 9 dalyje, 45 straipsnio 21 dalyje ir (ar) 47 straipsnio 9 dalyje nurodytos aplinkybės.</w:t>
      </w:r>
    </w:p>
    <w:p w14:paraId="6878937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8.4. Sutartis gali būti nutraukta raštišku abipusiu šalių sutarimu.</w:t>
      </w:r>
    </w:p>
    <w:p w14:paraId="74BDB722"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8.5. Sutarties šalys pasilieka teisę Sutartyje nustatyta tvarka nutraukti ar vykdyti Sutartį be Užsakovų žinios, kuriems suteikiama teisė Sutarties pagrindu sudaryti Pagrindines sutartis.</w:t>
      </w:r>
    </w:p>
    <w:p w14:paraId="2D278611"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8.6. Sutarties nutraukimas neturi įtakos bet kurios iki Sutarties nutraukimo sudarytos ir tebegaliojančios Pagrindinės sutarties vykdymui.</w:t>
      </w:r>
    </w:p>
    <w:p w14:paraId="604F179C"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8.7. Sutarties nuostatos, numatančios šalių įsipareigojimus, susijusius su ataskaitų teikimu bei Konfidencialios informacijos saugojimu, galioja ir po Sutarties nutraukimo ar galiojimo pabaigos, taip pat galioja bet kuri kita nuostata, kai tiesiogiai arba netiesiogiai nurodoma, kad jos galiojimas nesibaigia nutraukus Sutartį.</w:t>
      </w:r>
    </w:p>
    <w:p w14:paraId="5549A8EB"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p>
    <w:p w14:paraId="05E212C5" w14:textId="77777777" w:rsidR="003232A7" w:rsidRPr="00013012" w:rsidRDefault="003232A7" w:rsidP="003232A7">
      <w:pPr>
        <w:tabs>
          <w:tab w:val="left" w:pos="284"/>
        </w:tabs>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IX SKYRIUS</w:t>
      </w:r>
    </w:p>
    <w:p w14:paraId="4CF6C969"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SUTARTIES PAKEITIMAI</w:t>
      </w:r>
    </w:p>
    <w:p w14:paraId="3299A3AD"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4B28F837" w14:textId="77777777" w:rsidR="003232A7" w:rsidRPr="00013012" w:rsidRDefault="003232A7" w:rsidP="003232A7">
      <w:pPr>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9.1. Sutarties sąlygos Sutarties galiojimo laikotarpiu gali būti keičiamos Sutartyje ir Lietuvos Respublikos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darbo dienų. Visi Sutarties pakeitimai galioja tik tada, kai jie sudaryti raštu ir pasirašyti Šalių įgaliotų atstovų.</w:t>
      </w:r>
    </w:p>
    <w:p w14:paraId="7DC7440C"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608A7A0B"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 SKYRIUS</w:t>
      </w:r>
    </w:p>
    <w:p w14:paraId="3B78D13C"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KONFIDENCIALUMAS</w:t>
      </w:r>
    </w:p>
    <w:p w14:paraId="24FFD173"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0512FCC7"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 xml:space="preserve">.1. Tiekėjas ir VRS CPO užtikrina, kad: </w:t>
      </w:r>
    </w:p>
    <w:p w14:paraId="44780328"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.1.1. jų samdomas ar jiems dirbantis asmuo naudos Konfidencialią informaciją tik Sutarties tikslais;</w:t>
      </w:r>
    </w:p>
    <w:p w14:paraId="4B1DFD75"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 xml:space="preserve">.1.2. jų samdomas ar jiems dirbantis asmuo šios Sutarties vykdymo tikslais neatskleis jokios Konfidencialios informacijos jokiam Užsakovui ir / ar jokiam trečiajam asmeniui be išankstinio </w:t>
      </w:r>
      <w:r w:rsidRPr="00013012">
        <w:rPr>
          <w:rFonts w:ascii="Times New Roman" w:hAnsi="Times New Roman" w:cs="Times New Roman"/>
          <w:sz w:val="24"/>
          <w:szCs w:val="24"/>
          <w:lang w:val="lt-LT"/>
        </w:rPr>
        <w:lastRenderedPageBreak/>
        <w:t>raštiško Konfidencialios informacijos pateikėjo sutikimo;</w:t>
      </w:r>
    </w:p>
    <w:p w14:paraId="589148DE"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.1.3. jie imasi visų būtinų atsargumo priemonių siekdami užtikrinti, kad jokia Konfidenciali informacija nebūtų atskleista (išskyrus pirmiau minėtus atvejus) ar naudojama jokiais kitais tikslais, išskyrus jų darbuotojams, tarnautojams vykdant Sutartį.</w:t>
      </w:r>
    </w:p>
    <w:p w14:paraId="58A564E8" w14:textId="77777777" w:rsidR="003232A7" w:rsidRPr="00013012" w:rsidRDefault="003232A7" w:rsidP="003232A7">
      <w:pPr>
        <w:widowControl w:val="0"/>
        <w:tabs>
          <w:tab w:val="left" w:pos="1134"/>
        </w:tabs>
        <w:autoSpaceDE w:val="0"/>
        <w:autoSpaceDN w:val="0"/>
        <w:adjustRightInd w:val="0"/>
        <w:spacing w:after="0" w:line="240" w:lineRule="auto"/>
        <w:ind w:left="284" w:firstLine="28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 Konfidencialia informacija nelaikoma:</w:t>
      </w:r>
    </w:p>
    <w:p w14:paraId="5C1D0693"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.2.1. informacija, kuri yra ar tampa vieša, išskyrus tuos atvejus, kai tai atsitiko pažeidžiant šio skyriaus nuostatas;</w:t>
      </w:r>
    </w:p>
    <w:p w14:paraId="60921DA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.2.2. informacija, kuri yra teikiama tam, kad ji būtų pateikta viešai ir būtų įmanoma vykdyti Sutartį;</w:t>
      </w:r>
    </w:p>
    <w:p w14:paraId="6087765D" w14:textId="77777777" w:rsidR="003232A7" w:rsidRPr="00013012" w:rsidRDefault="003232A7" w:rsidP="003232A7">
      <w:pPr>
        <w:widowControl w:val="0"/>
        <w:tabs>
          <w:tab w:val="left" w:pos="1134"/>
        </w:tabs>
        <w:autoSpaceDE w:val="0"/>
        <w:autoSpaceDN w:val="0"/>
        <w:adjustRightInd w:val="0"/>
        <w:spacing w:after="0" w:line="240" w:lineRule="auto"/>
        <w:ind w:left="709" w:hanging="14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.2.3. informacija, kuri yra valdoma gavėjo be apribojimų ją atskleisti;</w:t>
      </w:r>
    </w:p>
    <w:p w14:paraId="47D4B59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.2.4. informacija, kuri yra gauta iš trečiųjų asmenų, kurie ją gavo teisėtai, ir jai netaikomi apribojimai dėl atskleidimo;</w:t>
      </w:r>
    </w:p>
    <w:p w14:paraId="46461EBE" w14:textId="77777777" w:rsidR="003232A7" w:rsidRPr="00013012" w:rsidRDefault="003232A7" w:rsidP="003232A7">
      <w:pPr>
        <w:widowControl w:val="0"/>
        <w:tabs>
          <w:tab w:val="left" w:pos="1134"/>
        </w:tabs>
        <w:autoSpaceDE w:val="0"/>
        <w:autoSpaceDN w:val="0"/>
        <w:adjustRightInd w:val="0"/>
        <w:spacing w:after="0" w:line="240" w:lineRule="auto"/>
        <w:ind w:left="710" w:hanging="14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.2.5. informacija, kuri privalo būti atskleista pagal įstatymus ar kitus teisės aktus;</w:t>
      </w:r>
    </w:p>
    <w:p w14:paraId="0B16392A" w14:textId="77777777" w:rsidR="003232A7" w:rsidRPr="00013012" w:rsidRDefault="003232A7" w:rsidP="003232A7">
      <w:pPr>
        <w:widowControl w:val="0"/>
        <w:tabs>
          <w:tab w:val="left" w:pos="1134"/>
          <w:tab w:val="left" w:pos="6045"/>
          <w:tab w:val="left" w:pos="6510"/>
        </w:tabs>
        <w:autoSpaceDE w:val="0"/>
        <w:autoSpaceDN w:val="0"/>
        <w:adjustRightInd w:val="0"/>
        <w:spacing w:after="0" w:line="240" w:lineRule="auto"/>
        <w:ind w:left="710" w:hanging="14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.2.6. informacija apie paslaugų įkainius;</w:t>
      </w:r>
      <w:r w:rsidRPr="00013012">
        <w:rPr>
          <w:rFonts w:ascii="Times New Roman" w:hAnsi="Times New Roman" w:cs="Times New Roman"/>
          <w:sz w:val="24"/>
          <w:szCs w:val="24"/>
          <w:lang w:val="lt-LT"/>
        </w:rPr>
        <w:tab/>
      </w:r>
      <w:r w:rsidRPr="00013012">
        <w:rPr>
          <w:rFonts w:ascii="Times New Roman" w:hAnsi="Times New Roman" w:cs="Times New Roman"/>
          <w:sz w:val="24"/>
          <w:szCs w:val="24"/>
          <w:lang w:val="lt-LT"/>
        </w:rPr>
        <w:tab/>
      </w:r>
    </w:p>
    <w:p w14:paraId="6E9BC77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.2.7. informacija apie Sutarties pagrindu sudarytas Pagrindines sutartis ir jų pagrindu įvykdytų / vykdytinų įsipareigojimų vertes.</w:t>
      </w:r>
    </w:p>
    <w:p w14:paraId="693F02F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316140CE"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XI SKYRIUS</w:t>
      </w:r>
    </w:p>
    <w:p w14:paraId="7AFFE378"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ĮSIPAREIGOJIMŲ PERLEIDIMAS IR SUBTIEKIMAS</w:t>
      </w:r>
    </w:p>
    <w:p w14:paraId="45C65B1E"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65A276B9"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.1.</w:t>
      </w:r>
      <w:r w:rsidRPr="00013012">
        <w:rPr>
          <w:rFonts w:ascii="Times New Roman" w:hAnsi="Times New Roman" w:cs="Times New Roman"/>
          <w:sz w:val="24"/>
          <w:szCs w:val="24"/>
          <w:lang w:val="lt-LT"/>
        </w:rPr>
        <w:tab/>
        <w:t>Šalys negali perleisti savo įsipareigojimų pagal Sutartį.</w:t>
      </w:r>
    </w:p>
    <w:p w14:paraId="24B17578"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.2.</w:t>
      </w:r>
      <w:r w:rsidRPr="00013012">
        <w:rPr>
          <w:rFonts w:ascii="Times New Roman" w:hAnsi="Times New Roman" w:cs="Times New Roman"/>
          <w:sz w:val="24"/>
          <w:szCs w:val="24"/>
          <w:lang w:val="lt-LT"/>
        </w:rPr>
        <w:tab/>
        <w:t>Šalių juridinio statuso pasikeitimas neturi įtakos Sutarties galiojimui. Tokiomis aplinkybėmis įsipareigojimai pagal Sutartį pereina šalies teises ir pareigas perimančiam subjektui.</w:t>
      </w:r>
    </w:p>
    <w:p w14:paraId="46F44367"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.3.</w:t>
      </w:r>
      <w:r w:rsidRPr="00013012">
        <w:rPr>
          <w:rFonts w:ascii="Times New Roman" w:hAnsi="Times New Roman" w:cs="Times New Roman"/>
          <w:sz w:val="24"/>
          <w:szCs w:val="24"/>
          <w:lang w:val="lt-LT"/>
        </w:rPr>
        <w:tab/>
        <w:t>Tiekėjas turi teisę Sutarties vykdymui pasitelkti:</w:t>
      </w:r>
    </w:p>
    <w:p w14:paraId="23CA92D9"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.3.1. Sutarties 3 priede nurodytus subtiekėjus, kuriais grindžiama Tiekėjo kvalifikacija;</w:t>
      </w:r>
    </w:p>
    <w:p w14:paraId="2D704CCD"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.3.2. kitus subtiekėjus, jeigu pasiūlymo pateikimo metu jie buvo žinomi. Tuo atveju, jei pasiūlymo pateikimo metu Tiekėjui nebuvo žinomi kiti subtiekėjai, Tiekėjas po Sutarties įsigaliojimo įsipareigoja ne vėliau kaip likus 2 (dvi) darbo dienoms iki Sutarties ar jos etapo, kurio veiklas vykdys numatomas pasitelkti subtiekėjas, vykdymo pradžios VRS CPO pranešti tuo metu žinomų subtiekėjų pavadinimus, kontaktinius duomenis ir jų atstovus. Tiekėjas privalo informuoti VRS CPO apie minėtos informacijos pasikeitimus visu Sutarties vykdymo metu. Subtiekėjo pasitelkimas nekeičia Tiekėjo atsakomybės dėl Sutarties įvykdymo.</w:t>
      </w:r>
    </w:p>
    <w:p w14:paraId="483F1044"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.4. Apie subtiekėjų keitimą Tiekėjas iš anksto raštu turi informuoti VRS CPO, nurodydamas subtiekėjų pakeitimo priežastis ir būsimus subtiekėjus, kitus ūkio subjektus. Pasitelkdamas ir vėliau keisdamas subtiekėjus Tiekėjas turi užtikrinti, kad subtiekėjai yra pajėgūs ir kompetentingi tinkamam jiems pavestų užduočių vykdymui. Subtiekėjai gali būti keičiami tik gavus rašytinį VRS CPO sutikimą.</w:t>
      </w:r>
    </w:p>
    <w:p w14:paraId="365FD898"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.5. Tiekėjas gali pakeisti subtiekėjus, jeigu Sutarties vykdymo metu jie:</w:t>
      </w:r>
    </w:p>
    <w:p w14:paraId="16051B89"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.5.1.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5CFE01DA"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.5.2. Tiekėjo pasiūlyme nurodyto subtiekėjo, kuriuo grindžiama Tiekėjo kvalifikacija, padėtis atitinka bent vieną Viešųjų pirkimų įstatymo 46 straipsnyje nustatytų pašalinimo pagrindų.</w:t>
      </w:r>
    </w:p>
    <w:p w14:paraId="1799F30C"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 xml:space="preserve">.6. Apie subtiekėjų keitimą Tiekėjas iš anksto raštu turi informuoti VRS CPO, nurodydamas subtiekėjų pakeitimo priežastis ir būsimus subtiekėjus, kitus ūkio subjektus. Pasitelkdamas ir vėliau keisdamas subtiekėjus Tiekėjas turi užtikrinti, kad subtiekėjai yra pajėgūs ir kompetentingi tinkamam jiems pavestų užduočių vykdymui. Subtiekėjai, kurie buvo nurodyti Tiekėjo pasiūlyme, gali būti keičiami tik gavus rašytinį VRS CPO sutikimą. Jeigu keičiami Tiekėjo pasiūlyme nurodyti subtiekėjai, kuriais grindžiama Tiekėjo kvalifikacija, Tiekėjas privalo pateikti jų pašalinimo pagrindų nebuvimą, kvalifikaciją patvirtinančius dokumentus tai dienai, kai Tiekėjas kreipiasi į VRS CPO su prašymu pakeisti subtiekėjus. Prieš duodamas sutikimą keisti Tiekėjo pasiūlyme nurodytus </w:t>
      </w:r>
      <w:r w:rsidRPr="00013012">
        <w:rPr>
          <w:rFonts w:ascii="Times New Roman" w:hAnsi="Times New Roman" w:cs="Times New Roman"/>
          <w:sz w:val="24"/>
          <w:szCs w:val="24"/>
          <w:lang w:val="lt-LT"/>
        </w:rPr>
        <w:lastRenderedPageBreak/>
        <w:t>subtiekėjus, kuriais grindžiama Tiekėjo kvalifikacija, VRS CPO privalo patikrinti naujų, Tiekėjo pasiūlyme nenurodytų, subtiekėjų, kuriais grindžiama Tiekėjo kvalifikacija, pašalinimo pagrindų nebuvimą ir kvalifikacijos atitiktį.</w:t>
      </w:r>
    </w:p>
    <w:p w14:paraId="080DC797"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.7.</w:t>
      </w:r>
      <w:r w:rsidRPr="00013012">
        <w:rPr>
          <w:rFonts w:ascii="Times New Roman" w:hAnsi="Times New Roman" w:cs="Times New Roman"/>
          <w:sz w:val="24"/>
          <w:szCs w:val="24"/>
          <w:lang w:val="lt-LT"/>
        </w:rPr>
        <w:tab/>
        <w:t>Tiekėjas atsako už savo subtiekėjų, jų atstovų ir darbuotojų veiksmus, įsipareigojimų nevykdymą bei aplaidumą. Subtiekimo sutarties sudarymas neatleidžia Tiekėjo nuo jokių jo įsipareigojimų pagal Sutartį ir / ar Pagrindinę sutartį, ir nesukuria sutartinių santykių tarp subtiekėjo ir VRS CPO ir / ar Užsakovo.</w:t>
      </w:r>
    </w:p>
    <w:p w14:paraId="13AE902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p>
    <w:p w14:paraId="2ADBCBCE"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XII</w:t>
      </w:r>
      <w:r w:rsidRPr="003C0341">
        <w:rPr>
          <w:rFonts w:ascii="Times New Roman" w:hAnsi="Times New Roman" w:cs="Times New Roman"/>
          <w:b/>
          <w:bCs/>
          <w:sz w:val="24"/>
          <w:szCs w:val="24"/>
          <w:lang w:val="lt-LT"/>
        </w:rPr>
        <w:t xml:space="preserve"> </w:t>
      </w:r>
      <w:r w:rsidRPr="00013012">
        <w:rPr>
          <w:rFonts w:ascii="Times New Roman" w:hAnsi="Times New Roman" w:cs="Times New Roman"/>
          <w:b/>
          <w:bCs/>
          <w:sz w:val="24"/>
          <w:szCs w:val="24"/>
          <w:lang w:val="lt-LT"/>
        </w:rPr>
        <w:t>SKYRIUS</w:t>
      </w:r>
    </w:p>
    <w:p w14:paraId="4D266FCF"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NENUGALIMA JĖGA (</w:t>
      </w:r>
      <w:r w:rsidRPr="00013012">
        <w:rPr>
          <w:rFonts w:ascii="Times New Roman" w:hAnsi="Times New Roman" w:cs="Times New Roman"/>
          <w:b/>
          <w:bCs/>
          <w:sz w:val="24"/>
          <w:szCs w:val="24"/>
          <w:lang w:val="lt-LT"/>
        </w:rPr>
        <w:t>FORCE MAJEURE</w:t>
      </w:r>
      <w:r>
        <w:rPr>
          <w:rFonts w:ascii="Times New Roman" w:hAnsi="Times New Roman" w:cs="Times New Roman"/>
          <w:b/>
          <w:bCs/>
          <w:sz w:val="24"/>
          <w:szCs w:val="24"/>
          <w:lang w:val="lt-LT"/>
        </w:rPr>
        <w:t>)</w:t>
      </w:r>
    </w:p>
    <w:p w14:paraId="569C2719" w14:textId="77777777" w:rsidR="003232A7" w:rsidRPr="00013012" w:rsidRDefault="003232A7" w:rsidP="003232A7">
      <w:pPr>
        <w:widowControl w:val="0"/>
        <w:autoSpaceDE w:val="0"/>
        <w:autoSpaceDN w:val="0"/>
        <w:adjustRightInd w:val="0"/>
        <w:spacing w:after="0" w:line="240" w:lineRule="auto"/>
        <w:ind w:left="567"/>
        <w:jc w:val="left"/>
        <w:rPr>
          <w:rFonts w:ascii="Times New Roman" w:hAnsi="Times New Roman" w:cs="Times New Roman"/>
          <w:b/>
          <w:bCs/>
          <w:sz w:val="24"/>
          <w:szCs w:val="24"/>
          <w:lang w:val="lt-LT"/>
        </w:rPr>
      </w:pPr>
    </w:p>
    <w:p w14:paraId="3F94CE3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2</w:t>
      </w:r>
      <w:r w:rsidRPr="00013012">
        <w:rPr>
          <w:rFonts w:ascii="Times New Roman" w:hAnsi="Times New Roman" w:cs="Times New Roman"/>
          <w:sz w:val="24"/>
          <w:szCs w:val="24"/>
          <w:lang w:val="lt-LT"/>
        </w:rPr>
        <w:t>.1. Nė viena Sutarties šalis nėra laikoma pažeidusia Sutartį arba nevykdančia savo įsipareigojimų pagal Sutartį, jei įsipareigojimus vykdyti jai trukdo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atsiradusios po Sutarties įsigaliojimo dienos.</w:t>
      </w:r>
    </w:p>
    <w:p w14:paraId="4AB6D4B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2</w:t>
      </w:r>
      <w:r w:rsidRPr="00013012">
        <w:rPr>
          <w:rFonts w:ascii="Times New Roman" w:hAnsi="Times New Roman" w:cs="Times New Roman"/>
          <w:sz w:val="24"/>
          <w:szCs w:val="24"/>
          <w:lang w:val="lt-LT"/>
        </w:rPr>
        <w:t>.2. Jei kuri nors Sutarties šalis mano, kad atsirado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dėl kurių ji negali vykdyti savo įsipareigojimų, ji nedelsdama informuoja apie tai kitą šalį, pranešdama apie aplinkybių pobūdį, galimą trukmę ir tikėtiną poveikį. Jei VRS CPO raštu nenurodo kitaip, Tiekėjas toliau vykdo savo įsipareigojimus pagal Sutartį tiek, kiek įmanoma, ir ieško alternatyvių būdų savo įsipareigojimams, kurių vykdyti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netrukdo, vykdyti.</w:t>
      </w:r>
    </w:p>
    <w:p w14:paraId="630A4831"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2</w:t>
      </w:r>
      <w:r w:rsidRPr="00013012">
        <w:rPr>
          <w:rFonts w:ascii="Times New Roman" w:hAnsi="Times New Roman" w:cs="Times New Roman"/>
          <w:sz w:val="24"/>
          <w:szCs w:val="24"/>
          <w:lang w:val="lt-LT"/>
        </w:rPr>
        <w:t>.3. Jei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trunka ilgiau kaip 30 (trisdešimt) kalendorinių dienų, tuomet,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(trisdešimties) kalendorinių dienų laikotarpiui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vis dar yra, Sutartis nutraukiama ir pagal Sutarties sąlygas šalys atleidžiamos nuo tolesnio Sutarties vykdymo.</w:t>
      </w:r>
    </w:p>
    <w:p w14:paraId="1C805AFE"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032F77ED"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w:t>
      </w:r>
      <w:r>
        <w:rPr>
          <w:rFonts w:ascii="Times New Roman" w:hAnsi="Times New Roman" w:cs="Times New Roman"/>
          <w:b/>
          <w:bCs/>
          <w:sz w:val="24"/>
          <w:szCs w:val="24"/>
          <w:lang w:val="lt-LT"/>
        </w:rPr>
        <w:t>III</w:t>
      </w:r>
      <w:r w:rsidRPr="003C0341">
        <w:rPr>
          <w:rFonts w:ascii="Times New Roman" w:hAnsi="Times New Roman" w:cs="Times New Roman"/>
          <w:b/>
          <w:bCs/>
          <w:sz w:val="24"/>
          <w:szCs w:val="24"/>
          <w:lang w:val="lt-LT"/>
        </w:rPr>
        <w:t xml:space="preserve"> </w:t>
      </w:r>
      <w:r w:rsidRPr="00013012">
        <w:rPr>
          <w:rFonts w:ascii="Times New Roman" w:hAnsi="Times New Roman" w:cs="Times New Roman"/>
          <w:b/>
          <w:bCs/>
          <w:sz w:val="24"/>
          <w:szCs w:val="24"/>
          <w:lang w:val="lt-LT"/>
        </w:rPr>
        <w:t>SKYRIUS</w:t>
      </w:r>
    </w:p>
    <w:p w14:paraId="4F1874AC"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BAIGIAMOSIOS NUOSTATOS</w:t>
      </w:r>
    </w:p>
    <w:p w14:paraId="7840BF74"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66FDB53B" w14:textId="77777777" w:rsidR="003232A7" w:rsidRPr="00013012" w:rsidRDefault="003232A7" w:rsidP="003232A7">
      <w:pPr>
        <w:shd w:val="clear" w:color="auto" w:fill="FFFFFF"/>
        <w:tabs>
          <w:tab w:val="left" w:pos="1134"/>
        </w:tabs>
        <w:spacing w:after="0" w:line="240" w:lineRule="auto"/>
        <w:ind w:firstLine="567"/>
        <w:rPr>
          <w:rFonts w:ascii="Times New Roman" w:hAnsi="Times New Roman" w:cs="Times New Roman"/>
          <w:color w:val="000000"/>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.1. Jei Tiekėjas veikia jungtinės veiklos (partnerystės) pagrindu, partneriai yra solidariai atsakingi už Sutarties nuostatų vykdymą pagal Lietuvos Respublikos įstatymus ir kitus teisės aktus. Jungtinės veiklos sutartimi nustatytų partnerių keitimas be išankstinio raštiško VRS CPO sutikimo yra laikomas Sutarties pažeidimu.</w:t>
      </w:r>
      <w:r w:rsidRPr="00013012">
        <w:rPr>
          <w:rFonts w:ascii="Times New Roman" w:hAnsi="Times New Roman" w:cs="Times New Roman"/>
          <w:color w:val="000000"/>
          <w:sz w:val="24"/>
          <w:szCs w:val="24"/>
          <w:lang w:val="lt-LT"/>
        </w:rPr>
        <w:t xml:space="preserve"> </w:t>
      </w:r>
    </w:p>
    <w:p w14:paraId="2E1E8E72"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.2. VRS CPO pažymi, kad nėra įsipareigojusi dėl konkrečios Užsakovų užsakomos Paslaugų apimties ar užsakymų vertės. Be to, Tiekėjas pripažįsta ir sutinka, kad jis sudarė Sutartį neturėdamas tokių garantijų.</w:t>
      </w:r>
    </w:p>
    <w:p w14:paraId="654B8879" w14:textId="77777777" w:rsidR="003232A7" w:rsidRPr="00013012" w:rsidRDefault="003232A7" w:rsidP="003232A7">
      <w:pPr>
        <w:widowControl w:val="0"/>
        <w:shd w:val="clear" w:color="auto" w:fill="FFFFFF"/>
        <w:tabs>
          <w:tab w:val="left" w:pos="1134"/>
        </w:tabs>
        <w:autoSpaceDE w:val="0"/>
        <w:autoSpaceDN w:val="0"/>
        <w:adjustRightInd w:val="0"/>
        <w:spacing w:after="0" w:line="240" w:lineRule="auto"/>
        <w:ind w:left="360" w:firstLine="20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 xml:space="preserve">.3. Sutarčiai aiškinti ir ginčams spręsti taikoma Lietuvos Respublikos teisė. </w:t>
      </w:r>
    </w:p>
    <w:p w14:paraId="1DBF7ABA" w14:textId="77777777" w:rsidR="003232A7" w:rsidRPr="00013012" w:rsidRDefault="003232A7" w:rsidP="003232A7">
      <w:pPr>
        <w:widowControl w:val="0"/>
        <w:shd w:val="clear" w:color="auto" w:fill="FFFFFF"/>
        <w:tabs>
          <w:tab w:val="left" w:pos="1134"/>
        </w:tabs>
        <w:autoSpaceDE w:val="0"/>
        <w:autoSpaceDN w:val="0"/>
        <w:adjustRightInd w:val="0"/>
        <w:spacing w:after="0" w:line="240" w:lineRule="auto"/>
        <w:ind w:left="360" w:firstLine="20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.4. Ši Sutartis sudaroma lietuvių kalba. Visas susirašinėjimas vykdomas lietuvių kalba.</w:t>
      </w:r>
    </w:p>
    <w:p w14:paraId="55D3F335" w14:textId="77777777" w:rsidR="003232A7" w:rsidRPr="00013012" w:rsidRDefault="003232A7" w:rsidP="003232A7">
      <w:pPr>
        <w:widowControl w:val="0"/>
        <w:shd w:val="clear" w:color="auto" w:fill="FFFFFF"/>
        <w:tabs>
          <w:tab w:val="left" w:pos="1134"/>
        </w:tabs>
        <w:autoSpaceDE w:val="0"/>
        <w:autoSpaceDN w:val="0"/>
        <w:adjustRightInd w:val="0"/>
        <w:spacing w:after="0" w:line="240" w:lineRule="auto"/>
        <w:ind w:firstLine="20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 xml:space="preserve">      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.5.</w:t>
      </w:r>
      <w:r w:rsidRPr="00013012">
        <w:rPr>
          <w:rFonts w:ascii="Times New Roman" w:hAnsi="Times New Roman" w:cs="Times New Roman"/>
          <w:color w:val="000000"/>
          <w:sz w:val="24"/>
          <w:szCs w:val="24"/>
          <w:lang w:val="lt-LT"/>
        </w:rPr>
        <w:tab/>
        <w:t>VRS CPO paskirtas asmuo, atsakingas už Sutarties vykdymą, yra Karolis Klusevičius (el. paštas: karolis.klusevicius@vrm.lt, tel. +37052717242). Tiekėjo už Sutarties vykdymą paskirtas asmuo yra _</w:t>
      </w:r>
      <w:r>
        <w:rPr>
          <w:rFonts w:ascii="Times New Roman" w:hAnsi="Times New Roman" w:cs="Times New Roman"/>
          <w:color w:val="000000"/>
          <w:sz w:val="24"/>
          <w:szCs w:val="24"/>
          <w:lang w:val="lt-LT"/>
        </w:rPr>
        <w:t>______</w:t>
      </w:r>
      <w:r w:rsidRPr="00013012">
        <w:rPr>
          <w:rFonts w:ascii="Times New Roman" w:hAnsi="Times New Roman" w:cs="Times New Roman"/>
          <w:color w:val="000000"/>
          <w:sz w:val="24"/>
          <w:szCs w:val="24"/>
          <w:lang w:val="lt-LT"/>
        </w:rPr>
        <w:t>___________________ .</w:t>
      </w:r>
    </w:p>
    <w:p w14:paraId="3F261697" w14:textId="77777777" w:rsidR="003232A7" w:rsidRPr="00013012" w:rsidRDefault="003232A7" w:rsidP="003232A7">
      <w:pPr>
        <w:tabs>
          <w:tab w:val="left" w:pos="1134"/>
        </w:tabs>
        <w:spacing w:after="0" w:line="240" w:lineRule="auto"/>
        <w:ind w:firstLine="56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 xml:space="preserve">.6.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33D6CA2" w14:textId="77777777" w:rsidR="003232A7" w:rsidRPr="00013012" w:rsidRDefault="003232A7" w:rsidP="003232A7">
      <w:pPr>
        <w:tabs>
          <w:tab w:val="left" w:pos="1134"/>
        </w:tabs>
        <w:spacing w:after="0" w:line="240" w:lineRule="auto"/>
        <w:ind w:firstLine="56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.7. Sutartyje nurodyti šalių rekvizitai ir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567D4B28"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lastRenderedPageBreak/>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.8. Visi Sutarties priedai yra neatskiriamos sudedamosios Sutarties dalys:</w:t>
      </w:r>
    </w:p>
    <w:p w14:paraId="1FB9223D" w14:textId="77777777" w:rsidR="003232A7" w:rsidRPr="00013012" w:rsidRDefault="003232A7" w:rsidP="003232A7">
      <w:pPr>
        <w:widowControl w:val="0"/>
        <w:tabs>
          <w:tab w:val="left" w:pos="1134"/>
        </w:tabs>
        <w:autoSpaceDE w:val="0"/>
        <w:autoSpaceDN w:val="0"/>
        <w:adjustRightInd w:val="0"/>
        <w:spacing w:after="0" w:line="240" w:lineRule="auto"/>
        <w:ind w:left="360" w:firstLine="207"/>
        <w:contextualSpacing/>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.8.1. Sutarties 1 priedas – Techninė specifikacija, [</w:t>
      </w:r>
      <w:r w:rsidRPr="00013012">
        <w:rPr>
          <w:rFonts w:ascii="Times New Roman" w:hAnsi="Times New Roman" w:cs="Times New Roman"/>
          <w:i/>
          <w:sz w:val="24"/>
          <w:szCs w:val="24"/>
          <w:lang w:val="lt-LT"/>
        </w:rPr>
        <w:t>X</w:t>
      </w:r>
      <w:r w:rsidRPr="00013012">
        <w:rPr>
          <w:rFonts w:ascii="Times New Roman" w:hAnsi="Times New Roman" w:cs="Times New Roman"/>
          <w:sz w:val="24"/>
          <w:szCs w:val="24"/>
          <w:lang w:val="lt-LT"/>
        </w:rPr>
        <w:t>] lapai;</w:t>
      </w:r>
    </w:p>
    <w:p w14:paraId="1C63366F" w14:textId="77777777" w:rsidR="003232A7" w:rsidRPr="00013012" w:rsidRDefault="003232A7" w:rsidP="003232A7">
      <w:pPr>
        <w:widowControl w:val="0"/>
        <w:tabs>
          <w:tab w:val="left" w:pos="1134"/>
        </w:tabs>
        <w:autoSpaceDE w:val="0"/>
        <w:autoSpaceDN w:val="0"/>
        <w:adjustRightInd w:val="0"/>
        <w:spacing w:after="0" w:line="240" w:lineRule="auto"/>
        <w:ind w:firstLine="567"/>
        <w:contextualSpacing/>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 xml:space="preserve">.8.2. Sutarties 2 priedas – Pagrindinės paslaugų </w:t>
      </w:r>
      <w:r>
        <w:rPr>
          <w:rFonts w:ascii="Times New Roman" w:hAnsi="Times New Roman" w:cs="Times New Roman"/>
          <w:sz w:val="24"/>
          <w:szCs w:val="24"/>
          <w:lang w:val="lt-LT"/>
        </w:rPr>
        <w:t>pirkimo</w:t>
      </w:r>
      <w:r w:rsidRPr="00013012">
        <w:rPr>
          <w:rFonts w:ascii="Times New Roman" w:hAnsi="Times New Roman" w:cs="Times New Roman"/>
          <w:sz w:val="24"/>
          <w:szCs w:val="24"/>
          <w:lang w:val="lt-LT"/>
        </w:rPr>
        <w:t>–</w:t>
      </w:r>
      <w:r>
        <w:rPr>
          <w:rFonts w:ascii="Times New Roman" w:hAnsi="Times New Roman" w:cs="Times New Roman"/>
          <w:sz w:val="24"/>
          <w:szCs w:val="24"/>
          <w:lang w:val="lt-LT"/>
        </w:rPr>
        <w:t xml:space="preserve">pardavimo </w:t>
      </w:r>
      <w:r w:rsidRPr="00013012">
        <w:rPr>
          <w:rFonts w:ascii="Times New Roman" w:hAnsi="Times New Roman" w:cs="Times New Roman"/>
          <w:sz w:val="24"/>
          <w:szCs w:val="24"/>
          <w:lang w:val="lt-LT"/>
        </w:rPr>
        <w:t>sutarties projektas, [</w:t>
      </w:r>
      <w:r w:rsidRPr="00013012">
        <w:rPr>
          <w:rFonts w:ascii="Times New Roman" w:hAnsi="Times New Roman" w:cs="Times New Roman"/>
          <w:i/>
          <w:sz w:val="24"/>
          <w:szCs w:val="24"/>
          <w:lang w:val="lt-LT"/>
        </w:rPr>
        <w:t>X</w:t>
      </w:r>
      <w:r w:rsidRPr="00013012">
        <w:rPr>
          <w:rFonts w:ascii="Times New Roman" w:hAnsi="Times New Roman" w:cs="Times New Roman"/>
          <w:sz w:val="24"/>
          <w:szCs w:val="24"/>
          <w:lang w:val="lt-LT"/>
        </w:rPr>
        <w:t>]  lapai;</w:t>
      </w:r>
    </w:p>
    <w:p w14:paraId="252C039D" w14:textId="77777777" w:rsidR="003232A7" w:rsidRPr="00013012" w:rsidRDefault="003232A7" w:rsidP="003232A7">
      <w:pPr>
        <w:widowControl w:val="0"/>
        <w:autoSpaceDE w:val="0"/>
        <w:autoSpaceDN w:val="0"/>
        <w:adjustRightInd w:val="0"/>
        <w:spacing w:after="0" w:line="240" w:lineRule="auto"/>
        <w:ind w:firstLine="567"/>
        <w:contextualSpacing/>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 xml:space="preserve">.8.3. Sutarties 3 priedas – Tiekėjo pasiūlymas </w:t>
      </w:r>
      <w:r w:rsidRPr="00013012">
        <w:rPr>
          <w:rFonts w:ascii="Times New Roman" w:hAnsi="Times New Roman" w:cs="Times New Roman"/>
          <w:bCs/>
          <w:sz w:val="24"/>
          <w:szCs w:val="24"/>
          <w:lang w:val="lt-LT"/>
        </w:rPr>
        <w:t>[su visais paaiškinimais ir papildymais (jei tokių yra)]</w:t>
      </w:r>
      <w:r w:rsidRPr="00013012">
        <w:rPr>
          <w:rFonts w:ascii="Times New Roman" w:hAnsi="Times New Roman" w:cs="Times New Roman"/>
          <w:sz w:val="24"/>
          <w:szCs w:val="24"/>
          <w:lang w:val="lt-LT"/>
        </w:rPr>
        <w:t>, [</w:t>
      </w:r>
      <w:r w:rsidRPr="00013012">
        <w:rPr>
          <w:rFonts w:ascii="Times New Roman" w:hAnsi="Times New Roman" w:cs="Times New Roman"/>
          <w:i/>
          <w:sz w:val="24"/>
          <w:szCs w:val="24"/>
          <w:lang w:val="lt-LT"/>
        </w:rPr>
        <w:t>X</w:t>
      </w:r>
      <w:r w:rsidRPr="00013012">
        <w:rPr>
          <w:rFonts w:ascii="Times New Roman" w:hAnsi="Times New Roman" w:cs="Times New Roman"/>
          <w:sz w:val="24"/>
          <w:szCs w:val="24"/>
          <w:lang w:val="lt-LT"/>
        </w:rPr>
        <w:t>]  lapai;</w:t>
      </w:r>
    </w:p>
    <w:p w14:paraId="249355DC" w14:textId="77777777" w:rsidR="003232A7" w:rsidRPr="00013012" w:rsidRDefault="003232A7" w:rsidP="003232A7">
      <w:pPr>
        <w:widowControl w:val="0"/>
        <w:autoSpaceDE w:val="0"/>
        <w:autoSpaceDN w:val="0"/>
        <w:adjustRightInd w:val="0"/>
        <w:spacing w:after="0" w:line="240" w:lineRule="auto"/>
        <w:ind w:left="360" w:firstLine="207"/>
        <w:contextualSpacing/>
        <w:rPr>
          <w:rFonts w:ascii="Times New Roman" w:hAnsi="Times New Roman" w:cs="Times New Roman"/>
          <w:sz w:val="24"/>
          <w:szCs w:val="24"/>
          <w:lang w:val="lt-LT"/>
        </w:rPr>
      </w:pPr>
    </w:p>
    <w:p w14:paraId="435198C3" w14:textId="77777777" w:rsidR="003232A7" w:rsidRPr="00013012" w:rsidRDefault="003232A7" w:rsidP="003232A7">
      <w:pPr>
        <w:spacing w:after="0" w:line="240" w:lineRule="auto"/>
        <w:contextualSpacing/>
        <w:jc w:val="center"/>
        <w:rPr>
          <w:rFonts w:ascii="Times New Roman" w:hAnsi="Times New Roman" w:cs="Times New Roman"/>
          <w:b/>
          <w:sz w:val="24"/>
          <w:szCs w:val="24"/>
          <w:lang w:val="lt-LT"/>
        </w:rPr>
      </w:pPr>
      <w:r w:rsidRPr="00013012">
        <w:rPr>
          <w:rFonts w:ascii="Times New Roman" w:hAnsi="Times New Roman" w:cs="Times New Roman"/>
          <w:b/>
          <w:sz w:val="24"/>
          <w:szCs w:val="24"/>
          <w:lang w:val="lt-LT"/>
        </w:rPr>
        <w:t>X</w:t>
      </w:r>
      <w:r>
        <w:rPr>
          <w:rFonts w:ascii="Times New Roman" w:hAnsi="Times New Roman" w:cs="Times New Roman"/>
          <w:b/>
          <w:sz w:val="24"/>
          <w:szCs w:val="24"/>
          <w:lang w:val="lt-LT"/>
        </w:rPr>
        <w:t>IV</w:t>
      </w:r>
      <w:r w:rsidRPr="00013012">
        <w:rPr>
          <w:rFonts w:ascii="Times New Roman" w:hAnsi="Times New Roman" w:cs="Times New Roman"/>
          <w:b/>
          <w:sz w:val="24"/>
          <w:szCs w:val="24"/>
          <w:lang w:val="lt-LT"/>
        </w:rPr>
        <w:t xml:space="preserve"> SKYRIUS</w:t>
      </w:r>
    </w:p>
    <w:p w14:paraId="2C5E4164" w14:textId="77777777" w:rsidR="003232A7" w:rsidRPr="00013012" w:rsidRDefault="003232A7" w:rsidP="003232A7">
      <w:pPr>
        <w:spacing w:after="0" w:line="240" w:lineRule="auto"/>
        <w:contextualSpacing/>
        <w:jc w:val="center"/>
        <w:rPr>
          <w:rFonts w:ascii="Times New Roman" w:hAnsi="Times New Roman" w:cs="Times New Roman"/>
          <w:b/>
          <w:sz w:val="24"/>
          <w:szCs w:val="24"/>
          <w:lang w:val="lt-LT"/>
        </w:rPr>
      </w:pPr>
      <w:r w:rsidRPr="00013012">
        <w:rPr>
          <w:rFonts w:ascii="Times New Roman" w:hAnsi="Times New Roman" w:cs="Times New Roman"/>
          <w:b/>
          <w:sz w:val="24"/>
          <w:szCs w:val="24"/>
          <w:lang w:val="lt-LT"/>
        </w:rPr>
        <w:t>ŠALIŲ REKVIZITAI</w:t>
      </w:r>
    </w:p>
    <w:p w14:paraId="36FF56EC" w14:textId="77777777" w:rsidR="003232A7" w:rsidRPr="00013012" w:rsidRDefault="003232A7" w:rsidP="003232A7">
      <w:pPr>
        <w:spacing w:after="0" w:line="240" w:lineRule="auto"/>
        <w:contextualSpacing/>
        <w:jc w:val="center"/>
        <w:rPr>
          <w:rFonts w:ascii="Times New Roman" w:hAnsi="Times New Roman" w:cs="Times New Roman"/>
          <w:b/>
          <w:sz w:val="24"/>
          <w:szCs w:val="24"/>
          <w:lang w:val="lt-LT"/>
        </w:rPr>
      </w:pPr>
    </w:p>
    <w:p w14:paraId="7CB65B0C" w14:textId="77777777" w:rsidR="003232A7" w:rsidRDefault="003232A7" w:rsidP="003232A7">
      <w:pPr>
        <w:spacing w:after="0" w:line="240" w:lineRule="auto"/>
        <w:jc w:val="center"/>
        <w:rPr>
          <w:rFonts w:ascii="Times New Roman" w:hAnsi="Times New Roman" w:cs="Times New Roman"/>
          <w:sz w:val="24"/>
          <w:szCs w:val="24"/>
          <w:lang w:val="lt-LT"/>
        </w:rPr>
      </w:pPr>
      <w:r w:rsidRPr="00013012">
        <w:rPr>
          <w:rFonts w:ascii="Times New Roman" w:hAnsi="Times New Roman" w:cs="Times New Roman"/>
          <w:sz w:val="24"/>
          <w:szCs w:val="24"/>
          <w:lang w:val="lt-LT"/>
        </w:rPr>
        <w:t>[</w:t>
      </w:r>
      <w:r w:rsidRPr="00013012">
        <w:rPr>
          <w:rFonts w:ascii="Times New Roman" w:hAnsi="Times New Roman" w:cs="Times New Roman"/>
          <w:i/>
          <w:iCs/>
          <w:sz w:val="24"/>
          <w:szCs w:val="24"/>
          <w:lang w:val="lt-LT"/>
        </w:rPr>
        <w:t>Įrašomi šalių rekvizitai ir pasirašantys asmenys</w:t>
      </w:r>
      <w:r w:rsidRPr="00013012">
        <w:rPr>
          <w:rFonts w:ascii="Times New Roman" w:hAnsi="Times New Roman" w:cs="Times New Roman"/>
          <w:sz w:val="24"/>
          <w:szCs w:val="24"/>
          <w:lang w:val="lt-LT"/>
        </w:rPr>
        <w:t>]</w:t>
      </w:r>
    </w:p>
    <w:p w14:paraId="0A686114" w14:textId="77777777" w:rsidR="003232A7" w:rsidRDefault="003232A7" w:rsidP="003232A7">
      <w:pPr>
        <w:spacing w:after="0" w:line="240" w:lineRule="auto"/>
        <w:jc w:val="center"/>
        <w:rPr>
          <w:rFonts w:ascii="Times New Roman" w:hAnsi="Times New Roman" w:cs="Times New Roman"/>
          <w:sz w:val="24"/>
          <w:szCs w:val="24"/>
          <w:lang w:val="lt-LT"/>
        </w:rPr>
      </w:pPr>
    </w:p>
    <w:p w14:paraId="6160FFD9" w14:textId="77777777" w:rsidR="003232A7" w:rsidRDefault="003232A7" w:rsidP="003232A7">
      <w:pPr>
        <w:spacing w:after="0" w:line="240" w:lineRule="auto"/>
        <w:jc w:val="center"/>
        <w:rPr>
          <w:rFonts w:ascii="Times New Roman" w:hAnsi="Times New Roman" w:cs="Times New Roman"/>
          <w:sz w:val="24"/>
          <w:szCs w:val="24"/>
          <w:lang w:val="lt-LT"/>
        </w:rPr>
      </w:pPr>
    </w:p>
    <w:p w14:paraId="614421E3" w14:textId="77777777" w:rsidR="003232A7" w:rsidRPr="00013012" w:rsidRDefault="003232A7" w:rsidP="003232A7">
      <w:pPr>
        <w:spacing w:after="0" w:line="240" w:lineRule="auto"/>
        <w:jc w:val="center"/>
        <w:rPr>
          <w:rFonts w:ascii="Times New Roman" w:eastAsia="Times New Roman" w:hAnsi="Times New Roman" w:cs="Times New Roman"/>
          <w:sz w:val="24"/>
          <w:szCs w:val="24"/>
          <w:lang w:val="lt-LT"/>
        </w:rPr>
      </w:pPr>
    </w:p>
    <w:p w14:paraId="0DD4FD8D" w14:textId="77777777" w:rsidR="003232A7" w:rsidRDefault="003232A7" w:rsidP="003232A7">
      <w:pPr>
        <w:spacing w:line="276" w:lineRule="auto"/>
        <w:jc w:val="center"/>
        <w:rPr>
          <w:b/>
          <w:kern w:val="2"/>
          <w:szCs w:val="24"/>
        </w:rPr>
      </w:pPr>
      <w:r w:rsidRPr="00C12D89">
        <w:rPr>
          <w:b/>
          <w:kern w:val="2"/>
          <w:szCs w:val="24"/>
        </w:rPr>
        <w:t>PAGRINDINĖ V</w:t>
      </w:r>
      <w:r w:rsidRPr="00C12D89">
        <w:rPr>
          <w:b/>
          <w:szCs w:val="24"/>
        </w:rPr>
        <w:t xml:space="preserve">IEŠOJO JUDRIOJO TELEFONO RYŠIO </w:t>
      </w:r>
      <w:r w:rsidRPr="00C12D89">
        <w:rPr>
          <w:b/>
          <w:kern w:val="2"/>
          <w:szCs w:val="24"/>
        </w:rPr>
        <w:t xml:space="preserve">PASLAUGŲ </w:t>
      </w:r>
      <w:r>
        <w:rPr>
          <w:b/>
          <w:kern w:val="2"/>
          <w:szCs w:val="24"/>
        </w:rPr>
        <w:t xml:space="preserve">PIRKIMO-PARDAVIMO </w:t>
      </w:r>
      <w:r w:rsidRPr="00C12D89">
        <w:rPr>
          <w:b/>
          <w:kern w:val="2"/>
          <w:szCs w:val="24"/>
        </w:rPr>
        <w:t xml:space="preserve">SUTARTIS </w:t>
      </w:r>
    </w:p>
    <w:p w14:paraId="3F0FB5E8" w14:textId="77777777" w:rsidR="003232A7" w:rsidRPr="00C12D89" w:rsidRDefault="003232A7" w:rsidP="003232A7">
      <w:pPr>
        <w:spacing w:line="276" w:lineRule="auto"/>
        <w:jc w:val="center"/>
        <w:rPr>
          <w:b/>
          <w:caps/>
        </w:rPr>
      </w:pPr>
      <w:r>
        <w:rPr>
          <w:b/>
          <w:kern w:val="2"/>
          <w:szCs w:val="24"/>
        </w:rPr>
        <w:t>(</w:t>
      </w:r>
      <w:r w:rsidRPr="00C12D89">
        <w:rPr>
          <w:b/>
          <w:kern w:val="2"/>
          <w:szCs w:val="24"/>
        </w:rPr>
        <w:t>1 PIRKIMO OBJEKTO DALYJE</w:t>
      </w:r>
      <w:r>
        <w:rPr>
          <w:b/>
          <w:kern w:val="2"/>
          <w:szCs w:val="24"/>
        </w:rPr>
        <w:t>)</w:t>
      </w:r>
    </w:p>
    <w:p w14:paraId="58C25B26" w14:textId="77777777" w:rsidR="003232A7" w:rsidRDefault="003232A7" w:rsidP="003232A7">
      <w:pPr>
        <w:spacing w:line="276" w:lineRule="auto"/>
        <w:rPr>
          <w:b/>
          <w:caps/>
        </w:rPr>
      </w:pPr>
    </w:p>
    <w:p w14:paraId="332FA0CA" w14:textId="77777777" w:rsidR="003232A7" w:rsidRDefault="003232A7" w:rsidP="003232A7">
      <w:pPr>
        <w:spacing w:line="276" w:lineRule="auto"/>
        <w:rPr>
          <w:szCs w:val="24"/>
        </w:rPr>
      </w:pPr>
    </w:p>
    <w:p w14:paraId="45383302" w14:textId="77777777" w:rsidR="003232A7" w:rsidRDefault="003232A7" w:rsidP="003232A7">
      <w:pPr>
        <w:spacing w:line="276" w:lineRule="auto"/>
        <w:rPr>
          <w:szCs w:val="24"/>
        </w:rPr>
      </w:pPr>
      <w:r w:rsidRPr="00D654B2">
        <w:rPr>
          <w:i/>
          <w:iCs/>
          <w:szCs w:val="24"/>
        </w:rPr>
        <w:t>Pagrindinė viešojo judriojo telefono ryšio paslaugų pirkimo-pardavimo sutartis (1 pirkimo objekto dalyje) sudaroma vadovaujantis [</w:t>
      </w:r>
      <w:r w:rsidRPr="00D654B2">
        <w:rPr>
          <w:i/>
          <w:iCs/>
          <w:szCs w:val="24"/>
          <w:highlight w:val="yellow"/>
        </w:rPr>
        <w:t>preliminariosios sutarties pasirašymo data</w:t>
      </w:r>
      <w:r w:rsidRPr="00D654B2">
        <w:rPr>
          <w:i/>
          <w:iCs/>
          <w:szCs w:val="24"/>
        </w:rPr>
        <w:t xml:space="preserve">] Preliminariosios sutarties dėl viešojo judriojo telefono ryšio paslaugų teikimo (1 pirkimo objekto dalyje) </w:t>
      </w:r>
      <w:r w:rsidRPr="00CC23A1">
        <w:rPr>
          <w:i/>
          <w:iCs/>
          <w:szCs w:val="24"/>
        </w:rPr>
        <w:t>[</w:t>
      </w:r>
      <w:r w:rsidRPr="00D654B2">
        <w:rPr>
          <w:i/>
          <w:iCs/>
          <w:szCs w:val="24"/>
          <w:highlight w:val="yellow"/>
        </w:rPr>
        <w:t>preliminariosios sutarties Nr.</w:t>
      </w:r>
      <w:r w:rsidRPr="00CC23A1">
        <w:rPr>
          <w:i/>
          <w:iCs/>
          <w:szCs w:val="24"/>
        </w:rPr>
        <w:t>]</w:t>
      </w:r>
      <w:r w:rsidRPr="00D654B2">
        <w:rPr>
          <w:i/>
          <w:iCs/>
          <w:szCs w:val="24"/>
        </w:rPr>
        <w:t>, sudarytos tarp Tiekėjo ir Išteklių agentūros prie Lietuvos Respublikos vidaus reikalų ministerijos, atliekančios vidaus reikalų sistemos centrinės perkančiosios organizacijos funkcijas, 3.2 papunkčiu</w:t>
      </w:r>
    </w:p>
    <w:p w14:paraId="1809B476" w14:textId="77777777" w:rsidR="003232A7" w:rsidRDefault="003232A7" w:rsidP="003232A7">
      <w:pPr>
        <w:spacing w:line="276" w:lineRule="auto"/>
        <w:rPr>
          <w:b/>
          <w:caps/>
        </w:rPr>
      </w:pPr>
    </w:p>
    <w:p w14:paraId="475CD973" w14:textId="77777777" w:rsidR="003232A7" w:rsidRDefault="003232A7" w:rsidP="003232A7">
      <w:pPr>
        <w:spacing w:line="276" w:lineRule="auto"/>
        <w:jc w:val="center"/>
        <w:rPr>
          <w:b/>
          <w:caps/>
        </w:rPr>
      </w:pPr>
      <w:r w:rsidRPr="00C12D89">
        <w:rPr>
          <w:b/>
          <w:kern w:val="2"/>
          <w:szCs w:val="24"/>
        </w:rPr>
        <w:t>PAGRINDINĖ</w:t>
      </w:r>
      <w:r>
        <w:rPr>
          <w:b/>
          <w:kern w:val="2"/>
          <w:szCs w:val="24"/>
        </w:rPr>
        <w:t>S</w:t>
      </w:r>
      <w:r w:rsidRPr="00C12D89">
        <w:rPr>
          <w:b/>
          <w:kern w:val="2"/>
          <w:szCs w:val="24"/>
        </w:rPr>
        <w:t xml:space="preserve"> V</w:t>
      </w:r>
      <w:r w:rsidRPr="00C12D89">
        <w:rPr>
          <w:b/>
          <w:szCs w:val="24"/>
        </w:rPr>
        <w:t xml:space="preserve">IEŠOJO JUDRIOJO TELEFONO </w:t>
      </w:r>
      <w:r>
        <w:rPr>
          <w:b/>
          <w:szCs w:val="24"/>
        </w:rPr>
        <w:t xml:space="preserve">RYŠIO </w:t>
      </w:r>
      <w:r>
        <w:rPr>
          <w:b/>
          <w:caps/>
        </w:rPr>
        <w:t>PASLAUGŲ pirkimo</w:t>
      </w:r>
      <w:r>
        <w:rPr>
          <w:rFonts w:eastAsia="Arial"/>
        </w:rPr>
        <w:t>–</w:t>
      </w:r>
      <w:r>
        <w:rPr>
          <w:b/>
          <w:caps/>
        </w:rPr>
        <w:t>pardavimo sutarties Bendrosios sąlygos</w:t>
      </w:r>
    </w:p>
    <w:p w14:paraId="500EEEA9" w14:textId="77777777" w:rsidR="003232A7" w:rsidRDefault="003232A7" w:rsidP="003232A7">
      <w:pPr>
        <w:spacing w:line="276" w:lineRule="auto"/>
        <w:jc w:val="center"/>
      </w:pPr>
    </w:p>
    <w:p w14:paraId="67E6BA16" w14:textId="77777777" w:rsidR="003232A7" w:rsidRDefault="003232A7" w:rsidP="003232A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97DBF07" w14:textId="77777777" w:rsidR="003232A7" w:rsidRDefault="003232A7" w:rsidP="003232A7">
      <w:pPr>
        <w:keepNext/>
        <w:keepLines/>
        <w:tabs>
          <w:tab w:val="left" w:pos="426"/>
        </w:tabs>
        <w:spacing w:line="276" w:lineRule="auto"/>
        <w:rPr>
          <w:rFonts w:eastAsia="Cambria"/>
          <w:b/>
          <w:bCs/>
          <w:caps/>
          <w14:numSpacing w14:val="tabular"/>
        </w:rPr>
      </w:pPr>
    </w:p>
    <w:p w14:paraId="08162BA4" w14:textId="77777777" w:rsidR="003232A7" w:rsidRDefault="003232A7" w:rsidP="003232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594D99D" w14:textId="77777777" w:rsidR="003232A7" w:rsidRDefault="003232A7" w:rsidP="003232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outlineLvl w:val="1"/>
        <w:rPr>
          <w:rFonts w:eastAsia="Arial"/>
          <w:b/>
        </w:rPr>
      </w:pPr>
    </w:p>
    <w:p w14:paraId="4A6D4E3A" w14:textId="77777777" w:rsidR="003232A7" w:rsidRDefault="003232A7" w:rsidP="003232A7">
      <w:pPr>
        <w:widowControl w:val="0"/>
        <w:tabs>
          <w:tab w:val="left" w:pos="567"/>
        </w:tabs>
        <w:spacing w:line="276" w:lineRule="auto"/>
        <w:rPr>
          <w:rFonts w:eastAsia="Cambria"/>
          <w:b/>
          <w:bCs/>
        </w:rPr>
      </w:pPr>
      <w:r>
        <w:rPr>
          <w:rFonts w:eastAsia="Cambria"/>
        </w:rPr>
        <w:t>1.1.1. Šioje Sutartyje didžiąja raide rašomos sąvokos turi šias nurodytas reikšmes:</w:t>
      </w:r>
    </w:p>
    <w:p w14:paraId="5E5EDA0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w:t>
      </w:r>
      <w:r>
        <w:tab/>
      </w:r>
      <w:r>
        <w:rPr>
          <w:rFonts w:eastAsia="Arial"/>
          <w:b/>
          <w:bCs/>
        </w:rPr>
        <w:t>Bendrosios sąlygos</w:t>
      </w:r>
      <w:r>
        <w:rPr>
          <w:rFonts w:eastAsia="Arial"/>
        </w:rPr>
        <w:t xml:space="preserve"> – Sutarties </w:t>
      </w:r>
      <w:proofErr w:type="gramStart"/>
      <w:r>
        <w:rPr>
          <w:rFonts w:eastAsia="Arial"/>
        </w:rPr>
        <w:t>dalis</w:t>
      </w:r>
      <w:proofErr w:type="gramEnd"/>
      <w:r>
        <w:rPr>
          <w:rFonts w:eastAsia="Arial"/>
        </w:rPr>
        <w:t>, kuri vadinasi „Paslaugų pirkimo–pardavimo sutarties Bendrosios sąlygos“;</w:t>
      </w:r>
    </w:p>
    <w:p w14:paraId="77DEA836"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3E81AE0"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A5BD592" w14:textId="77777777" w:rsidR="003232A7" w:rsidRDefault="003232A7" w:rsidP="003232A7">
      <w:pPr>
        <w:spacing w:line="276" w:lineRule="auto"/>
      </w:pPr>
      <w:r>
        <w:t xml:space="preserve">1.1.1.4. </w:t>
      </w:r>
      <w:r>
        <w:rPr>
          <w:rFonts w:eastAsia="Arial"/>
          <w:b/>
          <w:bCs/>
        </w:rPr>
        <w:t>Paslaugos</w:t>
      </w:r>
      <w:r>
        <w:rPr>
          <w:rFonts w:eastAsia="Arial"/>
        </w:rPr>
        <w:t xml:space="preserve"> – </w:t>
      </w:r>
      <w:r>
        <w:t xml:space="preserve">Specialiosiose sąlygose ir Sutarties prieduose nurodytos paslaugos. Sutartyje vartojama sąvoka „Paslaugos“ apima visas su Paslaugų teikimu susijusias veiklas, įskaitant, bet neapsiribojant Paslaugų teikimą, jų rezultatų perdavimą, trūkumų šalinimą, prekių tiekimą bei su </w:t>
      </w:r>
      <w:r>
        <w:lastRenderedPageBreak/>
        <w:t>Paslaugomis susijusių dokumentų pateikimą (instrukcijos, sertifikatai ir pan.), jei tai numatyta Sutartyje ar būtina, siekiant sukurti ir perduoti Paslaugų rezultatą Pirkėjui;</w:t>
      </w:r>
    </w:p>
    <w:p w14:paraId="601D25D8" w14:textId="77777777" w:rsidR="003232A7" w:rsidRDefault="003232A7" w:rsidP="003232A7">
      <w:pPr>
        <w:widowControl w:val="0"/>
        <w:tabs>
          <w:tab w:val="left" w:pos="567"/>
          <w:tab w:val="left" w:pos="851"/>
          <w:tab w:val="left" w:pos="992"/>
          <w:tab w:val="left" w:pos="1134"/>
        </w:tabs>
        <w:spacing w:line="276" w:lineRule="auto"/>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w:t>
      </w:r>
      <w:proofErr w:type="gramStart"/>
      <w:r>
        <w:rPr>
          <w:rFonts w:eastAsia="Arial"/>
        </w:rPr>
        <w:t>dėl</w:t>
      </w:r>
      <w:proofErr w:type="gramEnd"/>
      <w:r>
        <w:rPr>
          <w:rFonts w:eastAsia="Arial"/>
        </w:rPr>
        <w:t xml:space="preserve"> kiekvieno etapo ar periodo atskirai;</w:t>
      </w:r>
    </w:p>
    <w:p w14:paraId="5941A735" w14:textId="77777777" w:rsidR="003232A7" w:rsidRDefault="003232A7" w:rsidP="003232A7">
      <w:pPr>
        <w:tabs>
          <w:tab w:val="left" w:pos="284"/>
          <w:tab w:val="left" w:pos="567"/>
          <w:tab w:val="left" w:pos="851"/>
          <w:tab w:val="left" w:pos="992"/>
          <w:tab w:val="left" w:pos="1134"/>
        </w:tabs>
        <w:spacing w:line="276" w:lineRule="auto"/>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B890FE" w14:textId="77777777" w:rsidR="003232A7" w:rsidRDefault="003232A7" w:rsidP="003232A7">
      <w:pPr>
        <w:widowControl w:val="0"/>
        <w:tabs>
          <w:tab w:val="left" w:pos="567"/>
          <w:tab w:val="left" w:pos="851"/>
          <w:tab w:val="left" w:pos="992"/>
          <w:tab w:val="left" w:pos="1134"/>
        </w:tabs>
        <w:spacing w:line="276" w:lineRule="auto"/>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w:t>
      </w:r>
      <w:proofErr w:type="gramStart"/>
      <w:r>
        <w:rPr>
          <w:rFonts w:eastAsia="Arial"/>
        </w:rPr>
        <w:t>dėl</w:t>
      </w:r>
      <w:proofErr w:type="gramEnd"/>
      <w:r>
        <w:rPr>
          <w:rFonts w:eastAsia="Arial"/>
        </w:rPr>
        <w:t xml:space="preserve"> kiekvieno etapo ar periodo atskirai;</w:t>
      </w:r>
    </w:p>
    <w:p w14:paraId="319F39F7"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47F7C77"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1.1.1.9.</w:t>
      </w:r>
      <w:r>
        <w:rPr>
          <w:rFonts w:eastAsia="Arial"/>
        </w:rPr>
        <w:tab/>
      </w:r>
      <w:r>
        <w:rPr>
          <w:rFonts w:eastAsia="Arial"/>
          <w:b/>
          <w:bCs/>
        </w:rPr>
        <w:t xml:space="preserve">Susitarimas </w:t>
      </w:r>
      <w:r>
        <w:rPr>
          <w:rFonts w:eastAsia="Arial"/>
        </w:rPr>
        <w:t xml:space="preserve">– </w:t>
      </w:r>
      <w:proofErr w:type="gramStart"/>
      <w:r>
        <w:rPr>
          <w:rFonts w:eastAsia="Arial"/>
        </w:rPr>
        <w:t>tai</w:t>
      </w:r>
      <w:proofErr w:type="gramEnd"/>
      <w:r>
        <w:rPr>
          <w:rFonts w:eastAsia="Arial"/>
        </w:rPr>
        <w:t xml:space="preserve"> dokumentas, kurį Šalys sudaro keisdamos Sutarties sąlygas VPĮ leidžiama apimtimi;</w:t>
      </w:r>
    </w:p>
    <w:p w14:paraId="69D6C2DC"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EFE65C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092BCA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85B881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A81A4A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A95F4D5" w14:textId="77777777" w:rsidR="003232A7" w:rsidRDefault="003232A7" w:rsidP="003232A7">
      <w:pPr>
        <w:widowControl w:val="0"/>
        <w:tabs>
          <w:tab w:val="left" w:pos="567"/>
          <w:tab w:val="left" w:pos="851"/>
          <w:tab w:val="left" w:pos="992"/>
          <w:tab w:val="left" w:pos="1134"/>
        </w:tabs>
        <w:spacing w:line="276" w:lineRule="auto"/>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5DE4D46" w14:textId="77777777" w:rsidR="003232A7" w:rsidRDefault="003232A7" w:rsidP="003232A7">
      <w:pPr>
        <w:widowControl w:val="0"/>
        <w:tabs>
          <w:tab w:val="left" w:pos="567"/>
          <w:tab w:val="left" w:pos="851"/>
          <w:tab w:val="left" w:pos="992"/>
          <w:tab w:val="left" w:pos="1134"/>
        </w:tabs>
        <w:spacing w:line="276" w:lineRule="auto"/>
      </w:pPr>
      <w:r>
        <w:t xml:space="preserve">1.1.1.16. </w:t>
      </w:r>
      <w:r>
        <w:rPr>
          <w:b/>
          <w:bCs/>
        </w:rPr>
        <w:t xml:space="preserve">Užsakymas </w:t>
      </w:r>
      <w:r>
        <w:t xml:space="preserve">– Pirkėjo Tiekėjui raštu (tekstiniu pranešimu, elektroniniu paštu, per Pirkėjo nurodytą informacinę sistemą ar kt.) teikiamas užsakymas </w:t>
      </w:r>
      <w:proofErr w:type="gramStart"/>
      <w:r>
        <w:t>dėl</w:t>
      </w:r>
      <w:proofErr w:type="gramEnd"/>
      <w:r>
        <w:t xml:space="preserve"> Paslaugų teikimo. Užsakymas siunčiamas Specialiosiose sąlygose nurodytais būdais ir kontaktais ir laikomas tinkamai išsiųstas ir gautas Specialiosiose sąlygose nustatyta tvarka;</w:t>
      </w:r>
    </w:p>
    <w:p w14:paraId="3C472B41"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15338A1"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1.1.1.18.</w:t>
      </w:r>
      <w:r>
        <w:rPr>
          <w:rFonts w:eastAsia="Arial"/>
        </w:rPr>
        <w:tab/>
        <w:t xml:space="preserve"> Kitų Sutartyje didžiąja raide rašomų sąvokų reikšmės yra nurodytos Sutarties tekste.</w:t>
      </w:r>
    </w:p>
    <w:p w14:paraId="40B02E10" w14:textId="77777777" w:rsidR="003232A7" w:rsidRDefault="003232A7" w:rsidP="003232A7">
      <w:pPr>
        <w:widowControl w:val="0"/>
        <w:tabs>
          <w:tab w:val="left" w:pos="709"/>
          <w:tab w:val="left" w:pos="851"/>
          <w:tab w:val="left" w:pos="992"/>
          <w:tab w:val="left" w:pos="1134"/>
        </w:tabs>
        <w:spacing w:line="276" w:lineRule="auto"/>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E3F0C8" w14:textId="77777777" w:rsidR="003232A7" w:rsidRDefault="003232A7" w:rsidP="003232A7">
      <w:pPr>
        <w:widowControl w:val="0"/>
        <w:tabs>
          <w:tab w:val="left" w:pos="709"/>
          <w:tab w:val="left" w:pos="851"/>
          <w:tab w:val="left" w:pos="992"/>
          <w:tab w:val="left" w:pos="1134"/>
        </w:tabs>
        <w:spacing w:line="276" w:lineRule="auto"/>
        <w:rPr>
          <w:rFonts w:eastAsia="Arial"/>
        </w:rPr>
      </w:pPr>
      <w:r>
        <w:rPr>
          <w:rFonts w:eastAsia="Arial"/>
        </w:rPr>
        <w:lastRenderedPageBreak/>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09901BF"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68E4D51A" w14:textId="77777777" w:rsidR="003232A7" w:rsidRDefault="003232A7" w:rsidP="003232A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D022AF" w14:textId="77777777" w:rsidR="003232A7" w:rsidRDefault="003232A7" w:rsidP="003232A7">
      <w:pPr>
        <w:keepNext/>
        <w:keepLines/>
        <w:tabs>
          <w:tab w:val="left" w:pos="567"/>
        </w:tabs>
        <w:spacing w:line="276" w:lineRule="auto"/>
        <w:ind w:left="792"/>
        <w:rPr>
          <w:rFonts w:eastAsia="Cambria"/>
          <w:b/>
          <w:bCs/>
          <w14:numSpacing w14:val="tabular"/>
        </w:rPr>
      </w:pPr>
    </w:p>
    <w:p w14:paraId="24CF5E0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w:t>
      </w:r>
      <w:r>
        <w:rPr>
          <w:rFonts w:eastAsia="Arial"/>
        </w:rPr>
        <w:tab/>
        <w:t>Sutartis yra sudaryta ir turi būti aiškinama pagal Lietuvos Respublikos teisės aktus.</w:t>
      </w:r>
    </w:p>
    <w:p w14:paraId="425807B1"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2BEB8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1.2.3.</w:t>
      </w:r>
      <w:r>
        <w:rPr>
          <w:rFonts w:eastAsia="Arial"/>
        </w:rPr>
        <w:tab/>
        <w:t>Diena Sutartyje reiškia kalendorinę dieną.</w:t>
      </w:r>
    </w:p>
    <w:p w14:paraId="1DF6F51B"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625D198"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3E6845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D6EF7F0"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1.2.7.</w:t>
      </w:r>
      <w:r>
        <w:rPr>
          <w:rFonts w:eastAsia="Arial"/>
        </w:rPr>
        <w:tab/>
        <w:t xml:space="preserve">Jeigu Paslaugų perdavimo–priėmimo akto, kaip atskiro dokumento, reikalauti neprivaloma, Šalys susitaria, ir </w:t>
      </w:r>
      <w:proofErr w:type="gramStart"/>
      <w:r>
        <w:rPr>
          <w:rFonts w:eastAsia="Arial"/>
        </w:rPr>
        <w:t>tai</w:t>
      </w:r>
      <w:proofErr w:type="gramEnd"/>
      <w:r>
        <w:rPr>
          <w:rFonts w:eastAsia="Arial"/>
        </w:rPr>
        <w:t xml:space="preserve"> aiškiai nurodo Specialiosiose sąlygose, Paslaugų perdavimo–priėmimo aktu laikoma Sąskaita. Tais atvejais, kai išrašoma Sąskaita ir Paslaugų perdavimo–priėmimo aktas nepasirašomas, Sutarties nuostatos </w:t>
      </w:r>
      <w:proofErr w:type="gramStart"/>
      <w:r>
        <w:rPr>
          <w:rFonts w:eastAsia="Arial"/>
        </w:rPr>
        <w:t>dėl</w:t>
      </w:r>
      <w:proofErr w:type="gramEnd"/>
      <w:r>
        <w:rPr>
          <w:rFonts w:eastAsia="Arial"/>
        </w:rPr>
        <w:t xml:space="preserve"> Paslaugų perdavimo–priėmimo akto išrašymo taikomos ir Sąskaitos išrašymui.</w:t>
      </w:r>
    </w:p>
    <w:p w14:paraId="752A63DD"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645FF88"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68F41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6A42D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E94375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71C8FCC"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4DC57AF9"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C0B719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outlineLvl w:val="1"/>
        <w:rPr>
          <w:rFonts w:eastAsia="Arial"/>
          <w:b/>
        </w:rPr>
      </w:pPr>
    </w:p>
    <w:p w14:paraId="4E1133C6"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FC1A2F" w14:textId="77777777" w:rsidR="003232A7" w:rsidRDefault="003232A7" w:rsidP="003232A7">
      <w:pPr>
        <w:tabs>
          <w:tab w:val="left" w:pos="709"/>
        </w:tabs>
        <w:spacing w:line="276" w:lineRule="auto"/>
        <w:outlineLvl w:val="2"/>
        <w:rPr>
          <w:rFonts w:eastAsia="Trebuchet MS"/>
          <w:bCs/>
        </w:rPr>
      </w:pPr>
      <w:r>
        <w:rPr>
          <w:rFonts w:eastAsia="Trebuchet MS"/>
        </w:rPr>
        <w:t xml:space="preserve">1.3.1.1. </w:t>
      </w:r>
      <w:r>
        <w:rPr>
          <w:rFonts w:eastAsia="Trebuchet MS"/>
          <w:bCs/>
        </w:rPr>
        <w:t>Techninė specifikacija;</w:t>
      </w:r>
    </w:p>
    <w:p w14:paraId="56853C16" w14:textId="77777777" w:rsidR="003232A7" w:rsidRDefault="003232A7" w:rsidP="003232A7">
      <w:pPr>
        <w:tabs>
          <w:tab w:val="left" w:pos="709"/>
        </w:tabs>
        <w:spacing w:line="276" w:lineRule="auto"/>
        <w:outlineLvl w:val="2"/>
        <w:rPr>
          <w:rFonts w:eastAsia="Trebuchet MS"/>
          <w:bCs/>
        </w:rPr>
      </w:pPr>
      <w:r>
        <w:rPr>
          <w:rFonts w:eastAsia="Trebuchet MS"/>
          <w:bCs/>
        </w:rPr>
        <w:lastRenderedPageBreak/>
        <w:t>1.3.1.2. Specialiosios sąlygos;</w:t>
      </w:r>
    </w:p>
    <w:p w14:paraId="505F0EFA" w14:textId="77777777" w:rsidR="003232A7" w:rsidRDefault="003232A7" w:rsidP="003232A7">
      <w:pPr>
        <w:tabs>
          <w:tab w:val="left" w:pos="709"/>
        </w:tabs>
        <w:spacing w:line="276" w:lineRule="auto"/>
        <w:outlineLvl w:val="2"/>
        <w:rPr>
          <w:rFonts w:eastAsia="Trebuchet MS"/>
          <w:bCs/>
        </w:rPr>
      </w:pPr>
      <w:r>
        <w:rPr>
          <w:rFonts w:eastAsia="Trebuchet MS"/>
          <w:bCs/>
        </w:rPr>
        <w:t>1.3.1.3. Bendrosios sąlygos;</w:t>
      </w:r>
    </w:p>
    <w:p w14:paraId="69CE77BE" w14:textId="77777777" w:rsidR="003232A7" w:rsidRDefault="003232A7" w:rsidP="003232A7">
      <w:pPr>
        <w:tabs>
          <w:tab w:val="left" w:pos="709"/>
        </w:tabs>
        <w:spacing w:line="276" w:lineRule="auto"/>
        <w:outlineLvl w:val="2"/>
        <w:rPr>
          <w:rFonts w:eastAsia="Trebuchet MS"/>
          <w:bCs/>
        </w:rPr>
      </w:pPr>
      <w:r>
        <w:rPr>
          <w:rFonts w:eastAsia="Trebuchet MS"/>
          <w:bCs/>
        </w:rPr>
        <w:t>1.3.1.4. Pirkimo dokumentai (išskyrus techninę specifikaciją);</w:t>
      </w:r>
    </w:p>
    <w:p w14:paraId="30D49595" w14:textId="77777777" w:rsidR="003232A7" w:rsidRDefault="003232A7" w:rsidP="003232A7">
      <w:pPr>
        <w:tabs>
          <w:tab w:val="left" w:pos="709"/>
        </w:tabs>
        <w:spacing w:line="276" w:lineRule="auto"/>
        <w:outlineLvl w:val="2"/>
        <w:rPr>
          <w:rFonts w:eastAsia="Trebuchet MS"/>
          <w:bCs/>
        </w:rPr>
      </w:pPr>
      <w:r>
        <w:rPr>
          <w:rFonts w:eastAsia="Trebuchet MS"/>
          <w:bCs/>
        </w:rPr>
        <w:t>1.3.1.5. Pasiūlymas;</w:t>
      </w:r>
    </w:p>
    <w:p w14:paraId="667B3BA2" w14:textId="77777777" w:rsidR="003232A7" w:rsidRDefault="003232A7" w:rsidP="003232A7">
      <w:pPr>
        <w:tabs>
          <w:tab w:val="left" w:pos="709"/>
        </w:tabs>
        <w:spacing w:line="276" w:lineRule="auto"/>
        <w:outlineLvl w:val="2"/>
        <w:rPr>
          <w:rFonts w:eastAsia="Trebuchet MS"/>
          <w:bCs/>
        </w:rPr>
      </w:pPr>
      <w:r>
        <w:rPr>
          <w:rFonts w:eastAsia="Trebuchet MS"/>
          <w:bCs/>
        </w:rPr>
        <w:t>1.3.1.6. Kiti Specialiosiose sąlygose išvardinti priedai.</w:t>
      </w:r>
    </w:p>
    <w:p w14:paraId="20ABB322"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03EDCC"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1.3.3.</w:t>
      </w:r>
      <w:r>
        <w:tab/>
      </w:r>
      <w:r>
        <w:rPr>
          <w:rFonts w:eastAsia="Cambria"/>
        </w:rPr>
        <w:t xml:space="preserve">Jeigu Šalys sudaro Susitarimą </w:t>
      </w:r>
      <w:proofErr w:type="gramStart"/>
      <w:r>
        <w:rPr>
          <w:rFonts w:eastAsia="Cambria"/>
        </w:rPr>
        <w:t>dėl</w:t>
      </w:r>
      <w:proofErr w:type="gramEnd"/>
      <w:r>
        <w:rPr>
          <w:rFonts w:eastAsia="Cambria"/>
        </w:rPr>
        <w:t xml:space="preserve"> Sutarties sąlygų arba priedo papildymo nauja sąlyga, neatitikimo ar neaiškumo atveju tokia sąlyga turi viršenybę atitinkamai kitų Sutarties sąlygų arba kitų to priedo sąlygų atžvilgiu.</w:t>
      </w:r>
    </w:p>
    <w:p w14:paraId="0FC6B22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1.3.4.</w:t>
      </w:r>
      <w:r>
        <w:rPr>
          <w:rFonts w:eastAsia="Arial"/>
        </w:rPr>
        <w:tab/>
        <w:t xml:space="preserve">Jeigu Šalys susitaria </w:t>
      </w:r>
      <w:proofErr w:type="gramStart"/>
      <w:r>
        <w:rPr>
          <w:rFonts w:eastAsia="Arial"/>
        </w:rPr>
        <w:t>dėl</w:t>
      </w:r>
      <w:proofErr w:type="gramEnd"/>
      <w:r>
        <w:rPr>
          <w:rFonts w:eastAsia="Arial"/>
        </w:rPr>
        <w:t xml:space="preserve">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4AC821D"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7908827A"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6826A65"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4388A11" w14:textId="77777777" w:rsidR="003232A7" w:rsidRDefault="003232A7" w:rsidP="003232A7">
      <w:pPr>
        <w:widowControl w:val="0"/>
        <w:tabs>
          <w:tab w:val="left" w:pos="426"/>
          <w:tab w:val="left" w:pos="567"/>
          <w:tab w:val="left" w:pos="851"/>
          <w:tab w:val="left" w:pos="992"/>
          <w:tab w:val="left" w:pos="1134"/>
        </w:tabs>
        <w:spacing w:line="276" w:lineRule="auto"/>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815A529" w14:textId="77777777" w:rsidR="003232A7" w:rsidRDefault="003232A7" w:rsidP="003232A7">
      <w:pPr>
        <w:widowControl w:val="0"/>
        <w:tabs>
          <w:tab w:val="left" w:pos="426"/>
          <w:tab w:val="left" w:pos="567"/>
          <w:tab w:val="left" w:pos="851"/>
          <w:tab w:val="left" w:pos="992"/>
          <w:tab w:val="left" w:pos="1134"/>
        </w:tabs>
        <w:spacing w:line="276" w:lineRule="auto"/>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16E00D2" w14:textId="77777777" w:rsidR="003232A7" w:rsidRDefault="003232A7" w:rsidP="003232A7">
      <w:pPr>
        <w:widowControl w:val="0"/>
        <w:tabs>
          <w:tab w:val="left" w:pos="426"/>
          <w:tab w:val="left" w:pos="567"/>
          <w:tab w:val="left" w:pos="851"/>
          <w:tab w:val="left" w:pos="992"/>
          <w:tab w:val="left" w:pos="1134"/>
        </w:tabs>
        <w:spacing w:line="276" w:lineRule="auto"/>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422337C" w14:textId="77777777" w:rsidR="003232A7" w:rsidRDefault="003232A7" w:rsidP="003232A7">
      <w:pPr>
        <w:widowControl w:val="0"/>
        <w:tabs>
          <w:tab w:val="left" w:pos="426"/>
          <w:tab w:val="left" w:pos="567"/>
          <w:tab w:val="left" w:pos="851"/>
          <w:tab w:val="left" w:pos="992"/>
          <w:tab w:val="left" w:pos="1134"/>
        </w:tabs>
        <w:spacing w:line="276" w:lineRule="auto"/>
        <w:rPr>
          <w:rFonts w:eastAsia="Arial"/>
        </w:rPr>
      </w:pPr>
    </w:p>
    <w:p w14:paraId="7F1DE28D"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8893881"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497B51" w14:textId="77777777" w:rsidR="003232A7" w:rsidRDefault="003232A7" w:rsidP="003232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50C8CB9" w14:textId="77777777" w:rsidR="003232A7" w:rsidRDefault="003232A7" w:rsidP="003232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outlineLvl w:val="1"/>
        <w:rPr>
          <w:rFonts w:eastAsia="Arial"/>
          <w:b/>
        </w:rPr>
      </w:pPr>
    </w:p>
    <w:p w14:paraId="3D7F54D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3.1.1.</w:t>
      </w:r>
      <w:r>
        <w:rPr>
          <w:rFonts w:eastAsia="Cambria"/>
        </w:rPr>
        <w:tab/>
        <w:t xml:space="preserve">Tiekėjas atsako už </w:t>
      </w:r>
      <w:proofErr w:type="gramStart"/>
      <w:r>
        <w:rPr>
          <w:rFonts w:eastAsia="Cambria"/>
        </w:rPr>
        <w:t>tai</w:t>
      </w:r>
      <w:proofErr w:type="gramEnd"/>
      <w:r>
        <w:rPr>
          <w:rFonts w:eastAsia="Cambria"/>
        </w:rPr>
        <w:t xml:space="preserve">, kad visą Sutarties vykdymo laikotarpį Tiekėjas būtų kompetentingas, patikimas ir pajėgus (įskaitant ūkio subjektų, kurių pajėgumais remiasi Tiekėjas, pajėgumus) įvykdyti </w:t>
      </w:r>
      <w:r>
        <w:rPr>
          <w:rFonts w:eastAsia="Cambria"/>
        </w:rPr>
        <w:lastRenderedPageBreak/>
        <w:t>Sutarties reikalavimus:</w:t>
      </w:r>
    </w:p>
    <w:p w14:paraId="58E5F54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3.1.1.1.</w:t>
      </w:r>
      <w:r>
        <w:rPr>
          <w:rFonts w:eastAsia="Arial"/>
        </w:rPr>
        <w:tab/>
      </w:r>
      <w:proofErr w:type="gramStart"/>
      <w:r>
        <w:rPr>
          <w:rFonts w:eastAsia="Arial"/>
        </w:rPr>
        <w:t>turėtų</w:t>
      </w:r>
      <w:proofErr w:type="gramEnd"/>
      <w:r>
        <w:rPr>
          <w:rFonts w:eastAsia="Arial"/>
        </w:rPr>
        <w:t xml:space="preserve">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9004BD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3.1.1.2.</w:t>
      </w:r>
      <w:r>
        <w:tab/>
      </w:r>
      <w:proofErr w:type="gramStart"/>
      <w:r>
        <w:rPr>
          <w:rFonts w:eastAsia="Arial"/>
        </w:rPr>
        <w:t>atitiktų</w:t>
      </w:r>
      <w:proofErr w:type="gramEnd"/>
      <w:r>
        <w:rPr>
          <w:rFonts w:eastAsia="Arial"/>
        </w:rPr>
        <w:t xml:space="preserve"> tiekėjų kvalifikacijai pirkimo dokumentuose nustatytus reikalavimus bei neturėtų pirkimo dokumentuose nustatytų pašalinimo pagrindų;</w:t>
      </w:r>
    </w:p>
    <w:p w14:paraId="6B6B1C4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3.1.1.3.</w:t>
      </w:r>
      <w:r>
        <w:tab/>
      </w:r>
      <w:proofErr w:type="gramStart"/>
      <w:r>
        <w:rPr>
          <w:lang w:eastAsia="lt-LT"/>
        </w:rPr>
        <w:t>laikytųsi</w:t>
      </w:r>
      <w:proofErr w:type="gramEnd"/>
      <w:r>
        <w:rPr>
          <w:lang w:eastAsia="lt-LT"/>
        </w:rPr>
        <w:t xml:space="preserve">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729869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3.1.1.4.</w:t>
      </w:r>
      <w:r>
        <w:rPr>
          <w:rFonts w:eastAsia="Arial"/>
        </w:rPr>
        <w:tab/>
      </w:r>
      <w:proofErr w:type="gramStart"/>
      <w:r>
        <w:rPr>
          <w:rFonts w:eastAsia="Arial"/>
        </w:rPr>
        <w:t>užtikrintų</w:t>
      </w:r>
      <w:proofErr w:type="gramEnd"/>
      <w:r>
        <w:rPr>
          <w:rFonts w:eastAsia="Arial"/>
        </w:rPr>
        <w:t xml:space="preserve"> nustatytų kokybės vadybos sistemos ir (arba) aplinkos apsaugos vadybos sistemos standartų taikymą, jeigu to reikalaujama pirkimo dokumentuose, ir turėtų tą patvirtinančius dokumentus;</w:t>
      </w:r>
    </w:p>
    <w:p w14:paraId="5F1D602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3.1.1.5. </w:t>
      </w:r>
      <w:proofErr w:type="gramStart"/>
      <w:r>
        <w:rPr>
          <w:rFonts w:eastAsia="Arial"/>
          <w:shd w:val="clear" w:color="auto" w:fill="FFFFFF"/>
        </w:rPr>
        <w:t>atitiktų</w:t>
      </w:r>
      <w:proofErr w:type="gramEnd"/>
      <w:r>
        <w:rPr>
          <w:rFonts w:eastAsia="Arial"/>
          <w:shd w:val="clear" w:color="auto" w:fill="FFFFFF"/>
        </w:rPr>
        <w:t xml:space="preserve"> nacionalinio saugumo interesus bei nebūtų registruotas (nuolat gyvenantis ar turintis pilietybę) nepatikimomis laikomose valstybėse ar teritorijose, jei tokie reikalavimai buvo numatyti pirkimo dokumentuose</w:t>
      </w:r>
      <w:r>
        <w:t>.</w:t>
      </w:r>
    </w:p>
    <w:p w14:paraId="04FE26A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3.1.2.</w:t>
      </w:r>
      <w:r>
        <w:rPr>
          <w:rFonts w:eastAsia="Arial"/>
        </w:rPr>
        <w:tab/>
        <w:t xml:space="preserve">Tuo atveju, kai Tiekėjas yra jungtinės veiklos sutarties pagrindu veikianti tiekėjų grupė, </w:t>
      </w:r>
      <w:proofErr w:type="gramStart"/>
      <w:r>
        <w:rPr>
          <w:rFonts w:eastAsia="Arial"/>
        </w:rPr>
        <w:t>jos</w:t>
      </w:r>
      <w:proofErr w:type="gramEnd"/>
      <w:r>
        <w:rPr>
          <w:rFonts w:eastAsia="Arial"/>
        </w:rPr>
        <w:t xml:space="preserve">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51D01B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3.1.3.</w:t>
      </w:r>
      <w:r>
        <w:rPr>
          <w:rFonts w:eastAsia="Arial"/>
        </w:rPr>
        <w:tab/>
        <w:t xml:space="preserve">Tiekėjas taip pat atsako už </w:t>
      </w:r>
      <w:proofErr w:type="gramStart"/>
      <w:r>
        <w:rPr>
          <w:rFonts w:eastAsia="Arial"/>
        </w:rPr>
        <w:t>tai</w:t>
      </w:r>
      <w:proofErr w:type="gramEnd"/>
      <w:r>
        <w:rPr>
          <w:rFonts w:eastAsia="Arial"/>
        </w:rPr>
        <w:t xml:space="preserve">,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4D7ED1F"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AB0B31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7D2C08F"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B3213E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w:t>
      </w:r>
      <w:proofErr w:type="gramStart"/>
      <w:r>
        <w:rPr>
          <w:rFonts w:eastAsia="Arial"/>
          <w:shd w:val="clear" w:color="auto" w:fill="FFFFFF"/>
        </w:rPr>
        <w:t>jo</w:t>
      </w:r>
      <w:proofErr w:type="gramEnd"/>
      <w:r>
        <w:rPr>
          <w:rFonts w:eastAsia="Arial"/>
          <w:shd w:val="clear" w:color="auto" w:fill="FFFFFF"/>
        </w:rPr>
        <w:t xml:space="preserve"> paties veiksmai. Tiekėjas atsako už savo subtiekėjų </w:t>
      </w:r>
      <w:r>
        <w:rPr>
          <w:rFonts w:eastAsia="Arial"/>
        </w:rPr>
        <w:t xml:space="preserve">ir specialistų </w:t>
      </w:r>
      <w:r>
        <w:rPr>
          <w:rFonts w:eastAsia="Arial"/>
          <w:shd w:val="clear" w:color="auto" w:fill="FFFFFF"/>
        </w:rPr>
        <w:t>veiksmus ar neveikimą.</w:t>
      </w:r>
    </w:p>
    <w:p w14:paraId="7B334D2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A24AEB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C4F3D3A" w14:textId="77777777" w:rsidR="003232A7" w:rsidRDefault="003232A7" w:rsidP="003232A7">
      <w:pPr>
        <w:widowControl w:val="0"/>
        <w:pBdr>
          <w:top w:val="nil"/>
          <w:left w:val="nil"/>
          <w:bottom w:val="nil"/>
          <w:right w:val="nil"/>
          <w:between w:val="nil"/>
        </w:pBdr>
        <w:tabs>
          <w:tab w:val="left" w:pos="709"/>
          <w:tab w:val="left" w:pos="851"/>
          <w:tab w:val="left" w:pos="1134"/>
        </w:tabs>
        <w:spacing w:line="276" w:lineRule="auto"/>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ECD46E" w14:textId="77777777" w:rsidR="003232A7" w:rsidRDefault="003232A7" w:rsidP="003232A7">
      <w:pPr>
        <w:widowControl w:val="0"/>
        <w:pBdr>
          <w:top w:val="nil"/>
          <w:left w:val="nil"/>
          <w:bottom w:val="nil"/>
          <w:right w:val="nil"/>
          <w:between w:val="nil"/>
        </w:pBdr>
        <w:tabs>
          <w:tab w:val="left" w:pos="709"/>
          <w:tab w:val="left" w:pos="851"/>
          <w:tab w:val="left" w:pos="1134"/>
        </w:tabs>
        <w:spacing w:line="276" w:lineRule="auto"/>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w:t>
      </w:r>
      <w:r>
        <w:rPr>
          <w:rFonts w:eastAsia="Arial"/>
          <w:shd w:val="clear" w:color="auto" w:fill="FFFFFF"/>
        </w:rPr>
        <w:lastRenderedPageBreak/>
        <w:t xml:space="preserve">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69E4B44" w14:textId="77777777" w:rsidR="003232A7" w:rsidRDefault="003232A7" w:rsidP="003232A7">
      <w:pPr>
        <w:widowControl w:val="0"/>
        <w:tabs>
          <w:tab w:val="left" w:pos="993"/>
        </w:tabs>
        <w:spacing w:line="276" w:lineRule="auto"/>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1BA383B" w14:textId="77777777" w:rsidR="003232A7" w:rsidRDefault="003232A7" w:rsidP="003232A7">
      <w:pPr>
        <w:widowControl w:val="0"/>
        <w:tabs>
          <w:tab w:val="left" w:pos="993"/>
        </w:tabs>
        <w:spacing w:line="276" w:lineRule="auto"/>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00C290C" w14:textId="77777777" w:rsidR="003232A7" w:rsidRDefault="003232A7" w:rsidP="003232A7">
      <w:pPr>
        <w:widowControl w:val="0"/>
        <w:tabs>
          <w:tab w:val="left" w:pos="993"/>
        </w:tabs>
        <w:spacing w:line="276" w:lineRule="auto"/>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D8F5D58" w14:textId="77777777" w:rsidR="003232A7" w:rsidRDefault="003232A7" w:rsidP="003232A7">
      <w:pPr>
        <w:widowControl w:val="0"/>
        <w:pBdr>
          <w:top w:val="nil"/>
          <w:left w:val="nil"/>
          <w:bottom w:val="nil"/>
          <w:right w:val="nil"/>
          <w:between w:val="nil"/>
        </w:pBdr>
        <w:tabs>
          <w:tab w:val="left" w:pos="993"/>
        </w:tabs>
        <w:spacing w:line="276" w:lineRule="auto"/>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FFCC459" w14:textId="77777777" w:rsidR="003232A7" w:rsidRDefault="003232A7" w:rsidP="003232A7">
      <w:pPr>
        <w:widowControl w:val="0"/>
        <w:pBdr>
          <w:top w:val="nil"/>
          <w:left w:val="nil"/>
          <w:bottom w:val="nil"/>
          <w:right w:val="nil"/>
          <w:between w:val="nil"/>
        </w:pBdr>
        <w:tabs>
          <w:tab w:val="left" w:pos="0"/>
          <w:tab w:val="left" w:pos="993"/>
        </w:tabs>
        <w:spacing w:line="276" w:lineRule="auto"/>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F0559D4" w14:textId="77777777" w:rsidR="003232A7" w:rsidRDefault="003232A7" w:rsidP="003232A7">
      <w:pPr>
        <w:widowControl w:val="0"/>
        <w:pBdr>
          <w:top w:val="nil"/>
          <w:left w:val="nil"/>
          <w:bottom w:val="nil"/>
          <w:right w:val="nil"/>
          <w:between w:val="nil"/>
        </w:pBdr>
        <w:tabs>
          <w:tab w:val="left" w:pos="0"/>
          <w:tab w:val="left" w:pos="1134"/>
        </w:tabs>
        <w:spacing w:line="276" w:lineRule="auto"/>
        <w:rPr>
          <w:rFonts w:eastAsia="Arial"/>
        </w:rPr>
      </w:pPr>
      <w:r>
        <w:rPr>
          <w:rFonts w:eastAsia="Cambria"/>
          <w:shd w:val="clear" w:color="auto" w:fill="FFFFFF"/>
        </w:rPr>
        <w:t xml:space="preserve">3.2.10.1. </w:t>
      </w:r>
      <w:proofErr w:type="gramStart"/>
      <w:r>
        <w:rPr>
          <w:rFonts w:eastAsia="Cambria"/>
          <w:shd w:val="clear" w:color="auto" w:fill="FFFFFF"/>
        </w:rPr>
        <w:t>kai</w:t>
      </w:r>
      <w:proofErr w:type="gramEnd"/>
      <w:r>
        <w:rPr>
          <w:rFonts w:eastAsia="Cambria"/>
          <w:shd w:val="clear" w:color="auto" w:fill="FFFFFF"/>
        </w:rPr>
        <w:t xml:space="preserve">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B540F80" w14:textId="77777777" w:rsidR="003232A7" w:rsidRDefault="003232A7" w:rsidP="003232A7">
      <w:pPr>
        <w:widowControl w:val="0"/>
        <w:pBdr>
          <w:top w:val="nil"/>
          <w:left w:val="nil"/>
          <w:bottom w:val="nil"/>
          <w:right w:val="nil"/>
          <w:between w:val="nil"/>
        </w:pBdr>
        <w:tabs>
          <w:tab w:val="left" w:pos="0"/>
          <w:tab w:val="left" w:pos="1134"/>
        </w:tabs>
        <w:spacing w:line="276" w:lineRule="auto"/>
        <w:rPr>
          <w:rFonts w:eastAsia="Arial"/>
        </w:rPr>
      </w:pPr>
      <w:r>
        <w:rPr>
          <w:rFonts w:eastAsia="Cambria"/>
          <w:shd w:val="clear" w:color="auto" w:fill="FFFFFF"/>
        </w:rPr>
        <w:t xml:space="preserve">3.2.10.2. </w:t>
      </w:r>
      <w:proofErr w:type="gramStart"/>
      <w:r>
        <w:rPr>
          <w:rFonts w:eastAsia="Cambria"/>
          <w:shd w:val="clear" w:color="auto" w:fill="FFFFFF"/>
        </w:rPr>
        <w:t>kai</w:t>
      </w:r>
      <w:proofErr w:type="gramEnd"/>
      <w:r>
        <w:rPr>
          <w:rFonts w:eastAsia="Cambria"/>
          <w:shd w:val="clear" w:color="auto" w:fill="FFFFFF"/>
        </w:rPr>
        <w:t xml:space="preserve"> subtiekėjas dėl objektyvių priežasčių (pavyzdžiui, subtiekėjui atsisakius dalyvauti Sutarties vykdyme, nutrūkus teisiniams santykiams su Tiekėju ir pan.) nebegali vykdyti visų ar dalies Sutartyje numatytų įsipareigojimų;</w:t>
      </w:r>
    </w:p>
    <w:p w14:paraId="12E39A83" w14:textId="77777777" w:rsidR="003232A7" w:rsidRDefault="003232A7" w:rsidP="003232A7">
      <w:pPr>
        <w:widowControl w:val="0"/>
        <w:pBdr>
          <w:top w:val="nil"/>
          <w:left w:val="nil"/>
          <w:bottom w:val="nil"/>
          <w:right w:val="nil"/>
          <w:between w:val="nil"/>
        </w:pBdr>
        <w:tabs>
          <w:tab w:val="left" w:pos="0"/>
          <w:tab w:val="left" w:pos="1134"/>
        </w:tabs>
        <w:spacing w:line="276" w:lineRule="auto"/>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0AB548E" w14:textId="77777777" w:rsidR="003232A7" w:rsidRDefault="003232A7" w:rsidP="003232A7">
      <w:pPr>
        <w:widowControl w:val="0"/>
        <w:pBdr>
          <w:top w:val="nil"/>
          <w:left w:val="nil"/>
          <w:bottom w:val="nil"/>
          <w:right w:val="nil"/>
          <w:between w:val="nil"/>
        </w:pBdr>
        <w:tabs>
          <w:tab w:val="left" w:pos="993"/>
        </w:tabs>
        <w:spacing w:line="276" w:lineRule="auto"/>
        <w:ind w:left="720" w:hanging="720"/>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7D79193" w14:textId="77777777" w:rsidR="003232A7" w:rsidRDefault="003232A7" w:rsidP="003232A7">
      <w:pPr>
        <w:widowControl w:val="0"/>
        <w:pBdr>
          <w:top w:val="nil"/>
          <w:left w:val="nil"/>
          <w:bottom w:val="nil"/>
          <w:right w:val="nil"/>
          <w:between w:val="nil"/>
        </w:pBdr>
        <w:tabs>
          <w:tab w:val="left" w:pos="1134"/>
        </w:tabs>
        <w:spacing w:line="276" w:lineRule="auto"/>
        <w:rPr>
          <w:rFonts w:eastAsia="Cambria"/>
        </w:rPr>
      </w:pPr>
      <w:r>
        <w:rPr>
          <w:rFonts w:eastAsia="Cambria"/>
          <w:shd w:val="clear" w:color="auto" w:fill="FFFFFF"/>
        </w:rPr>
        <w:t xml:space="preserve">3.2.11.1. Tiekėjo iniciatyva </w:t>
      </w:r>
      <w:proofErr w:type="gramStart"/>
      <w:r>
        <w:rPr>
          <w:rFonts w:eastAsia="Cambria"/>
          <w:shd w:val="clear" w:color="auto" w:fill="FFFFFF"/>
        </w:rPr>
        <w:t>dėl</w:t>
      </w:r>
      <w:proofErr w:type="gramEnd"/>
      <w:r>
        <w:rPr>
          <w:rFonts w:eastAsia="Cambria"/>
          <w:shd w:val="clear" w:color="auto" w:fill="FFFFFF"/>
        </w:rPr>
        <w:t xml:space="preserve">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F85A8A" w14:textId="77777777" w:rsidR="003232A7" w:rsidRDefault="003232A7" w:rsidP="003232A7">
      <w:pPr>
        <w:widowControl w:val="0"/>
        <w:pBdr>
          <w:top w:val="nil"/>
          <w:left w:val="nil"/>
          <w:bottom w:val="nil"/>
          <w:right w:val="nil"/>
          <w:between w:val="nil"/>
        </w:pBdr>
        <w:tabs>
          <w:tab w:val="left" w:pos="1134"/>
          <w:tab w:val="left" w:pos="1418"/>
        </w:tabs>
        <w:spacing w:line="276" w:lineRule="auto"/>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9B64B6F" w14:textId="77777777" w:rsidR="003232A7" w:rsidRDefault="003232A7" w:rsidP="003232A7">
      <w:pPr>
        <w:widowControl w:val="0"/>
        <w:pBdr>
          <w:top w:val="nil"/>
          <w:left w:val="nil"/>
          <w:bottom w:val="nil"/>
          <w:right w:val="nil"/>
          <w:between w:val="nil"/>
        </w:pBdr>
        <w:tabs>
          <w:tab w:val="left" w:pos="1134"/>
          <w:tab w:val="left" w:pos="1276"/>
        </w:tabs>
        <w:spacing w:line="276" w:lineRule="auto"/>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789900" w14:textId="77777777" w:rsidR="003232A7" w:rsidRDefault="003232A7" w:rsidP="003232A7">
      <w:pPr>
        <w:widowControl w:val="0"/>
        <w:pBdr>
          <w:top w:val="nil"/>
          <w:left w:val="nil"/>
          <w:bottom w:val="nil"/>
          <w:right w:val="nil"/>
          <w:between w:val="nil"/>
        </w:pBdr>
        <w:tabs>
          <w:tab w:val="left" w:pos="0"/>
          <w:tab w:val="left" w:pos="567"/>
          <w:tab w:val="left" w:pos="851"/>
          <w:tab w:val="left" w:pos="992"/>
        </w:tabs>
        <w:spacing w:line="276" w:lineRule="auto"/>
        <w:rPr>
          <w:rFonts w:eastAsia="Cambria"/>
        </w:rPr>
      </w:pPr>
      <w:r>
        <w:rPr>
          <w:rFonts w:eastAsia="Cambria"/>
          <w:color w:val="000000"/>
          <w:shd w:val="clear" w:color="auto" w:fill="FFFFFF"/>
        </w:rPr>
        <w:t xml:space="preserve">3.2.12. </w:t>
      </w:r>
      <w:r>
        <w:rPr>
          <w:rFonts w:eastAsia="Cambria"/>
          <w:kern w:val="2"/>
          <w:szCs w:val="24"/>
        </w:rPr>
        <w:t xml:space="preserve">Naujas specialistas ir (ar) subtiekėjas Tiekėjo prašymo pakeisti specialistą ir (ar) subtiekėją </w:t>
      </w:r>
      <w:r>
        <w:rPr>
          <w:rFonts w:eastAsia="Cambria"/>
          <w:kern w:val="2"/>
          <w:szCs w:val="24"/>
        </w:rPr>
        <w:lastRenderedPageBreak/>
        <w:t>pateikimo metu turi atitikti pirkimo dokumentuose specialistui ir (ar) subtiekėjui keliamus reikalavimus ir Tiekėjo pasiūlyme nurodytas Kokybinių kriterijų reikšmes</w:t>
      </w:r>
      <w:r>
        <w:rPr>
          <w:rFonts w:eastAsia="Cambria"/>
          <w:color w:val="000000"/>
        </w:rPr>
        <w:t>.</w:t>
      </w:r>
    </w:p>
    <w:p w14:paraId="0A9246E8" w14:textId="77777777" w:rsidR="003232A7" w:rsidRDefault="003232A7" w:rsidP="003232A7">
      <w:pPr>
        <w:widowControl w:val="0"/>
        <w:pBdr>
          <w:top w:val="nil"/>
          <w:left w:val="nil"/>
          <w:bottom w:val="nil"/>
          <w:right w:val="nil"/>
          <w:between w:val="nil"/>
        </w:pBdr>
        <w:tabs>
          <w:tab w:val="left" w:pos="0"/>
          <w:tab w:val="left" w:pos="567"/>
          <w:tab w:val="left" w:pos="851"/>
          <w:tab w:val="left" w:pos="992"/>
        </w:tabs>
        <w:spacing w:line="276" w:lineRule="auto"/>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8B6E4B6" w14:textId="77777777" w:rsidR="003232A7" w:rsidRDefault="003232A7" w:rsidP="003232A7">
      <w:pPr>
        <w:widowControl w:val="0"/>
        <w:pBdr>
          <w:top w:val="nil"/>
          <w:left w:val="nil"/>
          <w:bottom w:val="nil"/>
          <w:right w:val="nil"/>
          <w:between w:val="nil"/>
        </w:pBdr>
        <w:tabs>
          <w:tab w:val="left" w:pos="1134"/>
        </w:tabs>
        <w:spacing w:line="276" w:lineRule="auto"/>
        <w:rPr>
          <w:rFonts w:eastAsia="Cambria"/>
        </w:rPr>
      </w:pPr>
      <w:r>
        <w:rPr>
          <w:rFonts w:eastAsia="Cambria"/>
          <w:shd w:val="clear" w:color="auto" w:fill="FFFFFF"/>
        </w:rPr>
        <w:t xml:space="preserve">3.2.13.1. </w:t>
      </w:r>
      <w:proofErr w:type="gramStart"/>
      <w:r>
        <w:rPr>
          <w:rFonts w:eastAsia="Cambria"/>
          <w:shd w:val="clear" w:color="auto" w:fill="FFFFFF"/>
        </w:rPr>
        <w:t>argumentuotą</w:t>
      </w:r>
      <w:proofErr w:type="gramEnd"/>
      <w:r>
        <w:rPr>
          <w:rFonts w:eastAsia="Cambria"/>
          <w:shd w:val="clear" w:color="auto" w:fill="FFFFFF"/>
        </w:rPr>
        <w:t xml:space="preserve"> rašytinį prašymą pakeisti subtiekėją ir (ar) specialistą, paaiškinant keitimo aplinkybę. Pirkėjas pasilieka teisę paprašyti įrodymų, pagrindžiančių keitimo aplinkybę;</w:t>
      </w:r>
    </w:p>
    <w:p w14:paraId="0B70E277" w14:textId="77777777" w:rsidR="003232A7" w:rsidRDefault="003232A7" w:rsidP="003232A7">
      <w:pPr>
        <w:widowControl w:val="0"/>
        <w:pBdr>
          <w:top w:val="nil"/>
          <w:left w:val="nil"/>
          <w:bottom w:val="nil"/>
          <w:right w:val="nil"/>
          <w:between w:val="nil"/>
        </w:pBdr>
        <w:tabs>
          <w:tab w:val="left" w:pos="1134"/>
        </w:tabs>
        <w:spacing w:line="276" w:lineRule="auto"/>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4AC9DE1" w14:textId="77777777" w:rsidR="003232A7" w:rsidRDefault="003232A7" w:rsidP="003232A7">
      <w:pPr>
        <w:widowControl w:val="0"/>
        <w:pBdr>
          <w:top w:val="nil"/>
          <w:left w:val="nil"/>
          <w:bottom w:val="nil"/>
          <w:right w:val="nil"/>
          <w:between w:val="nil"/>
        </w:pBdr>
        <w:tabs>
          <w:tab w:val="left" w:pos="567"/>
          <w:tab w:val="left" w:pos="851"/>
          <w:tab w:val="left" w:pos="992"/>
        </w:tabs>
        <w:spacing w:line="276" w:lineRule="auto"/>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D3163C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b/>
          <w:bCs/>
          <w:shd w:val="clear" w:color="auto" w:fill="FFFFFF"/>
        </w:rPr>
      </w:pPr>
    </w:p>
    <w:p w14:paraId="1ACD400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1E9C2B" w14:textId="77777777" w:rsidR="003232A7" w:rsidRDefault="003232A7" w:rsidP="003232A7">
      <w:pPr>
        <w:widowControl w:val="0"/>
        <w:pBdr>
          <w:top w:val="nil"/>
          <w:left w:val="nil"/>
          <w:bottom w:val="nil"/>
          <w:right w:val="nil"/>
          <w:between w:val="nil"/>
        </w:pBdr>
        <w:tabs>
          <w:tab w:val="left" w:pos="567"/>
        </w:tabs>
        <w:spacing w:line="276" w:lineRule="auto"/>
        <w:rPr>
          <w:rFonts w:eastAsia="Cambria"/>
          <w:b/>
          <w:bCs/>
        </w:rPr>
      </w:pPr>
    </w:p>
    <w:p w14:paraId="645A03F9" w14:textId="77777777" w:rsidR="003232A7" w:rsidRDefault="003232A7" w:rsidP="003232A7">
      <w:pPr>
        <w:widowControl w:val="0"/>
        <w:pBdr>
          <w:top w:val="nil"/>
          <w:left w:val="nil"/>
          <w:bottom w:val="nil"/>
          <w:right w:val="nil"/>
          <w:between w:val="nil"/>
        </w:pBdr>
        <w:spacing w:line="276" w:lineRule="auto"/>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5745F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230A4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A4D92C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 xml:space="preserve">3.3.3.1. </w:t>
      </w:r>
      <w:proofErr w:type="gramStart"/>
      <w:r>
        <w:rPr>
          <w:rFonts w:eastAsia="Cambria"/>
          <w:shd w:val="clear" w:color="auto" w:fill="FFFFFF"/>
        </w:rPr>
        <w:t>argumentuotą</w:t>
      </w:r>
      <w:proofErr w:type="gramEnd"/>
      <w:r>
        <w:rPr>
          <w:rFonts w:eastAsia="Cambria"/>
          <w:shd w:val="clear" w:color="auto" w:fill="FFFFFF"/>
        </w:rPr>
        <w:t xml:space="preserve"> rašytinį prašymą pakeisti Tiekėjo sudėtį ir įrodymus, pagrindžiančius bent vieną Partnerio atsisakymo ar keitimo aplinkybę, nurodytą Sutartyje;</w:t>
      </w:r>
    </w:p>
    <w:p w14:paraId="4D044EB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94D3A7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 xml:space="preserve">3.3.3.3. </w:t>
      </w:r>
      <w:proofErr w:type="gramStart"/>
      <w:r>
        <w:rPr>
          <w:rFonts w:eastAsia="Cambria"/>
          <w:shd w:val="clear" w:color="auto" w:fill="FFFFFF"/>
        </w:rPr>
        <w:t>pasiliekančiojo</w:t>
      </w:r>
      <w:proofErr w:type="gramEnd"/>
      <w:r>
        <w:rPr>
          <w:rFonts w:eastAsia="Cambria"/>
          <w:shd w:val="clear" w:color="auto" w:fill="FFFFFF"/>
        </w:rPr>
        <w:t xml:space="preserve"> Partnerio ar naujai pasitelkiamo Partnerio kvalifikaciją patvirtinančius dokumentus ir, jei</w:t>
      </w:r>
      <w:r>
        <w:rPr>
          <w:szCs w:val="24"/>
          <w:lang w:eastAsia="lt-LT"/>
        </w:rPr>
        <w:t xml:space="preserve">gu taikytina, kokybės vadybos ir (arba) aplinkos apsaugos vadybos sistemos </w:t>
      </w:r>
      <w:r>
        <w:rPr>
          <w:szCs w:val="24"/>
          <w:lang w:eastAsia="lt-LT"/>
        </w:rPr>
        <w:lastRenderedPageBreak/>
        <w:t xml:space="preserve">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C9D67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435027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b/>
          <w:bCs/>
        </w:rPr>
      </w:pPr>
    </w:p>
    <w:p w14:paraId="30ABB53E"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w:t>
      </w:r>
      <w:proofErr w:type="gramStart"/>
      <w:r>
        <w:rPr>
          <w:rFonts w:eastAsia="Arial"/>
          <w:b/>
        </w:rPr>
        <w:t>dėl</w:t>
      </w:r>
      <w:proofErr w:type="gramEnd"/>
      <w:r>
        <w:rPr>
          <w:rFonts w:eastAsia="Arial"/>
          <w:b/>
        </w:rPr>
        <w:t xml:space="preserve"> tiesioginio atsiskaitymo su subtiekėjais</w:t>
      </w:r>
    </w:p>
    <w:p w14:paraId="4654DFAB"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1157C4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04DDC33"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3.4.1.1.</w:t>
      </w:r>
      <w:r>
        <w:rPr>
          <w:rFonts w:eastAsia="Cambria"/>
        </w:rPr>
        <w:tab/>
      </w:r>
      <w:proofErr w:type="gramStart"/>
      <w:r>
        <w:rPr>
          <w:rFonts w:eastAsia="Cambria"/>
          <w:shd w:val="clear" w:color="auto" w:fill="FFFFFF"/>
        </w:rPr>
        <w:t>sudarius</w:t>
      </w:r>
      <w:proofErr w:type="gramEnd"/>
      <w:r>
        <w:rPr>
          <w:rFonts w:eastAsia="Cambria"/>
          <w:shd w:val="clear" w:color="auto" w:fill="FFFFFF"/>
        </w:rPr>
        <w:t xml:space="preserve">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058F0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4C0A9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3.4.1.3.</w:t>
      </w:r>
      <w:r>
        <w:rPr>
          <w:rFonts w:eastAsia="Cambria"/>
        </w:rPr>
        <w:tab/>
      </w:r>
      <w:proofErr w:type="gramStart"/>
      <w:r>
        <w:rPr>
          <w:rFonts w:eastAsia="Cambria"/>
          <w:shd w:val="clear" w:color="auto" w:fill="FFFFFF"/>
        </w:rPr>
        <w:t>subtiekėjas</w:t>
      </w:r>
      <w:proofErr w:type="gramEnd"/>
      <w:r>
        <w:rPr>
          <w:rFonts w:eastAsia="Cambria"/>
          <w:shd w:val="clear" w:color="auto" w:fill="FFFFFF"/>
        </w:rPr>
        <w:t xml:space="preserve">, norėdamas pasinaudoti tokia galimybe, raštu pateikia prašymą Pirkėjui. Kai subtiekėjas išreiškia </w:t>
      </w:r>
      <w:proofErr w:type="gramStart"/>
      <w:r>
        <w:rPr>
          <w:rFonts w:eastAsia="Cambria"/>
          <w:shd w:val="clear" w:color="auto" w:fill="FFFFFF"/>
        </w:rPr>
        <w:t>norą</w:t>
      </w:r>
      <w:proofErr w:type="gramEnd"/>
      <w:r>
        <w:rPr>
          <w:rFonts w:eastAsia="Cambria"/>
          <w:shd w:val="clear" w:color="auto" w:fill="FFFFFF"/>
        </w:rPr>
        <w:t xml:space="preserve">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63EBB4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3.4.1.4.</w:t>
      </w:r>
      <w:r>
        <w:rPr>
          <w:rFonts w:eastAsia="Cambria"/>
        </w:rPr>
        <w:tab/>
      </w:r>
      <w:proofErr w:type="gramStart"/>
      <w:r>
        <w:rPr>
          <w:rFonts w:eastAsia="Cambria"/>
          <w:shd w:val="clear" w:color="auto" w:fill="FFFFFF"/>
        </w:rPr>
        <w:t>tiesioginio</w:t>
      </w:r>
      <w:proofErr w:type="gramEnd"/>
      <w:r>
        <w:rPr>
          <w:rFonts w:eastAsia="Cambria"/>
          <w:shd w:val="clear" w:color="auto" w:fill="FFFFFF"/>
        </w:rPr>
        <w:t xml:space="preserve"> atsiskaitymo su subtiekėjais galimybė nekeičia Tiekėjo atsakomybės dėl Sutarties įvykdymo.</w:t>
      </w:r>
    </w:p>
    <w:p w14:paraId="3FA3D27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b/>
          <w:bCs/>
        </w:rPr>
      </w:pPr>
    </w:p>
    <w:p w14:paraId="0ACDC4C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302937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caps/>
          <w:smallCaps/>
        </w:rPr>
      </w:pPr>
    </w:p>
    <w:p w14:paraId="64E0AE52"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A8C7B6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67ACD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E55F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3C150F3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w:t>
      </w:r>
      <w:proofErr w:type="gramStart"/>
      <w:r>
        <w:rPr>
          <w:rFonts w:eastAsia="Arial"/>
        </w:rPr>
        <w:t>jos</w:t>
      </w:r>
      <w:proofErr w:type="gramEnd"/>
      <w:r>
        <w:rPr>
          <w:rFonts w:eastAsia="Arial"/>
        </w:rPr>
        <w:t xml:space="preserve"> priklausančių protingų priemonių toms kliūtims pašalinti.</w:t>
      </w:r>
    </w:p>
    <w:p w14:paraId="0EF4AD8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ind w:firstLine="53"/>
        <w:rPr>
          <w:rFonts w:eastAsia="Arial"/>
          <w:b/>
          <w:bCs/>
        </w:rPr>
      </w:pPr>
    </w:p>
    <w:p w14:paraId="5BB309D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E8E1EA0"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D39DAEF"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90D193"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4.2.2.</w:t>
      </w:r>
      <w:r>
        <w:rPr>
          <w:rFonts w:eastAsia="Arial"/>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w:t>
      </w:r>
      <w:proofErr w:type="gramStart"/>
      <w:r>
        <w:rPr>
          <w:rFonts w:eastAsia="Arial"/>
        </w:rPr>
        <w:t>tai</w:t>
      </w:r>
      <w:proofErr w:type="gramEnd"/>
      <w:r>
        <w:rPr>
          <w:rFonts w:eastAsia="Arial"/>
        </w:rPr>
        <w:t xml:space="preserve"> informuoti kitą Šalį ir pateikti kitai Šaliai tokio asmens kontaktinius duomenis:</w:t>
      </w:r>
      <w:r>
        <w:t xml:space="preserve"> </w:t>
      </w:r>
      <w:r>
        <w:rPr>
          <w:rFonts w:eastAsia="Arial"/>
        </w:rPr>
        <w:t>vardą, pavardę, el. paštą ir telefono numerį.</w:t>
      </w:r>
    </w:p>
    <w:p w14:paraId="11C4CA93"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9C1888"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b/>
          <w:bCs/>
        </w:rPr>
      </w:pPr>
    </w:p>
    <w:p w14:paraId="1065FCEA"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3A458E0" w14:textId="77777777" w:rsidR="003232A7" w:rsidRDefault="003232A7" w:rsidP="003232A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outlineLvl w:val="1"/>
        <w:rPr>
          <w:rFonts w:eastAsia="Arial"/>
          <w:b/>
        </w:rPr>
      </w:pPr>
    </w:p>
    <w:p w14:paraId="42F2683C"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5.1.</w:t>
      </w:r>
      <w:r>
        <w:tab/>
      </w:r>
      <w:r>
        <w:rPr>
          <w:rFonts w:eastAsia="Arial"/>
        </w:rPr>
        <w:t xml:space="preserve">Jeigu Tiekėjas turi parengti ir (ar) pateikti Pirkėjui Paslaugų rezultato naudojimo instrukcijas, </w:t>
      </w:r>
      <w:proofErr w:type="gramStart"/>
      <w:r>
        <w:rPr>
          <w:rFonts w:eastAsia="Arial"/>
        </w:rPr>
        <w:t>jos</w:t>
      </w:r>
      <w:proofErr w:type="gramEnd"/>
      <w:r>
        <w:rPr>
          <w:rFonts w:eastAsia="Arial"/>
        </w:rPr>
        <w:t xml:space="preserve"> turi būti aiškios ir detalios, kad Pirkėjas, vadovaudamasis jomis, galėtų tinkamai naudotis Paslaugų rezultatu.</w:t>
      </w:r>
    </w:p>
    <w:p w14:paraId="68959DFC"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DAC4BB"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BA2143"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b/>
          <w:bCs/>
        </w:rPr>
      </w:pPr>
    </w:p>
    <w:p w14:paraId="349ACD53"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1C3B5A8"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C1CB2F7"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40A8BC4"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3A0B67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w:t>
      </w:r>
      <w:r>
        <w:rPr>
          <w:rFonts w:eastAsia="Arial"/>
        </w:rPr>
        <w:tab/>
        <w:t>Paslaugų teikimas laikomas užbaigtu, kai yra įvykdytos visos šios sąlygos:</w:t>
      </w:r>
    </w:p>
    <w:p w14:paraId="1784F26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lastRenderedPageBreak/>
        <w:t>6.1.1.1.</w:t>
      </w:r>
      <w:r>
        <w:rPr>
          <w:rFonts w:eastAsia="Arial"/>
        </w:rPr>
        <w:tab/>
        <w:t xml:space="preserve">Tiekėjas suteikė visas Paslaugas pagal Sutarties ir </w:t>
      </w:r>
      <w:r>
        <w:t>įstatymų bei kitų teisės aktų</w:t>
      </w:r>
      <w:r>
        <w:rPr>
          <w:rFonts w:eastAsia="Arial"/>
        </w:rPr>
        <w:t xml:space="preserve"> reikalavimus;</w:t>
      </w:r>
    </w:p>
    <w:p w14:paraId="62537CC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7E7D78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6.1.1.3.</w:t>
      </w:r>
      <w:r>
        <w:tab/>
      </w:r>
      <w:r>
        <w:rPr>
          <w:rFonts w:eastAsia="Arial"/>
        </w:rPr>
        <w:t>Tiekėjas apmokė Pirkėjo personalą, kaip naudotis Paslaugų rezultatu (jeigu to reikalaujama);</w:t>
      </w:r>
    </w:p>
    <w:p w14:paraId="544551E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264EE28"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Paslaugų teikimas yra užbaigtas, ir pateikė Pirkėjui </w:t>
      </w:r>
      <w:proofErr w:type="gramStart"/>
      <w:r>
        <w:rPr>
          <w:rFonts w:eastAsia="Arial"/>
        </w:rPr>
        <w:t>tai</w:t>
      </w:r>
      <w:proofErr w:type="gramEnd"/>
      <w:r>
        <w:rPr>
          <w:rFonts w:eastAsia="Arial"/>
        </w:rPr>
        <w:t xml:space="preserve"> įrodančius dokumentus.</w:t>
      </w:r>
    </w:p>
    <w:p w14:paraId="75112E13"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2F217BED"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29C0898"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7026C5D"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303E7A8"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w:t>
      </w:r>
      <w:proofErr w:type="gramStart"/>
      <w:r>
        <w:rPr>
          <w:rFonts w:eastAsia="Arial"/>
        </w:rPr>
        <w:t>tai</w:t>
      </w:r>
      <w:proofErr w:type="gramEnd"/>
      <w:r>
        <w:rPr>
          <w:rFonts w:eastAsia="Arial"/>
        </w:rPr>
        <w:t xml:space="preserve"> aiškiai nurodo Specialiosiose sąlygose, jog Paslaugų perdavimo–priėmimo aktu laikoma Sąskaita.</w:t>
      </w:r>
    </w:p>
    <w:p w14:paraId="67DAD086"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6.2.3.</w:t>
      </w:r>
      <w:r>
        <w:rPr>
          <w:rFonts w:eastAsia="Arial"/>
        </w:rPr>
        <w:tab/>
        <w:t>Tiekėjui suteikus Paslaugas, Pirkėjas atlieka jų patikrinimą ir privalo:</w:t>
      </w:r>
    </w:p>
    <w:p w14:paraId="507EA33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6.2.3.1.</w:t>
      </w:r>
      <w:r>
        <w:tab/>
      </w:r>
      <w:proofErr w:type="gramStart"/>
      <w:r>
        <w:rPr>
          <w:rFonts w:eastAsia="Arial"/>
        </w:rPr>
        <w:t>ne</w:t>
      </w:r>
      <w:proofErr w:type="gramEnd"/>
      <w:r>
        <w:rPr>
          <w:rFonts w:eastAsia="Arial"/>
        </w:rPr>
        <w:t xml:space="preserve"> vėliau kaip per 5 (penkias) darbo dienas nuo faktinio Paslaugų suteikimo ir Paslaugų perdavimo–priėmimo akto pateikimo priimti Paslaugų rezultatą, pasirašydamas Paslaugų perdavimo–priėmimo aktą; arba</w:t>
      </w:r>
    </w:p>
    <w:p w14:paraId="2549069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D8FC2B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6.2.3.3.</w:t>
      </w:r>
      <w:r>
        <w:tab/>
      </w:r>
      <w:proofErr w:type="gramStart"/>
      <w:r>
        <w:rPr>
          <w:rFonts w:eastAsia="Arial"/>
        </w:rPr>
        <w:t>atsisakyti</w:t>
      </w:r>
      <w:proofErr w:type="gramEnd"/>
      <w:r>
        <w:rPr>
          <w:rFonts w:eastAsia="Arial"/>
        </w:rPr>
        <w:t xml:space="preserve"> priimti Paslaugų rezultatą ir įteikti (arba išsiųsti) Defektų aktą Tiekėjui dėl netinkamų Paslaugų ar jų dalies.</w:t>
      </w:r>
    </w:p>
    <w:p w14:paraId="0F2E1F8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7D573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w:t>
      </w:r>
      <w:proofErr w:type="gramStart"/>
      <w:r>
        <w:rPr>
          <w:rFonts w:eastAsia="Arial"/>
        </w:rPr>
        <w:t>“ nuostatos</w:t>
      </w:r>
      <w:proofErr w:type="gramEnd"/>
      <w:r>
        <w:rPr>
          <w:rFonts w:eastAsia="Arial"/>
        </w:rPr>
        <w:t>.</w:t>
      </w:r>
    </w:p>
    <w:p w14:paraId="1E88920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lastRenderedPageBreak/>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85712D9"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F7AF5C9"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6.2.8.</w:t>
      </w:r>
      <w:r>
        <w:tab/>
      </w:r>
      <w:r>
        <w:rPr>
          <w:rFonts w:eastAsia="Arial"/>
        </w:rPr>
        <w:t>Pirkėjas turi teisę naudotis Paslaugų rezultatu (jei taikoma) tik po Paslaugų perdavimo–priėmimo akto pasirašymo.</w:t>
      </w:r>
    </w:p>
    <w:p w14:paraId="6B33E9A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985A87"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b/>
          <w:bCs/>
        </w:rPr>
      </w:pPr>
    </w:p>
    <w:p w14:paraId="0CD5CE61"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15B10D8"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A1EB63" w14:textId="77777777" w:rsidR="003232A7" w:rsidRDefault="003232A7" w:rsidP="003232A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7D0024A"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w:t>
      </w:r>
      <w:proofErr w:type="gramStart"/>
      <w:r>
        <w:rPr>
          <w:rFonts w:eastAsia="Arial"/>
        </w:rPr>
        <w:t>tai</w:t>
      </w:r>
      <w:proofErr w:type="gramEnd"/>
      <w:r>
        <w:rPr>
          <w:rFonts w:eastAsia="Arial"/>
        </w:rPr>
        <w:t xml:space="preserve"> aiškiai nurodo Specialiosiose sąlygose, jog Paslaugų perdavimo–priėmimo aktu laikoma Sąskaita.</w:t>
      </w:r>
    </w:p>
    <w:p w14:paraId="31F4C79C" w14:textId="77777777" w:rsidR="003232A7" w:rsidRDefault="003232A7" w:rsidP="003232A7">
      <w:pPr>
        <w:spacing w:line="276" w:lineRule="auto"/>
        <w:rPr>
          <w:rFonts w:eastAsia="Arial"/>
        </w:rPr>
      </w:pPr>
      <w:r>
        <w:rPr>
          <w:rFonts w:eastAsia="Arial"/>
        </w:rPr>
        <w:t>6.3.3. Pirkėjas pasirašo kiekvieną Paslaugų perdavimo–priėmimo aktą su sąlyga, kad buvo priimti visi ankstesni etapai, jeigu Specialiosiose sąlygose nėra nurodyta kitaip.</w:t>
      </w:r>
    </w:p>
    <w:p w14:paraId="169A6B10" w14:textId="77777777" w:rsidR="003232A7" w:rsidRDefault="003232A7" w:rsidP="003232A7">
      <w:pPr>
        <w:spacing w:line="276" w:lineRule="auto"/>
        <w:rPr>
          <w:rFonts w:eastAsia="Arial"/>
        </w:rPr>
      </w:pPr>
      <w:r>
        <w:rPr>
          <w:rFonts w:eastAsia="Arial"/>
        </w:rPr>
        <w:t>6.3.4. Suteikus visuose etapuose numatytas Paslaugas, t. y. baigus teikti Paslaugas, pasirašomas galutinis suteiktų Paslaugų perdavimo–priėmimo aktas.</w:t>
      </w:r>
    </w:p>
    <w:p w14:paraId="3D0A11EA"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6.3.5.</w:t>
      </w:r>
      <w:r>
        <w:tab/>
      </w:r>
      <w:r>
        <w:rPr>
          <w:rFonts w:eastAsia="Arial"/>
        </w:rPr>
        <w:t>Tiekėjui suteikus Paslaugas konkrečiame etape, Pirkėjas atlieka Paslaugų rezultato patikrinimą ir privalo:</w:t>
      </w:r>
    </w:p>
    <w:p w14:paraId="465E145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6.3.5.1. </w:t>
      </w:r>
      <w:proofErr w:type="gramStart"/>
      <w:r>
        <w:rPr>
          <w:rFonts w:eastAsia="Arial"/>
        </w:rPr>
        <w:t>ne</w:t>
      </w:r>
      <w:proofErr w:type="gramEnd"/>
      <w:r>
        <w:rPr>
          <w:rFonts w:eastAsia="Arial"/>
        </w:rPr>
        <w:t xml:space="preserve"> vėliau kaip per 5 (penkias) darbo dienas nuo faktinio Paslaugų etapo suteikimo ir Paslaugų perdavimo–priėmimo akto pateikimo priimti Paslaugų etapo rezultatą, pasirašydamas Paslaugų perdavimo–priėmimo aktą; arba</w:t>
      </w:r>
    </w:p>
    <w:p w14:paraId="223E9796"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64A0A6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6.3.5.3. </w:t>
      </w:r>
      <w:proofErr w:type="gramStart"/>
      <w:r>
        <w:rPr>
          <w:rFonts w:eastAsia="Arial"/>
        </w:rPr>
        <w:t>atsisakyti</w:t>
      </w:r>
      <w:proofErr w:type="gramEnd"/>
      <w:r>
        <w:rPr>
          <w:rFonts w:eastAsia="Arial"/>
        </w:rPr>
        <w:t xml:space="preserve"> priimti Paslaugų etapo rezultatą ir įteikti (arba išsiųsti) Defektų aktą Tiekėjui dėl netinkamai suteiktų šio etapo Paslaugų.</w:t>
      </w:r>
    </w:p>
    <w:p w14:paraId="717D814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6D68B8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lastRenderedPageBreak/>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w:t>
      </w:r>
      <w:proofErr w:type="gramStart"/>
      <w:r>
        <w:rPr>
          <w:rFonts w:eastAsia="Arial"/>
        </w:rPr>
        <w:t>“ nuostatos</w:t>
      </w:r>
      <w:proofErr w:type="gramEnd"/>
      <w:r>
        <w:rPr>
          <w:rFonts w:eastAsia="Arial"/>
        </w:rPr>
        <w:t>.</w:t>
      </w:r>
    </w:p>
    <w:p w14:paraId="1FB31C4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5516541"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EA639B2" w14:textId="77777777" w:rsidR="003232A7" w:rsidRDefault="003232A7" w:rsidP="003232A7">
      <w:pPr>
        <w:keepNext/>
        <w:keepLines/>
        <w:tabs>
          <w:tab w:val="left" w:pos="567"/>
          <w:tab w:val="left" w:pos="851"/>
          <w:tab w:val="left" w:pos="992"/>
          <w:tab w:val="left" w:pos="1134"/>
        </w:tabs>
        <w:spacing w:line="276" w:lineRule="auto"/>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A00154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3D977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25E98DEC"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BF665B6"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A8BBD5"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23A7D26"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8DFD911"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E975F34"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7.1.2.</w:t>
      </w:r>
      <w:r>
        <w:rPr>
          <w:rFonts w:eastAsia="Arial"/>
        </w:rPr>
        <w:tab/>
        <w:t xml:space="preserve">Garantiniai terminai sustabdomi tiek laiko, kiek Pirkėjas negali tinkamai naudotis Paslaugų rezultatu </w:t>
      </w:r>
      <w:proofErr w:type="gramStart"/>
      <w:r>
        <w:rPr>
          <w:rFonts w:eastAsia="Arial"/>
        </w:rPr>
        <w:t>dėl</w:t>
      </w:r>
      <w:proofErr w:type="gramEnd"/>
      <w:r>
        <w:rPr>
          <w:rFonts w:eastAsia="Arial"/>
        </w:rPr>
        <w:t xml:space="preserve"> nustatytų trūkumų, už kuriuos atsako Tiekėjas. Jeigu Pirkėjas </w:t>
      </w:r>
      <w:proofErr w:type="gramStart"/>
      <w:r>
        <w:rPr>
          <w:rFonts w:eastAsia="Arial"/>
        </w:rPr>
        <w:t>dėl</w:t>
      </w:r>
      <w:proofErr w:type="gramEnd"/>
      <w:r>
        <w:rPr>
          <w:rFonts w:eastAsia="Arial"/>
        </w:rPr>
        <w:t xml:space="preserve"> Paslaugų trūkumų negali naudoti tik apibrėžtos Paslaugų rezultato dalies, garantiniai terminai sustabdomi tik tokios dalies atžvilgiu.</w:t>
      </w:r>
    </w:p>
    <w:p w14:paraId="402C3BA9"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BF9A047"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b/>
          <w:bCs/>
        </w:rPr>
      </w:pPr>
    </w:p>
    <w:p w14:paraId="3286B47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 xml:space="preserve">Pretenzijos </w:t>
      </w:r>
      <w:proofErr w:type="gramStart"/>
      <w:r>
        <w:rPr>
          <w:rFonts w:eastAsia="Arial"/>
          <w:b/>
          <w:bCs/>
        </w:rPr>
        <w:t>dėl</w:t>
      </w:r>
      <w:proofErr w:type="gramEnd"/>
      <w:r>
        <w:rPr>
          <w:rFonts w:eastAsia="Arial"/>
          <w:b/>
          <w:bCs/>
        </w:rPr>
        <w:t xml:space="preserve"> Paslaugų trūkumų</w:t>
      </w:r>
    </w:p>
    <w:p w14:paraId="74C6DA1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BA913B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70666DC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48D853E" w14:textId="77777777" w:rsidR="003232A7" w:rsidRDefault="003232A7" w:rsidP="003232A7">
      <w:pPr>
        <w:tabs>
          <w:tab w:val="left" w:pos="567"/>
          <w:tab w:val="left" w:pos="851"/>
          <w:tab w:val="left" w:pos="992"/>
          <w:tab w:val="left" w:pos="1134"/>
        </w:tabs>
        <w:spacing w:line="276" w:lineRule="auto"/>
      </w:pPr>
      <w:r>
        <w:t xml:space="preserve">7.2.3. Jei Tiekėjas nepripažįsta </w:t>
      </w:r>
      <w:r>
        <w:rPr>
          <w:rFonts w:eastAsia="Arial"/>
        </w:rPr>
        <w:t>Paslaugų</w:t>
      </w:r>
      <w:r>
        <w:t xml:space="preserve"> trūkumų, kiekviena iš Šalių gali kreiptis </w:t>
      </w:r>
      <w:proofErr w:type="gramStart"/>
      <w:r>
        <w:t>dėl</w:t>
      </w:r>
      <w:proofErr w:type="gramEnd"/>
      <w:r>
        <w:t xml:space="preserve">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3D6660" w14:textId="77777777" w:rsidR="003232A7" w:rsidRDefault="003232A7" w:rsidP="003232A7">
      <w:pPr>
        <w:tabs>
          <w:tab w:val="left" w:pos="567"/>
          <w:tab w:val="left" w:pos="851"/>
          <w:tab w:val="left" w:pos="992"/>
          <w:tab w:val="left" w:pos="1134"/>
        </w:tabs>
        <w:spacing w:line="276" w:lineRule="auto"/>
      </w:pPr>
      <w:r>
        <w:t xml:space="preserve">7.2.3.1. </w:t>
      </w:r>
      <w:proofErr w:type="gramStart"/>
      <w:r>
        <w:t>jei</w:t>
      </w:r>
      <w:proofErr w:type="gramEnd"/>
      <w:r>
        <w:t xml:space="preserve"> </w:t>
      </w:r>
      <w:r>
        <w:rPr>
          <w:rFonts w:eastAsia="Arial"/>
        </w:rPr>
        <w:t>Paslaugų rezultatas</w:t>
      </w:r>
      <w:r>
        <w:t xml:space="preserve"> atitinka Sutartyje ir įstatymuose bei kituose teisės aktuose nurodytus reikalavimus – Pirkėjas;</w:t>
      </w:r>
    </w:p>
    <w:p w14:paraId="228D5C53" w14:textId="77777777" w:rsidR="003232A7" w:rsidRDefault="003232A7" w:rsidP="003232A7">
      <w:pPr>
        <w:tabs>
          <w:tab w:val="left" w:pos="567"/>
          <w:tab w:val="left" w:pos="851"/>
          <w:tab w:val="left" w:pos="992"/>
          <w:tab w:val="left" w:pos="1134"/>
        </w:tabs>
        <w:spacing w:line="276" w:lineRule="auto"/>
      </w:pPr>
      <w:r>
        <w:t xml:space="preserve">7.2.3.2. </w:t>
      </w:r>
      <w:proofErr w:type="gramStart"/>
      <w:r>
        <w:t>jei</w:t>
      </w:r>
      <w:proofErr w:type="gramEnd"/>
      <w:r>
        <w:t xml:space="preserve"> </w:t>
      </w:r>
      <w:r>
        <w:rPr>
          <w:rFonts w:eastAsia="Arial"/>
        </w:rPr>
        <w:t>Paslaugų rezultatas</w:t>
      </w:r>
      <w:r>
        <w:t xml:space="preserve"> neatitinka Sutartyje ir įstatymuose bei kituose teisės aktuose nurodytų reikalavimų – Tiekėjas.</w:t>
      </w:r>
    </w:p>
    <w:p w14:paraId="241BA1C3" w14:textId="77777777" w:rsidR="003232A7" w:rsidRDefault="003232A7" w:rsidP="003232A7">
      <w:pPr>
        <w:tabs>
          <w:tab w:val="left" w:pos="567"/>
          <w:tab w:val="left" w:pos="851"/>
          <w:tab w:val="left" w:pos="992"/>
          <w:tab w:val="left" w:pos="1134"/>
        </w:tabs>
        <w:spacing w:line="276" w:lineRule="auto"/>
      </w:pPr>
      <w:r>
        <w:t>7.2.4. Ekspertizės išvados Šalims yra privalomos.</w:t>
      </w:r>
    </w:p>
    <w:p w14:paraId="531985DD" w14:textId="77777777" w:rsidR="003232A7" w:rsidRDefault="003232A7" w:rsidP="003232A7">
      <w:pPr>
        <w:tabs>
          <w:tab w:val="left" w:pos="567"/>
          <w:tab w:val="left" w:pos="851"/>
          <w:tab w:val="left" w:pos="992"/>
          <w:tab w:val="left" w:pos="1134"/>
        </w:tabs>
        <w:spacing w:line="276" w:lineRule="auto"/>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3148D4" w14:textId="77777777" w:rsidR="003232A7" w:rsidRDefault="003232A7" w:rsidP="003232A7">
      <w:pPr>
        <w:tabs>
          <w:tab w:val="left" w:pos="567"/>
          <w:tab w:val="left" w:pos="851"/>
          <w:tab w:val="left" w:pos="992"/>
          <w:tab w:val="left" w:pos="1134"/>
        </w:tabs>
        <w:spacing w:line="276" w:lineRule="auto"/>
        <w:rPr>
          <w:rFonts w:eastAsia="Arial"/>
          <w:b/>
          <w:bCs/>
        </w:rPr>
      </w:pPr>
    </w:p>
    <w:p w14:paraId="1EC3A2D1"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249EF6F"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973686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w:t>
      </w:r>
      <w:proofErr w:type="gramStart"/>
      <w:r>
        <w:rPr>
          <w:rFonts w:eastAsia="Arial"/>
        </w:rPr>
        <w:t>dalį</w:t>
      </w:r>
      <w:proofErr w:type="gramEnd"/>
      <w:r>
        <w:rPr>
          <w:rFonts w:eastAsia="Arial"/>
        </w:rPr>
        <w:t xml:space="preserve"> arba pakeisdamas prekę nauja preke ar jos dalimi.</w:t>
      </w:r>
    </w:p>
    <w:p w14:paraId="5B79845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7.3.2.</w:t>
      </w:r>
      <w:r>
        <w:rPr>
          <w:rFonts w:eastAsia="Arial"/>
        </w:rPr>
        <w:tab/>
        <w:t xml:space="preserve">Pirkėjas privalo suteikti prieigą Tiekėjui atlikti Paslaugų trūkumų pašalinimą, kad Tiekėjas galėtų atlikti </w:t>
      </w:r>
      <w:proofErr w:type="gramStart"/>
      <w:r>
        <w:rPr>
          <w:rFonts w:eastAsia="Arial"/>
        </w:rPr>
        <w:t>tai</w:t>
      </w:r>
      <w:proofErr w:type="gramEnd"/>
      <w:r>
        <w:rPr>
          <w:rFonts w:eastAsia="Arial"/>
        </w:rPr>
        <w:t xml:space="preserve"> per nustatytus terminus. Jei su Paslaugų teikimu susijusių prekių trūkumai šalinami prekių naudojimo vietoje, Pirkėjas ir Tiekėjas privalo susitarti </w:t>
      </w:r>
      <w:proofErr w:type="gramStart"/>
      <w:r>
        <w:rPr>
          <w:rFonts w:eastAsia="Arial"/>
        </w:rPr>
        <w:t>dėl</w:t>
      </w:r>
      <w:proofErr w:type="gramEnd"/>
      <w:r>
        <w:rPr>
          <w:rFonts w:eastAsia="Arial"/>
        </w:rPr>
        <w:t xml:space="preserve"> prekių trūkumų šalinimo laiko.</w:t>
      </w:r>
    </w:p>
    <w:p w14:paraId="5FD71C1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A5D0B9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93C33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w:t>
      </w:r>
      <w:proofErr w:type="gramStart"/>
      <w:r>
        <w:rPr>
          <w:rFonts w:eastAsia="Arial"/>
        </w:rPr>
        <w:t>tai</w:t>
      </w:r>
      <w:proofErr w:type="gramEnd"/>
      <w:r>
        <w:rPr>
          <w:rFonts w:eastAsia="Arial"/>
        </w:rPr>
        <w:t>, kad jie visais atvejais turi būti atliekami Tiekėjo rizika ir sąskaita.</w:t>
      </w:r>
    </w:p>
    <w:p w14:paraId="45B57A90"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7.3.6.</w:t>
      </w:r>
      <w:r>
        <w:rPr>
          <w:rFonts w:eastAsia="Arial"/>
        </w:rPr>
        <w:tab/>
        <w:t xml:space="preserve">Tiekėjas, pašalinęs visus Paslaugų trūkumus, privalo apie </w:t>
      </w:r>
      <w:proofErr w:type="gramStart"/>
      <w:r>
        <w:rPr>
          <w:rFonts w:eastAsia="Arial"/>
        </w:rPr>
        <w:t>tai</w:t>
      </w:r>
      <w:proofErr w:type="gramEnd"/>
      <w:r>
        <w:rPr>
          <w:rFonts w:eastAsia="Arial"/>
        </w:rPr>
        <w:t xml:space="preserve"> informuoti Pirkėją.</w:t>
      </w:r>
    </w:p>
    <w:p w14:paraId="5E2BAEC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lastRenderedPageBreak/>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CDC87D8"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43543FD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22C55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AF8B1E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CEDAD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7AD583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trike/>
        </w:rPr>
      </w:pPr>
      <w:r>
        <w:rPr>
          <w:rFonts w:eastAsia="Arial"/>
        </w:rPr>
        <w:t>7.4.1.2.</w:t>
      </w:r>
      <w:r>
        <w:tab/>
      </w:r>
      <w:proofErr w:type="gramStart"/>
      <w:r>
        <w:rPr>
          <w:rFonts w:eastAsia="Arial"/>
        </w:rPr>
        <w:t>reikalauti</w:t>
      </w:r>
      <w:proofErr w:type="gramEnd"/>
      <w:r>
        <w:rPr>
          <w:rFonts w:eastAsia="Arial"/>
        </w:rPr>
        <w:t xml:space="preserve">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E437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7.4.1.3</w:t>
      </w:r>
      <w:proofErr w:type="gramStart"/>
      <w:r>
        <w:rPr>
          <w:rFonts w:eastAsia="Arial"/>
        </w:rPr>
        <w:t>.atsisakyti</w:t>
      </w:r>
      <w:proofErr w:type="gramEnd"/>
      <w:r>
        <w:rPr>
          <w:rFonts w:eastAsia="Arial"/>
        </w:rPr>
        <w:t xml:space="preserve"> Paslaugų ir nemokėti už tokias Paslaugas ar reikalauti grąžinti už Paslaugas sumokėtą sumą bei nutraukti Sutartį.</w:t>
      </w:r>
    </w:p>
    <w:p w14:paraId="040E43D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w:t>
      </w:r>
      <w:proofErr w:type="gramStart"/>
      <w:r>
        <w:rPr>
          <w:rFonts w:eastAsia="Arial"/>
        </w:rPr>
        <w:t>ko</w:t>
      </w:r>
      <w:proofErr w:type="gramEnd"/>
      <w:r>
        <w:rPr>
          <w:rFonts w:eastAsia="Arial"/>
        </w:rPr>
        <w:t>, įskaičiuojamos Pirkėjo išlaidos Paslaugų dalies ir (ar) prekių trūkumų įvertinimui ir šalinimui (jeigu tokių Paslaugų dalies ir (ar) prekių kaina buvo nurodyta pirkimo metu).</w:t>
      </w:r>
    </w:p>
    <w:p w14:paraId="324E016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599766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605C6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5AC4E4F4"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905E2C"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379AFA7"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E54623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4811C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8.1.1.</w:t>
      </w:r>
      <w:r>
        <w:rPr>
          <w:rFonts w:eastAsia="Arial"/>
        </w:rPr>
        <w:tab/>
        <w:t>Tiekėjas privalo suteikti Paslaugas laikydamasis terminų, nurodytų Specialiosiose sąlygose.</w:t>
      </w:r>
    </w:p>
    <w:p w14:paraId="55DEAB3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5AAE4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3DD9397"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673FCF8"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ABC8C42" w14:textId="77777777" w:rsidR="003232A7" w:rsidRDefault="003232A7" w:rsidP="003232A7">
      <w:pPr>
        <w:keepNext/>
        <w:keepLines/>
        <w:widowControl w:val="0"/>
        <w:pBdr>
          <w:top w:val="nil"/>
          <w:left w:val="nil"/>
          <w:bottom w:val="nil"/>
          <w:right w:val="nil"/>
          <w:between w:val="nil"/>
        </w:pBdr>
        <w:tabs>
          <w:tab w:val="left" w:pos="709"/>
          <w:tab w:val="left" w:pos="851"/>
          <w:tab w:val="left" w:pos="992"/>
          <w:tab w:val="left" w:pos="1134"/>
        </w:tabs>
        <w:spacing w:line="276" w:lineRule="auto"/>
        <w:outlineLvl w:val="1"/>
        <w:rPr>
          <w:rFonts w:eastAsia="Arial"/>
          <w:b/>
        </w:rPr>
      </w:pPr>
    </w:p>
    <w:p w14:paraId="5E5DBBD5" w14:textId="77777777" w:rsidR="003232A7" w:rsidRDefault="003232A7" w:rsidP="003232A7">
      <w:pPr>
        <w:widowControl w:val="0"/>
        <w:pBdr>
          <w:top w:val="nil"/>
          <w:left w:val="nil"/>
          <w:bottom w:val="nil"/>
          <w:right w:val="nil"/>
          <w:between w:val="nil"/>
        </w:pBdr>
        <w:tabs>
          <w:tab w:val="left" w:pos="709"/>
          <w:tab w:val="left" w:pos="851"/>
          <w:tab w:val="left" w:pos="992"/>
          <w:tab w:val="left" w:pos="1134"/>
        </w:tabs>
        <w:spacing w:line="276" w:lineRule="auto"/>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CFBBDE2" w14:textId="77777777" w:rsidR="003232A7" w:rsidRDefault="003232A7" w:rsidP="003232A7">
      <w:pPr>
        <w:widowControl w:val="0"/>
        <w:pBdr>
          <w:top w:val="nil"/>
          <w:left w:val="nil"/>
          <w:bottom w:val="nil"/>
          <w:right w:val="nil"/>
          <w:between w:val="nil"/>
        </w:pBdr>
        <w:tabs>
          <w:tab w:val="left" w:pos="709"/>
          <w:tab w:val="left" w:pos="851"/>
          <w:tab w:val="left" w:pos="992"/>
          <w:tab w:val="left" w:pos="1134"/>
        </w:tabs>
        <w:spacing w:line="276" w:lineRule="auto"/>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0B0695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C5C0B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F7FEB00"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9673EC1"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8DF779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FA961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B5DEFB0"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DC1174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3A66DD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D168F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B48F9D" w14:textId="77777777" w:rsidR="003232A7" w:rsidRDefault="003232A7" w:rsidP="003232A7">
      <w:pPr>
        <w:tabs>
          <w:tab w:val="left" w:pos="567"/>
        </w:tabs>
        <w:spacing w:line="276" w:lineRule="auto"/>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7F6699B" w14:textId="77777777" w:rsidR="003232A7" w:rsidRDefault="003232A7" w:rsidP="003232A7">
      <w:pPr>
        <w:tabs>
          <w:tab w:val="left" w:pos="567"/>
        </w:tabs>
        <w:spacing w:line="276" w:lineRule="auto"/>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3E249F" w14:textId="77777777" w:rsidR="003232A7" w:rsidRDefault="003232A7" w:rsidP="003232A7">
      <w:pPr>
        <w:tabs>
          <w:tab w:val="left" w:pos="567"/>
        </w:tabs>
        <w:spacing w:line="276" w:lineRule="auto"/>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20F9BE9" w14:textId="77777777" w:rsidR="003232A7" w:rsidRDefault="003232A7" w:rsidP="003232A7">
      <w:pPr>
        <w:tabs>
          <w:tab w:val="left" w:pos="567"/>
        </w:tabs>
        <w:spacing w:line="276" w:lineRule="auto"/>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BDD23AB" w14:textId="77777777" w:rsidR="003232A7" w:rsidRDefault="003232A7" w:rsidP="003232A7">
      <w:pPr>
        <w:tabs>
          <w:tab w:val="left" w:pos="567"/>
        </w:tabs>
        <w:spacing w:line="276" w:lineRule="auto"/>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w:t>
      </w:r>
      <w:proofErr w:type="gramStart"/>
      <w:r>
        <w:t>dėl</w:t>
      </w:r>
      <w:proofErr w:type="gramEnd"/>
      <w:r>
        <w:t xml:space="preserve">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E31C9" w14:textId="77777777" w:rsidR="003232A7" w:rsidRDefault="003232A7" w:rsidP="003232A7">
      <w:pPr>
        <w:tabs>
          <w:tab w:val="left" w:pos="567"/>
        </w:tabs>
        <w:spacing w:line="276" w:lineRule="auto"/>
        <w:textAlignment w:val="baseline"/>
      </w:pPr>
      <w:r>
        <w:t xml:space="preserve">10.7. Sutarties įvykdymo užtikrinimas turi įsigalioti ne vėliau negu </w:t>
      </w:r>
      <w:proofErr w:type="gramStart"/>
      <w:r>
        <w:t>jo</w:t>
      </w:r>
      <w:proofErr w:type="gramEnd"/>
      <w:r>
        <w:t xml:space="preserve"> pateikimo Pirkėjui dieną.</w:t>
      </w:r>
    </w:p>
    <w:p w14:paraId="0EB8BD9F" w14:textId="77777777" w:rsidR="003232A7" w:rsidRDefault="003232A7" w:rsidP="003232A7">
      <w:pPr>
        <w:tabs>
          <w:tab w:val="left" w:pos="567"/>
        </w:tabs>
        <w:spacing w:line="276" w:lineRule="auto"/>
        <w:textAlignment w:val="baseline"/>
      </w:pPr>
      <w:r>
        <w:t>10.8. Sutarties įvykdymo užtikrinimo suma turi būti nurodoma ir išmokama eurais.</w:t>
      </w:r>
    </w:p>
    <w:p w14:paraId="604F28D1" w14:textId="77777777" w:rsidR="003232A7" w:rsidRDefault="003232A7" w:rsidP="003232A7">
      <w:pPr>
        <w:tabs>
          <w:tab w:val="left" w:pos="567"/>
        </w:tabs>
        <w:spacing w:line="276" w:lineRule="auto"/>
        <w:textAlignment w:val="baseline"/>
      </w:pPr>
      <w:r>
        <w:t>10.9. Sutarties įvykdymo užtikrinimas turi būti surašytas lietuvių arba kita kalba (esant Pirkėjo prašymui, turi būti pateiktas vertimas į lietuvių kalbą).</w:t>
      </w:r>
    </w:p>
    <w:p w14:paraId="57DDD2A2" w14:textId="77777777" w:rsidR="003232A7" w:rsidRDefault="003232A7" w:rsidP="003232A7">
      <w:pPr>
        <w:tabs>
          <w:tab w:val="left" w:pos="567"/>
        </w:tabs>
        <w:spacing w:line="276" w:lineRule="auto"/>
        <w:textAlignment w:val="baseline"/>
      </w:pPr>
      <w:r>
        <w:t xml:space="preserve">10.10. Sutarties įvykdymo užtikrinime nurodytas </w:t>
      </w:r>
      <w:proofErr w:type="gramStart"/>
      <w:r>
        <w:t>jo</w:t>
      </w:r>
      <w:proofErr w:type="gramEnd"/>
      <w:r>
        <w:t xml:space="preserve"> galiojimo terminas turi būti ne trumpesnis nei nurodytas Specialiosiose sąlygose.</w:t>
      </w:r>
    </w:p>
    <w:p w14:paraId="73E68297" w14:textId="77777777" w:rsidR="003232A7" w:rsidRDefault="003232A7" w:rsidP="003232A7">
      <w:pPr>
        <w:tabs>
          <w:tab w:val="left" w:pos="567"/>
        </w:tabs>
        <w:spacing w:line="276" w:lineRule="auto"/>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2CD0B7" w14:textId="77777777" w:rsidR="003232A7" w:rsidRDefault="003232A7" w:rsidP="003232A7">
      <w:pPr>
        <w:tabs>
          <w:tab w:val="left" w:pos="567"/>
        </w:tabs>
        <w:spacing w:line="276" w:lineRule="auto"/>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F20A" w14:textId="77777777" w:rsidR="003232A7" w:rsidRDefault="003232A7" w:rsidP="003232A7">
      <w:pPr>
        <w:tabs>
          <w:tab w:val="left" w:pos="567"/>
        </w:tabs>
        <w:spacing w:line="276" w:lineRule="auto"/>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0569AF" w14:textId="77777777" w:rsidR="003232A7" w:rsidRDefault="003232A7" w:rsidP="003232A7">
      <w:pPr>
        <w:tabs>
          <w:tab w:val="left" w:pos="567"/>
        </w:tabs>
        <w:spacing w:line="276" w:lineRule="auto"/>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B448BF" w14:textId="77777777" w:rsidR="003232A7" w:rsidRDefault="003232A7" w:rsidP="003232A7">
      <w:pPr>
        <w:tabs>
          <w:tab w:val="left" w:pos="567"/>
        </w:tabs>
        <w:spacing w:line="276" w:lineRule="auto"/>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7E57B00F" w14:textId="77777777" w:rsidR="003232A7" w:rsidRDefault="003232A7" w:rsidP="003232A7">
      <w:pPr>
        <w:tabs>
          <w:tab w:val="left" w:pos="567"/>
        </w:tabs>
        <w:spacing w:line="276" w:lineRule="auto"/>
        <w:textAlignment w:val="baseline"/>
      </w:pPr>
      <w:r>
        <w:t>10.16. Pirkėjas gali pasinaudoti Sutarties įvykdymo užtikrinimu, esant bet kuriai iš žemiau nurodytų aplinkybių:</w:t>
      </w:r>
    </w:p>
    <w:p w14:paraId="050A2637" w14:textId="77777777" w:rsidR="003232A7" w:rsidRDefault="003232A7" w:rsidP="003232A7">
      <w:pPr>
        <w:tabs>
          <w:tab w:val="left" w:pos="567"/>
        </w:tabs>
        <w:spacing w:line="276" w:lineRule="auto"/>
        <w:textAlignment w:val="baseline"/>
      </w:pPr>
      <w:r>
        <w:t>10.16.1. Tiekėjas neįvykdė, nevykdo arba netinkamai vykdo savo įsipareigojimus pagal Sutartį;</w:t>
      </w:r>
    </w:p>
    <w:p w14:paraId="7168BBB5" w14:textId="77777777" w:rsidR="003232A7" w:rsidRDefault="003232A7" w:rsidP="003232A7">
      <w:pPr>
        <w:tabs>
          <w:tab w:val="left" w:pos="567"/>
        </w:tabs>
        <w:spacing w:line="276" w:lineRule="auto"/>
        <w:textAlignment w:val="baseline"/>
      </w:pPr>
      <w:r>
        <w:t xml:space="preserve">10.16.2. Tiekėjas per protingai nustatytą laikotarpį neįvykdo Pirkėjo nurodymo ištaisyti </w:t>
      </w:r>
      <w:r>
        <w:rPr>
          <w:rFonts w:eastAsia="Arial"/>
        </w:rPr>
        <w:t>Paslaugų</w:t>
      </w:r>
      <w:r>
        <w:t xml:space="preserve"> trūkumus;</w:t>
      </w:r>
    </w:p>
    <w:p w14:paraId="59F603A4" w14:textId="77777777" w:rsidR="003232A7" w:rsidRDefault="003232A7" w:rsidP="003232A7">
      <w:pPr>
        <w:tabs>
          <w:tab w:val="left" w:pos="567"/>
        </w:tabs>
        <w:spacing w:line="276" w:lineRule="auto"/>
        <w:textAlignment w:val="baseline"/>
      </w:pPr>
      <w:r>
        <w:t xml:space="preserve">10.16.3. </w:t>
      </w:r>
      <w:proofErr w:type="gramStart"/>
      <w:r>
        <w:t>jei</w:t>
      </w:r>
      <w:proofErr w:type="gramEnd"/>
      <w:r>
        <w:t xml:space="preserve">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DF69234" w14:textId="77777777" w:rsidR="003232A7" w:rsidRDefault="003232A7" w:rsidP="003232A7">
      <w:pPr>
        <w:tabs>
          <w:tab w:val="left" w:pos="567"/>
        </w:tabs>
        <w:spacing w:line="276" w:lineRule="auto"/>
        <w:textAlignment w:val="baseline"/>
      </w:pPr>
      <w:r>
        <w:t>10.16.4. Tiekėjas be pateisinamos priežasties (ne Sutartyje nustatytais atvejais) vienašališkai nutraukia Sutartį.</w:t>
      </w:r>
    </w:p>
    <w:p w14:paraId="0753B6C0" w14:textId="77777777" w:rsidR="003232A7" w:rsidRDefault="003232A7" w:rsidP="003232A7">
      <w:pPr>
        <w:tabs>
          <w:tab w:val="left" w:pos="567"/>
        </w:tabs>
        <w:spacing w:line="276" w:lineRule="auto"/>
        <w:textAlignment w:val="baseline"/>
        <w:rPr>
          <w:b/>
          <w:bCs/>
        </w:rPr>
      </w:pPr>
    </w:p>
    <w:p w14:paraId="31969FC5" w14:textId="77777777" w:rsidR="003232A7" w:rsidRDefault="003232A7" w:rsidP="003232A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A7C0EFF"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5842F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90D36E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11.2. Pradinės sutarties vertė yra nurodyta Specialiosiose sąlygose.</w:t>
      </w:r>
    </w:p>
    <w:p w14:paraId="1B00E2F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C10C2E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11.4. Sutarties kainos peržiūra atliekama Specialiosiose sąlygose nustatyta tvarka.</w:t>
      </w:r>
    </w:p>
    <w:p w14:paraId="7A12CEB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3E9153C4" w14:textId="77777777" w:rsidR="003232A7" w:rsidRDefault="003232A7" w:rsidP="003232A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84767D5" w14:textId="77777777" w:rsidR="003232A7" w:rsidRDefault="003232A7" w:rsidP="003232A7">
      <w:pPr>
        <w:keepNext/>
        <w:keepLines/>
        <w:tabs>
          <w:tab w:val="left" w:pos="567"/>
          <w:tab w:val="left" w:pos="851"/>
          <w:tab w:val="left" w:pos="992"/>
          <w:tab w:val="left" w:pos="1134"/>
        </w:tabs>
        <w:spacing w:line="276" w:lineRule="auto"/>
        <w:jc w:val="center"/>
        <w:rPr>
          <w:rFonts w:eastAsia="Cambria"/>
          <w:b/>
          <w:bCs/>
          <w:caps/>
          <w14:numSpacing w14:val="tabular"/>
        </w:rPr>
      </w:pPr>
    </w:p>
    <w:p w14:paraId="16674A39"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3971924"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AC48E8" w14:textId="77777777" w:rsidR="003232A7" w:rsidRDefault="003232A7" w:rsidP="003232A7">
      <w:pPr>
        <w:tabs>
          <w:tab w:val="left" w:pos="567"/>
        </w:tabs>
        <w:spacing w:line="276" w:lineRule="auto"/>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A75A30E" w14:textId="77777777" w:rsidR="003232A7" w:rsidRDefault="003232A7" w:rsidP="003232A7">
      <w:pPr>
        <w:tabs>
          <w:tab w:val="left" w:pos="567"/>
        </w:tabs>
        <w:spacing w:line="276" w:lineRule="auto"/>
        <w:textAlignment w:val="baseline"/>
      </w:pPr>
      <w:r>
        <w:t>12.1.2. Pirkėjas sumoka Tiekėjui ne didesnį kaip Specialiosiose sąlygose nurodyto dydžio Avansą.</w:t>
      </w:r>
    </w:p>
    <w:p w14:paraId="4DFD2175" w14:textId="77777777" w:rsidR="003232A7" w:rsidRDefault="003232A7" w:rsidP="003232A7">
      <w:pPr>
        <w:tabs>
          <w:tab w:val="left" w:pos="567"/>
        </w:tabs>
        <w:spacing w:line="276" w:lineRule="auto"/>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2F96963" w14:textId="77777777" w:rsidR="003232A7" w:rsidRDefault="003232A7" w:rsidP="003232A7">
      <w:pPr>
        <w:tabs>
          <w:tab w:val="left" w:pos="567"/>
        </w:tabs>
        <w:spacing w:line="276" w:lineRule="auto"/>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54CB350" w14:textId="77777777" w:rsidR="003232A7" w:rsidRDefault="003232A7" w:rsidP="003232A7">
      <w:pPr>
        <w:tabs>
          <w:tab w:val="left" w:pos="567"/>
        </w:tabs>
        <w:spacing w:line="276" w:lineRule="auto"/>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A87CE51" w14:textId="77777777" w:rsidR="003232A7" w:rsidRDefault="003232A7" w:rsidP="003232A7">
      <w:pPr>
        <w:tabs>
          <w:tab w:val="left" w:pos="567"/>
        </w:tabs>
        <w:spacing w:line="276" w:lineRule="auto"/>
        <w:textAlignment w:val="baseline"/>
      </w:pPr>
      <w:r>
        <w:t xml:space="preserve">12.1.5. Avanso užtikrinimu bankas (draudimo bendrovė) privalo neatšaukiamai ir besąlygiškai įsipareigoti ne vėliau kaip per 15 (penkiolika) dienų nuo Pirkėjo raštiško pranešimo apie Sutarties neįvykdymą ar Sutarties nutraukimą </w:t>
      </w:r>
      <w:proofErr w:type="gramStart"/>
      <w:r>
        <w:t>dėl</w:t>
      </w:r>
      <w:proofErr w:type="gramEnd"/>
      <w:r>
        <w:t xml:space="preserve"> Tiekėjo kaltės, sumokėti Pirkėjui sumą, neviršijančią išmokėto Avanso sumos ir užtikrinimo sumos, pinigus pervedant į Pirkėjo sąskaitą.</w:t>
      </w:r>
    </w:p>
    <w:p w14:paraId="2702EA7F" w14:textId="77777777" w:rsidR="003232A7" w:rsidRDefault="003232A7" w:rsidP="003232A7">
      <w:pPr>
        <w:tabs>
          <w:tab w:val="left" w:pos="567"/>
        </w:tabs>
        <w:spacing w:line="276" w:lineRule="auto"/>
        <w:textAlignment w:val="baseline"/>
      </w:pPr>
      <w:r>
        <w:t xml:space="preserve">12.1.6. Bankas (draudimo bendrovė) neturi teisės reikalauti, kad Pirkėjas pagrįstų savo reikalavimą. Pirkėjas pranešime bankui (draudimo bendrovei) nurodys, kad Avanso užtikrinimo suma jam priklauso </w:t>
      </w:r>
      <w:proofErr w:type="gramStart"/>
      <w:r>
        <w:t>dėl</w:t>
      </w:r>
      <w:proofErr w:type="gramEnd"/>
      <w:r>
        <w:t xml:space="preserve"> to, kad Tiekėjas iš dalies ar visiškai neįvykdė Sutarties sąlygų ir (arba) ji buvo nutraukta dėl Tiekėjo kaltės ir Tiekėjas negrąžino avanso.</w:t>
      </w:r>
    </w:p>
    <w:p w14:paraId="35EAC149" w14:textId="77777777" w:rsidR="003232A7" w:rsidRDefault="003232A7" w:rsidP="003232A7">
      <w:pPr>
        <w:tabs>
          <w:tab w:val="left" w:pos="567"/>
        </w:tabs>
        <w:spacing w:line="276" w:lineRule="auto"/>
        <w:textAlignment w:val="baseline"/>
      </w:pPr>
      <w:r>
        <w:t>12.1.7. Avanso užtikrinimo suma turi būti nurodoma ir išmokama eurais.</w:t>
      </w:r>
    </w:p>
    <w:p w14:paraId="0A05DB60" w14:textId="77777777" w:rsidR="003232A7" w:rsidRDefault="003232A7" w:rsidP="003232A7">
      <w:pPr>
        <w:tabs>
          <w:tab w:val="left" w:pos="567"/>
        </w:tabs>
        <w:spacing w:line="276" w:lineRule="auto"/>
        <w:textAlignment w:val="baseline"/>
      </w:pPr>
      <w:r>
        <w:t>12.1.8. Avanso užtikrinimas turi būti surašytas lietuvių arba kita kalba (esant Pirkėjo prašymui, turi būti pateiktas vertimas į lietuvių kalbą).</w:t>
      </w:r>
    </w:p>
    <w:p w14:paraId="1DBD9ACA" w14:textId="77777777" w:rsidR="003232A7" w:rsidRDefault="003232A7" w:rsidP="003232A7">
      <w:pPr>
        <w:tabs>
          <w:tab w:val="left" w:pos="567"/>
        </w:tabs>
        <w:spacing w:line="276" w:lineRule="auto"/>
        <w:textAlignment w:val="baseline"/>
      </w:pPr>
      <w:r>
        <w:t>12.1.9. Avanso užtikrinimas, neatitinkantis šiame Sutarties poskyryje nustatytų reikalavimų, nebus priimamas.</w:t>
      </w:r>
    </w:p>
    <w:p w14:paraId="0DE7F19B" w14:textId="77777777" w:rsidR="003232A7" w:rsidRDefault="003232A7" w:rsidP="003232A7">
      <w:pPr>
        <w:tabs>
          <w:tab w:val="left" w:pos="567"/>
        </w:tabs>
        <w:spacing w:line="276" w:lineRule="auto"/>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2C7FF5" w14:textId="77777777" w:rsidR="003232A7" w:rsidRDefault="003232A7" w:rsidP="003232A7">
      <w:pPr>
        <w:tabs>
          <w:tab w:val="left" w:pos="567"/>
        </w:tabs>
        <w:spacing w:line="276" w:lineRule="auto"/>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43599C5" w14:textId="77777777" w:rsidR="003232A7" w:rsidRDefault="003232A7" w:rsidP="003232A7">
      <w:pPr>
        <w:tabs>
          <w:tab w:val="left" w:pos="567"/>
        </w:tabs>
        <w:spacing w:line="276" w:lineRule="auto"/>
        <w:textAlignment w:val="baseline"/>
      </w:pPr>
      <w:r>
        <w:t xml:space="preserve">12.1.12. Nutraukus Sutartį, Tiekėjas privalo grąžinti Pirkėjui gautą Avansą per 5 (penkias) darbo dienas (jeigu </w:t>
      </w:r>
      <w:proofErr w:type="gramStart"/>
      <w:r>
        <w:t>dalis</w:t>
      </w:r>
      <w:proofErr w:type="gramEnd"/>
      <w:r>
        <w:t xml:space="preserve">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58E425" w14:textId="77777777" w:rsidR="003232A7" w:rsidRDefault="003232A7" w:rsidP="003232A7">
      <w:pPr>
        <w:tabs>
          <w:tab w:val="left" w:pos="567"/>
        </w:tabs>
        <w:spacing w:line="276" w:lineRule="auto"/>
        <w:textAlignment w:val="baseline"/>
      </w:pPr>
    </w:p>
    <w:p w14:paraId="08354785"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F057841"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FE345A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CF3209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w:t>
      </w:r>
      <w:r>
        <w:rPr>
          <w:rFonts w:eastAsia="Arial"/>
        </w:rPr>
        <w:lastRenderedPageBreak/>
        <w:t>Europos Parlamento ir Tarybos direktyvą 2014/55/ES (toliau – Europos elektroninių sąskaitų faktūrų standartas), Tiekėjas gali pateikti pasirinktomis priemonėmis;</w:t>
      </w:r>
    </w:p>
    <w:p w14:paraId="3636C27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gramStart"/>
      <w:r>
        <w:rPr>
          <w:rFonts w:eastAsia="Arial"/>
        </w:rPr>
        <w:t>sistemos(</w:t>
      </w:r>
      <w:proofErr w:type="gramEnd"/>
      <w:r>
        <w:rPr>
          <w:rFonts w:eastAsia="Arial"/>
        </w:rPr>
        <w:t>toliau – SABIS priemonėmis.</w:t>
      </w:r>
    </w:p>
    <w:p w14:paraId="6DCEEEC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6AB0DD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pPr>
      <w:r>
        <w:t>12.2.3.</w:t>
      </w:r>
      <w:r>
        <w:tab/>
        <w:t>Išankstinio mokėjimo sąskaitas (jeigu Specialiosiose sąlygose yra numatytas Avanso mokėjimas) Tiekėjas privalo pateikti šiame Sutarties poskyryje nustatyta tvarka.</w:t>
      </w:r>
    </w:p>
    <w:p w14:paraId="5B3E471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12.2.4.</w:t>
      </w:r>
      <w:r>
        <w:tab/>
      </w:r>
      <w:r>
        <w:rPr>
          <w:rFonts w:eastAsia="Arial"/>
        </w:rPr>
        <w:t>Pirkėjas atlieka mokėjimus už Paslaugas Specialiosiose sąlygose nustatytais terminais.</w:t>
      </w:r>
    </w:p>
    <w:p w14:paraId="7F395B3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12.2.5.</w:t>
      </w:r>
      <w:r>
        <w:rPr>
          <w:rFonts w:eastAsia="Arial"/>
        </w:rPr>
        <w:tab/>
        <w:t>Už mokėjimų pagal Sutartį vėlavimus Pirkėjui taikomos netesybos Specialiosiose sąlygose nustatyta tvarka.</w:t>
      </w:r>
    </w:p>
    <w:p w14:paraId="566C8F5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DC2DD89"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12.2.7.</w:t>
      </w:r>
      <w:r>
        <w:rPr>
          <w:rFonts w:eastAsia="Arial"/>
        </w:rPr>
        <w:tab/>
        <w:t xml:space="preserve">Jeigu Šalys sudaro trišalį susitarimą su subtiekėju </w:t>
      </w:r>
      <w:proofErr w:type="gramStart"/>
      <w:r>
        <w:rPr>
          <w:rFonts w:eastAsia="Arial"/>
        </w:rPr>
        <w:t>dėl</w:t>
      </w:r>
      <w:proofErr w:type="gramEnd"/>
      <w:r>
        <w:rPr>
          <w:rFonts w:eastAsia="Arial"/>
        </w:rPr>
        <w:t xml:space="preserve">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B992B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053DFD9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636BA3D"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C937FF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12.3.1.</w:t>
      </w:r>
      <w:r>
        <w:rPr>
          <w:rFonts w:eastAsia="Arial"/>
        </w:rPr>
        <w:tab/>
        <w:t>Pirkėjas privalo pervesti mokėjimus Tiekėjui į Tiekėjo banko sąskaitą, nurodytą Specialiosiose sąlygose.</w:t>
      </w:r>
    </w:p>
    <w:p w14:paraId="71A0FD5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24184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12.3.3.</w:t>
      </w:r>
      <w:r>
        <w:rPr>
          <w:rFonts w:eastAsia="Arial"/>
        </w:rPr>
        <w:tab/>
        <w:t>Visi mokėjimai pagal Sutartį atliekami eurais.</w:t>
      </w:r>
    </w:p>
    <w:p w14:paraId="2BC4004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94BB59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0882C0EC"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B2FC766"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301473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167E9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lastRenderedPageBreak/>
        <w:t>13.2.</w:t>
      </w:r>
      <w:r>
        <w:rPr>
          <w:rFonts w:eastAsia="Arial"/>
        </w:rPr>
        <w:tab/>
        <w:t>Šalis turi teisę atskleisti kitos Šalies konfidencialią informaciją šiais atvejais:</w:t>
      </w:r>
    </w:p>
    <w:p w14:paraId="0103771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13.2.1.</w:t>
      </w:r>
      <w:r>
        <w:rPr>
          <w:rFonts w:eastAsia="Arial"/>
        </w:rPr>
        <w:tab/>
      </w:r>
      <w:proofErr w:type="gramStart"/>
      <w:r>
        <w:rPr>
          <w:rFonts w:eastAsia="Arial"/>
        </w:rPr>
        <w:t>konfidencialios</w:t>
      </w:r>
      <w:proofErr w:type="gramEnd"/>
      <w:r>
        <w:rPr>
          <w:rFonts w:eastAsia="Arial"/>
        </w:rPr>
        <w:t xml:space="preserve">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FCA07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13.2.2.</w:t>
      </w:r>
      <w:r>
        <w:rPr>
          <w:rFonts w:eastAsia="Arial"/>
        </w:rPr>
        <w:tab/>
      </w:r>
      <w:proofErr w:type="gramStart"/>
      <w:r>
        <w:rPr>
          <w:rFonts w:eastAsia="Arial"/>
        </w:rPr>
        <w:t>konfidencialią</w:t>
      </w:r>
      <w:proofErr w:type="gramEnd"/>
      <w:r>
        <w:rPr>
          <w:rFonts w:eastAsia="Arial"/>
        </w:rPr>
        <w:t xml:space="preserve">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2A40F4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13.3.</w:t>
      </w:r>
      <w:r>
        <w:rPr>
          <w:rFonts w:eastAsia="Arial"/>
        </w:rPr>
        <w:tab/>
        <w:t xml:space="preserve">Prieš atskleisdama konfidencialią informaciją, Šalis privalo informuoti kitą Šalį (tiek, kiek </w:t>
      </w:r>
      <w:proofErr w:type="gramStart"/>
      <w:r>
        <w:rPr>
          <w:rFonts w:eastAsia="Arial"/>
        </w:rPr>
        <w:t>tai</w:t>
      </w:r>
      <w:proofErr w:type="gramEnd"/>
      <w:r>
        <w:rPr>
          <w:rFonts w:eastAsia="Arial"/>
        </w:rPr>
        <w:t xml:space="preserve">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EA0DE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13.4.</w:t>
      </w:r>
      <w:r>
        <w:rPr>
          <w:rFonts w:eastAsia="Arial"/>
        </w:rPr>
        <w:tab/>
        <w:t>Šalis atsako:</w:t>
      </w:r>
    </w:p>
    <w:p w14:paraId="30240FD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13.4.1.</w:t>
      </w:r>
      <w:r>
        <w:rPr>
          <w:rFonts w:eastAsia="Arial"/>
        </w:rPr>
        <w:tab/>
      </w:r>
      <w:proofErr w:type="gramStart"/>
      <w:r>
        <w:rPr>
          <w:rFonts w:eastAsia="Arial"/>
        </w:rPr>
        <w:t>už</w:t>
      </w:r>
      <w:proofErr w:type="gramEnd"/>
      <w:r>
        <w:rPr>
          <w:rFonts w:eastAsia="Arial"/>
        </w:rPr>
        <w:t xml:space="preserve"> bet kokį neteisėtą, įskaitant atsitiktinį, kitos Šalies konfidencialios informacijos ar bet kurios jos dalies atskleidimą ar perdavimą arba konfidencialios informacijos neteisėtą naudojimą;</w:t>
      </w:r>
    </w:p>
    <w:p w14:paraId="728183F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13.4.2.</w:t>
      </w:r>
      <w:r>
        <w:rPr>
          <w:rFonts w:eastAsia="Arial"/>
        </w:rPr>
        <w:tab/>
      </w:r>
      <w:proofErr w:type="gramStart"/>
      <w:r>
        <w:rPr>
          <w:rFonts w:eastAsia="Arial"/>
        </w:rPr>
        <w:t>už</w:t>
      </w:r>
      <w:proofErr w:type="gramEnd"/>
      <w:r>
        <w:rPr>
          <w:rFonts w:eastAsia="Arial"/>
        </w:rPr>
        <w:t xml:space="preserve"> tai, kad nesiėmė visų protingų veiksmų, kad išsaugotų ir apsaugotų kitos Šalies konfidencialią informaciją ar bet kurią jos dalį, užkirstų kelią tolesniam jos neteisėtam atskleidimui, perdavimui ar naudojimui.</w:t>
      </w:r>
    </w:p>
    <w:p w14:paraId="6DB1D15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9B99CD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0C3165C"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73DA5FC"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31570D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97B097" w14:textId="77777777" w:rsidR="003232A7" w:rsidRDefault="003232A7" w:rsidP="003232A7">
      <w:pPr>
        <w:tabs>
          <w:tab w:val="left" w:pos="567"/>
          <w:tab w:val="left" w:pos="851"/>
          <w:tab w:val="left" w:pos="992"/>
          <w:tab w:val="left" w:pos="1134"/>
        </w:tabs>
        <w:spacing w:line="276" w:lineRule="auto"/>
      </w:pPr>
      <w:r>
        <w:t>14.2.</w:t>
      </w:r>
      <w:r>
        <w:tab/>
        <w:t xml:space="preserve">Šalys patvirtina, kad jeigu siekiant užtikrinti tinkamą Sutarties vykdymą bus tvarkomi asmens duomenys, Šalys įsipareigoja sudaryti atskirą susitarimą </w:t>
      </w:r>
      <w:proofErr w:type="gramStart"/>
      <w:r>
        <w:t>dėl</w:t>
      </w:r>
      <w:proofErr w:type="gramEnd"/>
      <w:r>
        <w:t xml:space="preserve"> duomenų tvarkymo, kuriuo nustato duomenų tvarkymo dalyką ir trukmę, duomenų tvarkymo pobūdį ir tikslą, asmens duomenų rūšis ir duomenų subjektų kategorijas bei duomenų valdytojo prievoles ir teises.</w:t>
      </w:r>
    </w:p>
    <w:p w14:paraId="4E5E76AF" w14:textId="77777777" w:rsidR="003232A7" w:rsidRDefault="003232A7" w:rsidP="003232A7">
      <w:pPr>
        <w:tabs>
          <w:tab w:val="left" w:pos="0"/>
          <w:tab w:val="left" w:pos="851"/>
          <w:tab w:val="left" w:pos="992"/>
          <w:tab w:val="left" w:pos="1134"/>
        </w:tabs>
        <w:spacing w:line="276" w:lineRule="auto"/>
        <w:rPr>
          <w:rFonts w:eastAsia="Arial"/>
          <w:b/>
          <w:bCs/>
        </w:rPr>
      </w:pPr>
    </w:p>
    <w:p w14:paraId="18FBEBA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38BEB2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caps/>
        </w:rPr>
      </w:pPr>
    </w:p>
    <w:p w14:paraId="79C88184" w14:textId="77777777" w:rsidR="003232A7" w:rsidRDefault="003232A7" w:rsidP="003232A7">
      <w:pPr>
        <w:tabs>
          <w:tab w:val="left" w:pos="567"/>
        </w:tabs>
        <w:spacing w:line="276" w:lineRule="auto"/>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lastRenderedPageBreak/>
        <w:t xml:space="preserve">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C1DA30F" w14:textId="77777777" w:rsidR="003232A7" w:rsidRDefault="003232A7" w:rsidP="003232A7">
      <w:pPr>
        <w:tabs>
          <w:tab w:val="left" w:pos="567"/>
        </w:tabs>
        <w:spacing w:line="276" w:lineRule="auto"/>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80544E6" w14:textId="77777777" w:rsidR="003232A7" w:rsidRDefault="003232A7" w:rsidP="003232A7">
      <w:pPr>
        <w:tabs>
          <w:tab w:val="left" w:pos="567"/>
        </w:tabs>
        <w:spacing w:line="276" w:lineRule="auto"/>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D310C36" w14:textId="77777777" w:rsidR="003232A7" w:rsidRDefault="003232A7" w:rsidP="003232A7">
      <w:pPr>
        <w:tabs>
          <w:tab w:val="left" w:pos="567"/>
        </w:tabs>
        <w:spacing w:line="276" w:lineRule="auto"/>
        <w:textAlignment w:val="baseline"/>
        <w:rPr>
          <w:b/>
          <w:bCs/>
        </w:rPr>
      </w:pPr>
    </w:p>
    <w:p w14:paraId="1DAE5999"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4AFFE3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EB8C107"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16.1. Kiekviena iš Šalių pareiškia ir garantuoja kitai Šaliai, kad:</w:t>
      </w:r>
    </w:p>
    <w:p w14:paraId="00D1E7B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16.1.1. </w:t>
      </w:r>
      <w:proofErr w:type="gramStart"/>
      <w:r>
        <w:rPr>
          <w:rFonts w:eastAsia="Arial"/>
        </w:rPr>
        <w:t>yra</w:t>
      </w:r>
      <w:proofErr w:type="gramEnd"/>
      <w:r>
        <w:rPr>
          <w:rFonts w:eastAsia="Arial"/>
        </w:rPr>
        <w:t xml:space="preserve"> teisėtai priimti ir galioja visi būtini sprendimai, gauti leidimai bei sutikimai, taip pat teisėtai atlikti ir galioja kiti teisiniai veiksmai, reikalingi Sutarties sudarymui, galiojimui ir vykdymui;</w:t>
      </w:r>
    </w:p>
    <w:p w14:paraId="0FB3E7F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3D7ED2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B24D3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16.1.4. Šalis įvertino visas aplinkybes, turinčias esminės reikšmės Sutarties sudarymui ir </w:t>
      </w:r>
      <w:proofErr w:type="gramStart"/>
      <w:r>
        <w:rPr>
          <w:rFonts w:eastAsia="Arial"/>
        </w:rPr>
        <w:t>jos</w:t>
      </w:r>
      <w:proofErr w:type="gramEnd"/>
      <w:r>
        <w:rPr>
          <w:rFonts w:eastAsia="Arial"/>
        </w:rPr>
        <w:t xml:space="preserve"> vykdymui. Nė viena iš Sutartyje nurodytų sąlygų ir aplinkybių neturi neigiamos įtakos Šalies valiai sudaryti Sutartį tokiomis sąlygomis, kurios nurodytos Sutartyje, ir vykdyti iš Sutarties kylančius įsipareigojimus;</w:t>
      </w:r>
    </w:p>
    <w:p w14:paraId="0C484CB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w:t>
      </w:r>
      <w:proofErr w:type="gramStart"/>
      <w:r>
        <w:rPr>
          <w:rFonts w:eastAsia="Arial"/>
        </w:rPr>
        <w:t>jos</w:t>
      </w:r>
      <w:proofErr w:type="gramEnd"/>
      <w:r>
        <w:rPr>
          <w:rFonts w:eastAsia="Arial"/>
        </w:rPr>
        <w:t xml:space="preserve"> vykdymui;</w:t>
      </w:r>
    </w:p>
    <w:p w14:paraId="4CB31C7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16.1.6. </w:t>
      </w:r>
      <w:proofErr w:type="gramStart"/>
      <w:r>
        <w:rPr>
          <w:rFonts w:eastAsia="Arial"/>
        </w:rPr>
        <w:t>visi</w:t>
      </w:r>
      <w:proofErr w:type="gramEnd"/>
      <w:r>
        <w:rPr>
          <w:rFonts w:eastAsia="Arial"/>
        </w:rPr>
        <w:t xml:space="preserve"> Šalies pareiškimai ir garantijos yra išsamūs ir nepalieka nutylėtų jokių aplinkybių, kurios darytų šiuos pareiškimus ar garantijas neteisingais.</w:t>
      </w:r>
    </w:p>
    <w:p w14:paraId="0E581AF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50E94EC" w14:textId="77777777" w:rsidR="003232A7" w:rsidRDefault="003232A7" w:rsidP="003232A7">
      <w:pPr>
        <w:widowControl w:val="0"/>
        <w:tabs>
          <w:tab w:val="left" w:pos="567"/>
          <w:tab w:val="left" w:pos="851"/>
          <w:tab w:val="left" w:pos="992"/>
          <w:tab w:val="left" w:pos="1134"/>
        </w:tabs>
        <w:spacing w:line="276" w:lineRule="auto"/>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B7407DC" w14:textId="77777777" w:rsidR="003232A7" w:rsidRDefault="003232A7" w:rsidP="003232A7">
      <w:pPr>
        <w:widowControl w:val="0"/>
        <w:tabs>
          <w:tab w:val="left" w:pos="567"/>
          <w:tab w:val="left" w:pos="851"/>
          <w:tab w:val="left" w:pos="992"/>
          <w:tab w:val="left" w:pos="1134"/>
        </w:tabs>
        <w:spacing w:line="276" w:lineRule="auto"/>
      </w:pPr>
      <w:r>
        <w:rPr>
          <w:rFonts w:eastAsia="Arial"/>
        </w:rPr>
        <w:t>16.4. T</w:t>
      </w:r>
      <w:r>
        <w:rPr>
          <w:szCs w:val="24"/>
          <w:lang w:eastAsia="lt-LT"/>
        </w:rPr>
        <w:t xml:space="preserve">iekėjas įsipareigoja vykdant Sutartį laikytis aplinkos apsaugos, socialinės ir darbo teisės įpareigojimų, nustatytų Europos Sąjungos ir nacionalinėje teisėje, kolektyvinėse sutartyse ir VPĮ 5 </w:t>
      </w:r>
      <w:r>
        <w:rPr>
          <w:szCs w:val="24"/>
          <w:lang w:eastAsia="lt-LT"/>
        </w:rPr>
        <w:lastRenderedPageBreak/>
        <w:t>priede nurodytose tarptautinėse konvencijose.</w:t>
      </w:r>
    </w:p>
    <w:p w14:paraId="2D5E72D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p>
    <w:p w14:paraId="1B697083"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70E1E78" w14:textId="77777777" w:rsidR="003232A7" w:rsidRDefault="003232A7" w:rsidP="003232A7">
      <w:pPr>
        <w:widowControl w:val="0"/>
        <w:tabs>
          <w:tab w:val="left" w:pos="567"/>
          <w:tab w:val="left" w:pos="851"/>
          <w:tab w:val="left" w:pos="992"/>
          <w:tab w:val="left" w:pos="1134"/>
        </w:tabs>
        <w:spacing w:line="276" w:lineRule="auto"/>
        <w:rPr>
          <w:rFonts w:eastAsia="Arial"/>
        </w:rPr>
      </w:pPr>
    </w:p>
    <w:p w14:paraId="33B3A30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17.1. Netesybų sumokėjimas už vėlavimą ar pareigų pagal Sutartį pažeidimą neatleidžia Šalies nuo Sutartyje numatytų </w:t>
      </w:r>
      <w:proofErr w:type="gramStart"/>
      <w:r>
        <w:rPr>
          <w:rFonts w:eastAsia="Arial"/>
        </w:rPr>
        <w:t>jos</w:t>
      </w:r>
      <w:proofErr w:type="gramEnd"/>
      <w:r>
        <w:rPr>
          <w:rFonts w:eastAsia="Arial"/>
        </w:rPr>
        <w:t xml:space="preserve"> pareigų vykdymo.</w:t>
      </w:r>
    </w:p>
    <w:p w14:paraId="0D814D29" w14:textId="77777777" w:rsidR="003232A7" w:rsidRDefault="003232A7" w:rsidP="003232A7">
      <w:pPr>
        <w:widowControl w:val="0"/>
        <w:tabs>
          <w:tab w:val="left" w:pos="567"/>
          <w:tab w:val="left" w:pos="851"/>
          <w:tab w:val="left" w:pos="992"/>
          <w:tab w:val="left" w:pos="1134"/>
        </w:tabs>
        <w:spacing w:line="276" w:lineRule="auto"/>
      </w:pPr>
      <w:r>
        <w:t xml:space="preserve">17.2. Netesybų sumokėjimas ir (ar) Sutarties įvykdymo užtikrinimo gavimas nepanaikina Šalies teisės reikalauti, kad kita Šalis kompensuotų </w:t>
      </w:r>
      <w:proofErr w:type="gramStart"/>
      <w:r>
        <w:t>jos</w:t>
      </w:r>
      <w:proofErr w:type="gramEnd"/>
      <w:r>
        <w:t xml:space="preserve">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 xml:space="preserve">Šiame punkte numatytas atsakomybės ribojimas netaikomas, jei žala atsirado </w:t>
      </w:r>
      <w:proofErr w:type="gramStart"/>
      <w:r>
        <w:rPr>
          <w:bdr w:val="none" w:sz="0" w:space="0" w:color="auto" w:frame="1"/>
        </w:rPr>
        <w:t>dėl</w:t>
      </w:r>
      <w:proofErr w:type="gramEnd"/>
      <w:r>
        <w:rPr>
          <w:bdr w:val="none" w:sz="0" w:space="0" w:color="auto" w:frame="1"/>
        </w:rPr>
        <w:t xml:space="preserve"> konfidencialumo įsipareigojimų, asmens duomenų apsaugą reglamentuojančių teisės aktų ar intelektinės nuosavybės teisių pažeidimo.</w:t>
      </w:r>
    </w:p>
    <w:p w14:paraId="3479D1A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6D7AAB"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17.4. Šioje Sutartyje numatytos teisių gynybos priemonės neapriboja Šalių teisės pasinaudoti kitomis teisėtomis teisių gynybos priemonėmis.</w:t>
      </w:r>
    </w:p>
    <w:p w14:paraId="4307BB07"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17.5. Atsakomybės apribojimai pagal Sutartį netaikomi, kai žala padaroma tyčia arba </w:t>
      </w:r>
      <w:proofErr w:type="gramStart"/>
      <w:r>
        <w:rPr>
          <w:rFonts w:eastAsia="Arial"/>
        </w:rPr>
        <w:t>dėl</w:t>
      </w:r>
      <w:proofErr w:type="gramEnd"/>
      <w:r>
        <w:rPr>
          <w:rFonts w:eastAsia="Arial"/>
        </w:rPr>
        <w:t xml:space="preserve"> didelio neatsargumo, padaroma neturtinė žala, sužalojama sveikata ar atimama gyvybė, taip pat kai padaroma žala (nuostoliai) tretiesiems asmenims, įskaitant atvejus, jeigu vienos Šalies padarytą žalą tretiesiems asmenims atlygina kita Šalis.</w:t>
      </w:r>
    </w:p>
    <w:p w14:paraId="1A9ECB45"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17.6. Pasibaigus Sutarties galiojimui, Šalys neatleidžiamos nuo atsakomybės už Sutarties pažeidimą. Pasibaigus Sutarties galiojimui, Šalys nepraranda teisės reikalauti atlyginti </w:t>
      </w:r>
      <w:proofErr w:type="gramStart"/>
      <w:r>
        <w:rPr>
          <w:rFonts w:eastAsia="Arial"/>
        </w:rPr>
        <w:t>dėl</w:t>
      </w:r>
      <w:proofErr w:type="gramEnd"/>
      <w:r>
        <w:rPr>
          <w:rFonts w:eastAsia="Arial"/>
        </w:rPr>
        <w:t xml:space="preserve"> Sutarties nevykdymo patirtus nuostolius bei sumokėti netesybas.</w:t>
      </w:r>
    </w:p>
    <w:p w14:paraId="58E8D3BB" w14:textId="77777777" w:rsidR="003232A7" w:rsidRDefault="003232A7" w:rsidP="003232A7">
      <w:pPr>
        <w:widowControl w:val="0"/>
        <w:tabs>
          <w:tab w:val="left" w:pos="567"/>
          <w:tab w:val="left" w:pos="851"/>
          <w:tab w:val="left" w:pos="992"/>
          <w:tab w:val="left" w:pos="1134"/>
        </w:tabs>
        <w:spacing w:line="276" w:lineRule="auto"/>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0F9994" w14:textId="77777777" w:rsidR="003232A7" w:rsidRDefault="003232A7" w:rsidP="003232A7">
      <w:pPr>
        <w:widowControl w:val="0"/>
        <w:tabs>
          <w:tab w:val="left" w:pos="567"/>
          <w:tab w:val="left" w:pos="851"/>
          <w:tab w:val="left" w:pos="992"/>
          <w:tab w:val="left" w:pos="1134"/>
        </w:tabs>
        <w:spacing w:line="276" w:lineRule="auto"/>
        <w:ind w:firstLine="53"/>
        <w:rPr>
          <w:rFonts w:eastAsia="Arial"/>
        </w:rPr>
      </w:pPr>
    </w:p>
    <w:p w14:paraId="2C83AB2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2495EF7"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3CD103B"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CF493DB"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18.1.1.</w:t>
      </w:r>
      <w:r>
        <w:rPr>
          <w:rFonts w:eastAsia="Cambria"/>
        </w:rPr>
        <w:tab/>
        <w:t xml:space="preserve">dėl nenugalimos jėgos (force majeure) – taikomos Lietuvos Respublikos civilinio kodekso 6.212 straipsnio ir Lietuvos Respublikos Vyriausybės 1996 m. liepos 15 d. nutarimu Nr. 840 „Dėl </w:t>
      </w:r>
      <w:r>
        <w:rPr>
          <w:rFonts w:eastAsia="Cambria"/>
        </w:rPr>
        <w:lastRenderedPageBreak/>
        <w:t>Atleidimo nuo atsakomybės esant nenugalimos jėgos (force majeure) aplinkybėms taisyklių patvirtinimo” patvirtintų taisyklių nuostatos;</w:t>
      </w:r>
    </w:p>
    <w:p w14:paraId="5DD90C07" w14:textId="77777777" w:rsidR="003232A7" w:rsidRDefault="003232A7" w:rsidP="003232A7">
      <w:pPr>
        <w:widowControl w:val="0"/>
        <w:tabs>
          <w:tab w:val="left" w:pos="567"/>
          <w:tab w:val="left" w:pos="851"/>
          <w:tab w:val="left" w:pos="992"/>
          <w:tab w:val="left" w:pos="1134"/>
        </w:tabs>
        <w:spacing w:line="276" w:lineRule="auto"/>
        <w:rPr>
          <w:rFonts w:eastAsia="Cambria"/>
        </w:rPr>
      </w:pPr>
      <w:r>
        <w:t xml:space="preserve">18.1.2. </w:t>
      </w:r>
      <w:proofErr w:type="gramStart"/>
      <w:r>
        <w:t>dėl</w:t>
      </w:r>
      <w:proofErr w:type="gramEnd"/>
      <w:r>
        <w:t xml:space="preserve">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AF4FB8"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18.2.</w:t>
      </w:r>
      <w:r>
        <w:rPr>
          <w:rFonts w:eastAsia="Arial"/>
          <w:b/>
          <w:bCs/>
        </w:rPr>
        <w:tab/>
      </w:r>
      <w:r>
        <w:rPr>
          <w:rFonts w:eastAsia="Arial"/>
        </w:rPr>
        <w:t xml:space="preserve">Šalis, prašanti </w:t>
      </w:r>
      <w:proofErr w:type="gramStart"/>
      <w:r>
        <w:rPr>
          <w:rFonts w:eastAsia="Arial"/>
        </w:rPr>
        <w:t>ją</w:t>
      </w:r>
      <w:proofErr w:type="gramEnd"/>
      <w:r>
        <w:rPr>
          <w:rFonts w:eastAsia="Arial"/>
        </w:rPr>
        <w:t xml:space="preserve">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2440"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w:t>
      </w:r>
      <w:proofErr w:type="gramStart"/>
      <w:r>
        <w:rPr>
          <w:rFonts w:eastAsia="Arial"/>
        </w:rPr>
        <w:t>dėl</w:t>
      </w:r>
      <w:proofErr w:type="gramEnd"/>
      <w:r>
        <w:rPr>
          <w:rFonts w:eastAsia="Arial"/>
        </w:rPr>
        <w:t xml:space="preserve"> laiku nepateikto pranešimo arba dėl to, kad nebuvo jokio pranešimo.</w:t>
      </w:r>
    </w:p>
    <w:p w14:paraId="1B85A65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w:t>
      </w:r>
      <w:proofErr w:type="gramStart"/>
      <w:r>
        <w:rPr>
          <w:rFonts w:eastAsia="Arial"/>
        </w:rPr>
        <w:t>tai</w:t>
      </w:r>
      <w:proofErr w:type="gramEnd"/>
      <w:r>
        <w:rPr>
          <w:rFonts w:eastAsia="Arial"/>
        </w:rPr>
        <w:t>, kad Šalis neturi reikiamų finansinių išteklių arba skolininko kontrahentai pažeidžia savo prievoles, arba skolininkas pažeidžia savo prievoles kontrahentams.</w:t>
      </w:r>
    </w:p>
    <w:p w14:paraId="714BDB9B"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0634AE6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E12E727"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63A9F2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proofErr w:type="gramStart"/>
      <w:r>
        <w:rPr>
          <w:rFonts w:eastAsia="Arial"/>
        </w:rPr>
        <w:t>tai</w:t>
      </w:r>
      <w:proofErr w:type="gramEnd"/>
      <w:r>
        <w:rPr>
          <w:rFonts w:eastAsia="Arial"/>
        </w:rPr>
        <w:t xml:space="preserve"> nepažeidžia </w:t>
      </w:r>
      <w:r>
        <w:t>įstatymų bei kitų teisės aktų</w:t>
      </w:r>
      <w:r>
        <w:rPr>
          <w:rFonts w:eastAsia="Arial"/>
        </w:rPr>
        <w:t xml:space="preserve"> ir galima daryti prielaidą, kad Sutartis būtų buvusi teisėtai sudaryta ir neįtraukus nuostatos, kuri yra negaliojanti.</w:t>
      </w:r>
    </w:p>
    <w:p w14:paraId="31F983A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19.2.</w:t>
      </w:r>
      <w:r>
        <w:rPr>
          <w:rFonts w:eastAsia="Arial"/>
        </w:rPr>
        <w:tab/>
        <w:t xml:space="preserve">Jeigu Specialiosiose sąlygose numatytas Bendrųjų sąlygų nuostatos pakeitimas yra arba </w:t>
      </w:r>
      <w:proofErr w:type="gramStart"/>
      <w:r>
        <w:rPr>
          <w:rFonts w:eastAsia="Arial"/>
        </w:rPr>
        <w:t>tampa</w:t>
      </w:r>
      <w:proofErr w:type="gramEnd"/>
      <w:r>
        <w:rPr>
          <w:rFonts w:eastAsia="Arial"/>
        </w:rPr>
        <w:t xml:space="preserve"> dalinai ar pilnai negaliojantis, negali būti taikoma tos Bendrųjų sąlygų nuostatos redakcija, buvusi iki pakeitimo. Tokiu atveju Šalys privalo veikti pagal Bendrųjų sąlygų 19.1 punktą.</w:t>
      </w:r>
    </w:p>
    <w:p w14:paraId="4C3C4C4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046F28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CD2B107"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9DE5C25" w14:textId="77777777" w:rsidR="003232A7" w:rsidRDefault="003232A7" w:rsidP="003232A7">
      <w:pPr>
        <w:tabs>
          <w:tab w:val="left" w:pos="284"/>
          <w:tab w:val="left" w:pos="567"/>
        </w:tabs>
        <w:spacing w:line="276" w:lineRule="auto"/>
      </w:pPr>
      <w:r>
        <w:t>20.1. Sutarties sąlygos Sutarties galiojimo laikotarpiu negali būti keičiamos, išskyrus tokias Sutarties sąlygas, kurių keitimas numatytas Sutartyje ir (ar) galimas vadovaujantis VPĮ nuostatomis.</w:t>
      </w:r>
    </w:p>
    <w:p w14:paraId="2281C1F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20.2. Sutarties pakeitimai įforminami Šalims sudarant Susitarimą.</w:t>
      </w:r>
    </w:p>
    <w:p w14:paraId="66FC233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20.3. Šalis, inicijuojanti Susitarimą, privalo pateikti kitai Šaliai pranešimą </w:t>
      </w:r>
      <w:proofErr w:type="gramStart"/>
      <w:r>
        <w:rPr>
          <w:rFonts w:eastAsia="Arial"/>
        </w:rPr>
        <w:t>dėl</w:t>
      </w:r>
      <w:proofErr w:type="gramEnd"/>
      <w:r>
        <w:rPr>
          <w:rFonts w:eastAsia="Arial"/>
        </w:rPr>
        <w:t xml:space="preserve">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71DFA4B5"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20.4. Susitarimas įsigalioja nuo </w:t>
      </w:r>
      <w:proofErr w:type="gramStart"/>
      <w:r>
        <w:rPr>
          <w:rFonts w:eastAsia="Arial"/>
        </w:rPr>
        <w:t>jo</w:t>
      </w:r>
      <w:proofErr w:type="gramEnd"/>
      <w:r>
        <w:rPr>
          <w:rFonts w:eastAsia="Arial"/>
        </w:rPr>
        <w:t xml:space="preserve"> sudarymo, jei Susitarime nenurodyta kitaip. Susitarimą Pirkėjas privalo paviešinti VPĮ 33 ir 86 straipsniuose nustatyta tvarka.</w:t>
      </w:r>
    </w:p>
    <w:p w14:paraId="2BBEA8A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w:t>
      </w:r>
      <w:proofErr w:type="gramStart"/>
      <w:r>
        <w:rPr>
          <w:rFonts w:eastAsia="Arial"/>
        </w:rPr>
        <w:t>tai</w:t>
      </w:r>
      <w:proofErr w:type="gramEnd"/>
      <w:r>
        <w:rPr>
          <w:rFonts w:eastAsia="Arial"/>
        </w:rPr>
        <w:t xml:space="preserve"> kitą Šalį. Bet kuriuo atveju Sutarties pakeitimu negali būti iš esmės keičiama Sutartis.</w:t>
      </w:r>
    </w:p>
    <w:p w14:paraId="4C58833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7AAE43BE"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A69D8C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ADC414" w14:textId="77777777" w:rsidR="003232A7" w:rsidRDefault="003232A7" w:rsidP="003232A7">
      <w:pPr>
        <w:tabs>
          <w:tab w:val="left" w:pos="567"/>
        </w:tabs>
        <w:spacing w:line="276" w:lineRule="auto"/>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A47E3D2" w14:textId="77777777" w:rsidR="003232A7" w:rsidRDefault="003232A7" w:rsidP="003232A7">
      <w:pPr>
        <w:tabs>
          <w:tab w:val="left" w:pos="567"/>
        </w:tabs>
        <w:spacing w:line="276" w:lineRule="auto"/>
        <w:textAlignment w:val="baseline"/>
      </w:pPr>
      <w:r>
        <w:t xml:space="preserve">21.2. </w:t>
      </w:r>
      <w:r>
        <w:rPr>
          <w:rFonts w:eastAsia="Arial"/>
        </w:rPr>
        <w:t>Paslaugų</w:t>
      </w:r>
      <w:r>
        <w:t xml:space="preserve"> (jų dalies) teikimas gali būti stabdomas esant bent vienai iš šių aplinkybių:</w:t>
      </w:r>
    </w:p>
    <w:p w14:paraId="72FBBDBC" w14:textId="77777777" w:rsidR="003232A7" w:rsidRDefault="003232A7" w:rsidP="003232A7">
      <w:pPr>
        <w:tabs>
          <w:tab w:val="left" w:pos="567"/>
        </w:tabs>
        <w:spacing w:line="276" w:lineRule="auto"/>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EAADC51" w14:textId="77777777" w:rsidR="003232A7" w:rsidRDefault="003232A7" w:rsidP="003232A7">
      <w:pPr>
        <w:tabs>
          <w:tab w:val="left" w:pos="567"/>
        </w:tabs>
        <w:spacing w:line="276" w:lineRule="auto"/>
        <w:textAlignment w:val="baseline"/>
      </w:pPr>
      <w:r>
        <w:t xml:space="preserve">21.2.2. Tiekėjas Sutartyje nurodyta tvarka negali teikti Paslaugų (pavyzdžiui, Pirkėjas </w:t>
      </w:r>
      <w:proofErr w:type="gramStart"/>
      <w:r>
        <w:t>dėl</w:t>
      </w:r>
      <w:proofErr w:type="gramEnd"/>
      <w:r>
        <w:t xml:space="preserve"> objektyvių priežasčių negali sudaryti techninių galimybių Paslaugų teikimui), o Tiekėjas dėl to negali vykdyti Sutarties;</w:t>
      </w:r>
    </w:p>
    <w:p w14:paraId="3BD2F58E" w14:textId="77777777" w:rsidR="003232A7" w:rsidRDefault="003232A7" w:rsidP="003232A7">
      <w:pPr>
        <w:tabs>
          <w:tab w:val="left" w:pos="567"/>
        </w:tabs>
        <w:spacing w:line="276" w:lineRule="auto"/>
        <w:textAlignment w:val="baseline"/>
      </w:pPr>
      <w:r>
        <w:t xml:space="preserve">21.2.3. </w:t>
      </w:r>
      <w:proofErr w:type="gramStart"/>
      <w:r>
        <w:t>dėl</w:t>
      </w:r>
      <w:proofErr w:type="gramEnd"/>
      <w:r>
        <w:t xml:space="preserve"> nenumatytų prekių, paslaugų ir (ar) darbų, susijusių su perkamu objektu, kurių poreikis paaiškėjo tik vykdant Sutartį, įsigijimo;</w:t>
      </w:r>
    </w:p>
    <w:p w14:paraId="2723122B" w14:textId="77777777" w:rsidR="003232A7" w:rsidRDefault="003232A7" w:rsidP="003232A7">
      <w:pPr>
        <w:tabs>
          <w:tab w:val="left" w:pos="567"/>
        </w:tabs>
        <w:spacing w:line="276" w:lineRule="auto"/>
        <w:textAlignment w:val="baseline"/>
      </w:pPr>
      <w:r>
        <w:t xml:space="preserve">21.2.4. </w:t>
      </w:r>
      <w:proofErr w:type="gramStart"/>
      <w:r>
        <w:t>ne</w:t>
      </w:r>
      <w:proofErr w:type="gramEnd"/>
      <w:r>
        <w:t xml:space="preserve"> dėl Pirkėjo kaltės vėluoja kitos Pirkėjo pirkimo sutarties, turinčios tiesioginės įtakos šiai Sutarčiai, vykdymas;</w:t>
      </w:r>
    </w:p>
    <w:p w14:paraId="077CBD56" w14:textId="77777777" w:rsidR="003232A7" w:rsidRDefault="003232A7" w:rsidP="003232A7">
      <w:pPr>
        <w:tabs>
          <w:tab w:val="left" w:pos="567"/>
        </w:tabs>
        <w:spacing w:line="276" w:lineRule="auto"/>
        <w:textAlignment w:val="baseline"/>
      </w:pPr>
      <w:r>
        <w:t xml:space="preserve">21.2.5. </w:t>
      </w:r>
      <w:proofErr w:type="gramStart"/>
      <w:r>
        <w:t>esant</w:t>
      </w:r>
      <w:proofErr w:type="gramEnd"/>
      <w:r>
        <w:t xml:space="preserve"> įrodymais pagrįstoms kliūtims ar trukdymams, sukeltiems Tiekėjui kitų trečiųjų asmenų ne dėl Tiekėjo ne laiku ar netinkamai pagal Sutarties sąlygas ir tvarką įvykdytų sutartinių įsipareigojimų;</w:t>
      </w:r>
    </w:p>
    <w:p w14:paraId="57784B2E" w14:textId="77777777" w:rsidR="003232A7" w:rsidRDefault="003232A7" w:rsidP="003232A7">
      <w:pPr>
        <w:tabs>
          <w:tab w:val="left" w:pos="567"/>
        </w:tabs>
        <w:spacing w:line="276" w:lineRule="auto"/>
        <w:textAlignment w:val="baseline"/>
      </w:pPr>
      <w:r>
        <w:t xml:space="preserve">21.2.6. </w:t>
      </w:r>
      <w:proofErr w:type="gramStart"/>
      <w:r>
        <w:t>pasikeitus</w:t>
      </w:r>
      <w:proofErr w:type="gramEnd"/>
      <w:r>
        <w:t xml:space="preserve"> galiojančiam teisės aktui ar įsigaliojus naujam teisės aktui, kuris turi įtakos šios Sutarties vykdymui;</w:t>
      </w:r>
    </w:p>
    <w:p w14:paraId="3CE913BB" w14:textId="77777777" w:rsidR="003232A7" w:rsidRDefault="003232A7" w:rsidP="003232A7">
      <w:pPr>
        <w:tabs>
          <w:tab w:val="left" w:pos="567"/>
        </w:tabs>
        <w:spacing w:line="276" w:lineRule="auto"/>
        <w:textAlignment w:val="baseline"/>
      </w:pPr>
      <w:r>
        <w:t xml:space="preserve">21.2.7. </w:t>
      </w:r>
      <w:proofErr w:type="gramStart"/>
      <w:r>
        <w:t>sutartinių</w:t>
      </w:r>
      <w:proofErr w:type="gramEnd"/>
      <w:r>
        <w:t xml:space="preserve"> įsipareigojimų stabdymo būtinybė atsirado dėl sustabdyto, perskirstyto, negauto ir panašiai Pirkėjo Paslaugų pirkimui skirto finansavimo arba finansavimo trūkumo;</w:t>
      </w:r>
    </w:p>
    <w:p w14:paraId="54A6B59D" w14:textId="77777777" w:rsidR="003232A7" w:rsidRDefault="003232A7" w:rsidP="003232A7">
      <w:pPr>
        <w:tabs>
          <w:tab w:val="left" w:pos="567"/>
        </w:tabs>
        <w:spacing w:line="276" w:lineRule="auto"/>
        <w:textAlignment w:val="baseline"/>
      </w:pPr>
      <w:r>
        <w:t xml:space="preserve">21.2.8. </w:t>
      </w:r>
      <w:proofErr w:type="gramStart"/>
      <w:r>
        <w:t>dėl</w:t>
      </w:r>
      <w:proofErr w:type="gramEnd"/>
      <w:r>
        <w:t xml:space="preserve"> teisminių (arbitražinių) ginčų su Pirkėju ar trečiaisiais asmenimis, kurių dalykas yra tiesiogiai susijęs su Sutarties vykdymu.</w:t>
      </w:r>
    </w:p>
    <w:p w14:paraId="1A922938" w14:textId="77777777" w:rsidR="003232A7" w:rsidRDefault="003232A7" w:rsidP="003232A7">
      <w:pPr>
        <w:tabs>
          <w:tab w:val="left" w:pos="567"/>
        </w:tabs>
        <w:spacing w:line="276" w:lineRule="auto"/>
        <w:textAlignment w:val="baseline"/>
      </w:pPr>
      <w:r>
        <w:t xml:space="preserve">21.3. Jei </w:t>
      </w:r>
      <w:r>
        <w:rPr>
          <w:rFonts w:eastAsia="Arial"/>
        </w:rPr>
        <w:t>Paslaugų</w:t>
      </w:r>
      <w:r>
        <w:t xml:space="preserve"> (jų dalies) teikimo sustabdymas atliekamas </w:t>
      </w:r>
      <w:proofErr w:type="gramStart"/>
      <w:r>
        <w:t>dėl</w:t>
      </w:r>
      <w:proofErr w:type="gramEnd"/>
      <w:r>
        <w:t xml:space="preserve"> Bendrųjų sąlygų 21.2 papunktyje nurodytų aplinkybių ir tęsiasi ne ilgiau kaip 3 (tris) mėnesius, toks stabdymas laikomas Sutarties keitimu joje numatytomis sąlygomis ir įforminamas Sutarties 21.6 papunktyje nustatyta tvarka.</w:t>
      </w:r>
    </w:p>
    <w:p w14:paraId="7444135F" w14:textId="77777777" w:rsidR="003232A7" w:rsidRDefault="003232A7" w:rsidP="003232A7">
      <w:pPr>
        <w:tabs>
          <w:tab w:val="left" w:pos="567"/>
        </w:tabs>
        <w:spacing w:line="276" w:lineRule="auto"/>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2A80F08" w14:textId="77777777" w:rsidR="003232A7" w:rsidRDefault="003232A7" w:rsidP="003232A7">
      <w:pPr>
        <w:tabs>
          <w:tab w:val="left" w:pos="567"/>
        </w:tabs>
        <w:spacing w:line="276" w:lineRule="auto"/>
        <w:textAlignment w:val="baseline"/>
      </w:pPr>
      <w:r>
        <w:t>21.5. Sutartinių įsipareigojimų vykdymas gali būti stabdomas tik Sutarties galiojimo laikotarpiu tokia tvarka:</w:t>
      </w:r>
    </w:p>
    <w:p w14:paraId="345598EC" w14:textId="77777777" w:rsidR="003232A7" w:rsidRDefault="003232A7" w:rsidP="003232A7">
      <w:pPr>
        <w:tabs>
          <w:tab w:val="left" w:pos="567"/>
        </w:tabs>
        <w:spacing w:line="276" w:lineRule="auto"/>
        <w:textAlignment w:val="baseline"/>
      </w:pPr>
      <w:r>
        <w:t xml:space="preserve">21.5.1. </w:t>
      </w:r>
      <w:proofErr w:type="gramStart"/>
      <w:r>
        <w:t>atsiradus</w:t>
      </w:r>
      <w:proofErr w:type="gramEnd"/>
      <w:r>
        <w:t xml:space="preserve">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w:t>
      </w:r>
      <w:proofErr w:type="gramStart"/>
      <w:r>
        <w:t>dėl</w:t>
      </w:r>
      <w:proofErr w:type="gramEnd"/>
      <w:r>
        <w:t xml:space="preserve"> sutartinių įsipareigojimų vykdymo stabdymo. Tiekėjui nepateikus konkrečių argumentų, faktų, pagrįstų įrodymais, Pirkėjas turi teisę raštu atsisakyti patvirtinti sustabdymą;</w:t>
      </w:r>
    </w:p>
    <w:p w14:paraId="52D868AE" w14:textId="77777777" w:rsidR="003232A7" w:rsidRDefault="003232A7" w:rsidP="003232A7">
      <w:pPr>
        <w:spacing w:line="276" w:lineRule="auto"/>
      </w:pPr>
      <w:r>
        <w:t xml:space="preserve">21.5.2. Pirkėjui raštu informavus Tiekėją ir pateikus jam argumentuotą paaiškinimą, </w:t>
      </w:r>
      <w:proofErr w:type="gramStart"/>
      <w:r>
        <w:t>dėl</w:t>
      </w:r>
      <w:proofErr w:type="gramEnd"/>
      <w:r>
        <w:t xml:space="preserve">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w:t>
      </w:r>
      <w:proofErr w:type="gramStart"/>
      <w:r>
        <w:t>dėl</w:t>
      </w:r>
      <w:proofErr w:type="gramEnd"/>
      <w:r>
        <w:t xml:space="preserve"> kurių kilo būtinybė stabdyti sutartinių įsipareigojimų vykdymą;</w:t>
      </w:r>
    </w:p>
    <w:p w14:paraId="5334B7F9" w14:textId="77777777" w:rsidR="003232A7" w:rsidRDefault="003232A7" w:rsidP="003232A7">
      <w:pPr>
        <w:spacing w:line="276" w:lineRule="auto"/>
      </w:pPr>
      <w:r>
        <w:t xml:space="preserve">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w:t>
      </w:r>
      <w:proofErr w:type="gramStart"/>
      <w:r>
        <w:t>dalį</w:t>
      </w:r>
      <w:proofErr w:type="gramEnd"/>
      <w:r>
        <w:t xml:space="preserve"> priskirtų įsipareigojimų.</w:t>
      </w:r>
    </w:p>
    <w:p w14:paraId="2882A05A" w14:textId="77777777" w:rsidR="003232A7" w:rsidRDefault="003232A7" w:rsidP="003232A7">
      <w:pPr>
        <w:spacing w:line="276" w:lineRule="auto"/>
      </w:pPr>
      <w:r>
        <w:t xml:space="preserve">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w:t>
      </w:r>
      <w:proofErr w:type="gramStart"/>
      <w:r>
        <w:t>dalis</w:t>
      </w:r>
      <w:proofErr w:type="gramEnd"/>
      <w:r>
        <w:t>.</w:t>
      </w:r>
    </w:p>
    <w:p w14:paraId="364E6ED1" w14:textId="77777777" w:rsidR="003232A7" w:rsidRDefault="003232A7" w:rsidP="003232A7">
      <w:pPr>
        <w:spacing w:line="276" w:lineRule="auto"/>
      </w:pPr>
      <w:r>
        <w:t>21.7. Sutartinių įsipareigojimų vykdymas sustabdomas ne ilgesniam kaip konkrečios, pagrįstos aplinkybės egzistavimo laikotarpiui.</w:t>
      </w:r>
    </w:p>
    <w:p w14:paraId="79FE24C2" w14:textId="77777777" w:rsidR="003232A7" w:rsidRDefault="003232A7" w:rsidP="003232A7">
      <w:pPr>
        <w:tabs>
          <w:tab w:val="left" w:pos="567"/>
        </w:tabs>
        <w:spacing w:line="276" w:lineRule="auto"/>
        <w:textAlignment w:val="baseline"/>
      </w:pPr>
      <w:r>
        <w:t xml:space="preserve">21.8. Šalys susitaria, kad sutartinių įsipareigojimų vykdymo sustabdymo terminas į Sutarties vykdymo terminą nėra įskaičiuojamas, </w:t>
      </w:r>
      <w:proofErr w:type="gramStart"/>
      <w:r>
        <w:t>jo</w:t>
      </w:r>
      <w:proofErr w:type="gramEnd"/>
      <w:r>
        <w:t xml:space="preserve"> metu sutartiniai įsipareigojimai nevykdomi ir už šį periodą Pirkėjas Tiekėjui nemoka jokių mokėjimų, baudų ar prastovų.</w:t>
      </w:r>
    </w:p>
    <w:p w14:paraId="25D528B4" w14:textId="77777777" w:rsidR="003232A7" w:rsidRDefault="003232A7" w:rsidP="003232A7">
      <w:pPr>
        <w:tabs>
          <w:tab w:val="left" w:pos="567"/>
        </w:tabs>
        <w:spacing w:line="276" w:lineRule="auto"/>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D874F8A" w14:textId="77777777" w:rsidR="003232A7" w:rsidRDefault="003232A7" w:rsidP="003232A7">
      <w:pPr>
        <w:tabs>
          <w:tab w:val="left" w:pos="567"/>
        </w:tabs>
        <w:spacing w:line="276" w:lineRule="auto"/>
        <w:textAlignment w:val="baseline"/>
      </w:pPr>
      <w:r>
        <w:t>21.10. Atnaujinus Sutarties vykdymą, neįvykdytų prievolių (jų dalies) įvykdymo terminai ir Sutarties galiojimas nukeliami tokiam terminui, kiek buvo likę laiko jų įvykdymui (Sutarties galiojimui) jų sustabdymo metu.</w:t>
      </w:r>
    </w:p>
    <w:p w14:paraId="4B034C48" w14:textId="77777777" w:rsidR="003232A7" w:rsidRDefault="003232A7" w:rsidP="003232A7">
      <w:pPr>
        <w:tabs>
          <w:tab w:val="left" w:pos="567"/>
        </w:tabs>
        <w:spacing w:line="276" w:lineRule="auto"/>
        <w:textAlignment w:val="baseline"/>
      </w:pPr>
      <w:r>
        <w:t xml:space="preserve">21.11. Jei sutartinių įsipareigojimų vykdymas buvo sustabdytas ilgesniam nei 3 (trijų) mėnesių laikotarpiui, praėjus šiam terminui, viena Šalis gali rašytiniu pranešimu kitos Šalies pareikalauti </w:t>
      </w:r>
      <w:r>
        <w:lastRenderedPageBreak/>
        <w:t xml:space="preserve">atnaujinti Sutarties vykdymą. Šaliai be pagrįstų aplinkybių neatnaujinus Sutarties vykdymo per 10 (dešimt) dienų nuo atitinkamo kreipimosi, kita Šalis gali nutraukti Sutartį, apie </w:t>
      </w:r>
      <w:proofErr w:type="gramStart"/>
      <w:r>
        <w:t>tai</w:t>
      </w:r>
      <w:proofErr w:type="gramEnd"/>
      <w:r>
        <w:t xml:space="preserve"> įspėjusi kitą Šalį prieš 10 (dešimt) dienų.</w:t>
      </w:r>
    </w:p>
    <w:p w14:paraId="58923667" w14:textId="77777777" w:rsidR="003232A7" w:rsidRDefault="003232A7" w:rsidP="003232A7">
      <w:pPr>
        <w:tabs>
          <w:tab w:val="left" w:pos="567"/>
        </w:tabs>
        <w:spacing w:line="276" w:lineRule="auto"/>
        <w:textAlignment w:val="baseline"/>
        <w:rPr>
          <w:b/>
          <w:bCs/>
        </w:rPr>
      </w:pPr>
    </w:p>
    <w:p w14:paraId="7C3DFBDC"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0F41D1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00C99B3" w14:textId="77777777" w:rsidR="003232A7" w:rsidRDefault="003232A7" w:rsidP="003232A7">
      <w:pPr>
        <w:tabs>
          <w:tab w:val="left" w:pos="567"/>
          <w:tab w:val="left" w:pos="851"/>
          <w:tab w:val="left" w:pos="992"/>
          <w:tab w:val="left" w:pos="1134"/>
        </w:tabs>
        <w:spacing w:line="276" w:lineRule="auto"/>
        <w:rPr>
          <w:rFonts w:eastAsia="Cambria"/>
          <w:b/>
          <w:bCs/>
        </w:rPr>
      </w:pPr>
      <w:r>
        <w:rPr>
          <w:rFonts w:eastAsia="Cambria"/>
        </w:rPr>
        <w:t>Sutartis gali būti nutraukiama VPĮ 90 straipsnyje ir Sutartyje numatytais atvejais, įskaitant galimybę nutraukti Sutartį Šalių susitarimu.</w:t>
      </w:r>
    </w:p>
    <w:p w14:paraId="5E715798" w14:textId="77777777" w:rsidR="003232A7" w:rsidRDefault="003232A7" w:rsidP="003232A7">
      <w:pPr>
        <w:tabs>
          <w:tab w:val="left" w:pos="567"/>
          <w:tab w:val="left" w:pos="851"/>
          <w:tab w:val="left" w:pos="992"/>
          <w:tab w:val="left" w:pos="1134"/>
        </w:tabs>
        <w:spacing w:line="276" w:lineRule="auto"/>
        <w:rPr>
          <w:rFonts w:eastAsia="Cambria"/>
          <w:b/>
          <w:bCs/>
        </w:rPr>
      </w:pPr>
    </w:p>
    <w:p w14:paraId="3D3A4DD1"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 xml:space="preserve">Pretenzijos </w:t>
      </w:r>
      <w:proofErr w:type="gramStart"/>
      <w:r>
        <w:rPr>
          <w:rFonts w:eastAsia="Arial"/>
          <w:b/>
        </w:rPr>
        <w:t>dėl</w:t>
      </w:r>
      <w:proofErr w:type="gramEnd"/>
      <w:r>
        <w:rPr>
          <w:rFonts w:eastAsia="Arial"/>
          <w:b/>
        </w:rPr>
        <w:t xml:space="preserve"> Sutarties pažeidimų</w:t>
      </w:r>
    </w:p>
    <w:p w14:paraId="00C81E7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45CFBE" w14:textId="77777777" w:rsidR="003232A7" w:rsidRDefault="003232A7" w:rsidP="003232A7">
      <w:pPr>
        <w:tabs>
          <w:tab w:val="left" w:pos="567"/>
        </w:tabs>
        <w:spacing w:line="276" w:lineRule="auto"/>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3F5FF3" w14:textId="77777777" w:rsidR="003232A7" w:rsidRDefault="003232A7" w:rsidP="003232A7">
      <w:pPr>
        <w:tabs>
          <w:tab w:val="left" w:pos="567"/>
        </w:tabs>
        <w:spacing w:line="276" w:lineRule="auto"/>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50CDE6" w14:textId="77777777" w:rsidR="003232A7" w:rsidRDefault="003232A7" w:rsidP="003232A7">
      <w:pPr>
        <w:tabs>
          <w:tab w:val="left" w:pos="567"/>
        </w:tabs>
        <w:spacing w:line="276" w:lineRule="auto"/>
        <w:textAlignment w:val="baseline"/>
        <w:rPr>
          <w:b/>
          <w:bCs/>
        </w:rPr>
      </w:pPr>
    </w:p>
    <w:p w14:paraId="79F7BFD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0870899"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61B4AA" w14:textId="77777777" w:rsidR="003232A7" w:rsidRDefault="003232A7" w:rsidP="003232A7">
      <w:pPr>
        <w:tabs>
          <w:tab w:val="left" w:pos="567"/>
        </w:tabs>
        <w:spacing w:line="276" w:lineRule="auto"/>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A5CCADB" w14:textId="77777777" w:rsidR="003232A7" w:rsidRDefault="003232A7" w:rsidP="003232A7">
      <w:pPr>
        <w:tabs>
          <w:tab w:val="left" w:pos="567"/>
        </w:tabs>
        <w:spacing w:line="276" w:lineRule="auto"/>
        <w:textAlignment w:val="baseline"/>
      </w:pPr>
      <w:r>
        <w:t xml:space="preserve">22.2.2. Pirkėjas turi teisę vienašališkai nutraukti Sutartį ar </w:t>
      </w:r>
      <w:proofErr w:type="gramStart"/>
      <w:r>
        <w:t>jos</w:t>
      </w:r>
      <w:proofErr w:type="gramEnd"/>
      <w:r>
        <w:t xml:space="preserve"> dalį raštu įspėjęs Tiekėją prieš ne trumpesnį nei 10 (dešimties) dienų terminą, jeigu:</w:t>
      </w:r>
    </w:p>
    <w:p w14:paraId="24DEF905" w14:textId="77777777" w:rsidR="003232A7" w:rsidRDefault="003232A7" w:rsidP="003232A7">
      <w:pPr>
        <w:tabs>
          <w:tab w:val="left" w:pos="567"/>
        </w:tabs>
        <w:spacing w:line="276" w:lineRule="auto"/>
        <w:textAlignment w:val="baseline"/>
      </w:pPr>
      <w:r>
        <w:t xml:space="preserve">22.2.2.1. Tiekėjui yra iškelta bankroto byla, pradėtas bankroto procesas ne teismo tvarka, jis </w:t>
      </w:r>
      <w:proofErr w:type="gramStart"/>
      <w:r>
        <w:t>tampa</w:t>
      </w:r>
      <w:proofErr w:type="gramEnd"/>
      <w:r>
        <w:t xml:space="preserve">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903F6E8" w14:textId="77777777" w:rsidR="003232A7" w:rsidRDefault="003232A7" w:rsidP="003232A7">
      <w:pPr>
        <w:tabs>
          <w:tab w:val="left" w:pos="567"/>
        </w:tabs>
        <w:spacing w:line="276" w:lineRule="auto"/>
      </w:pPr>
      <w:r>
        <w:t>22.2.2.2. Tiekėjo padėtis pasikeičia ir jis atitinka pirkimo dokumentuose nustatytą pašalinimo pagrindą;</w:t>
      </w:r>
    </w:p>
    <w:p w14:paraId="4823DDB3" w14:textId="77777777" w:rsidR="003232A7" w:rsidRDefault="003232A7" w:rsidP="003232A7">
      <w:pPr>
        <w:tabs>
          <w:tab w:val="left" w:pos="567"/>
        </w:tabs>
        <w:spacing w:line="276" w:lineRule="auto"/>
        <w:textAlignment w:val="baseline"/>
      </w:pPr>
      <w:r>
        <w:t>22.2.2.3. pasikeičia teisės aktai, susiję su Sutarties objektu, Sutarties vykdymu, ar su Pirkėjo vykdoma veikla, kuriai buvo sudaryta Sutartis, ir dėl tokių pakeitimų Pirkėjas nusprendžia nutraukti Sutartį;</w:t>
      </w:r>
    </w:p>
    <w:p w14:paraId="22FCF771" w14:textId="77777777" w:rsidR="003232A7" w:rsidRDefault="003232A7" w:rsidP="003232A7">
      <w:pPr>
        <w:tabs>
          <w:tab w:val="left" w:pos="567"/>
        </w:tabs>
        <w:spacing w:line="276" w:lineRule="auto"/>
        <w:textAlignment w:val="baseline"/>
      </w:pPr>
      <w:r>
        <w:t>22.2.2.4. Pirkėjas nusprendžia nebevykdyti veiklos, kurios vykdymui Sutartimi įsigyjamos Paslaugos ir Sutarties poreikis išnyksta;</w:t>
      </w:r>
    </w:p>
    <w:p w14:paraId="5DAD749A" w14:textId="77777777" w:rsidR="003232A7" w:rsidRDefault="003232A7" w:rsidP="003232A7">
      <w:pPr>
        <w:tabs>
          <w:tab w:val="left" w:pos="567"/>
        </w:tabs>
        <w:spacing w:line="276" w:lineRule="auto"/>
        <w:textAlignment w:val="baseline"/>
      </w:pPr>
      <w:r>
        <w:t xml:space="preserve">22.2.2.5. Pirkėjo valdymo organas priima sprendimą, </w:t>
      </w:r>
      <w:proofErr w:type="gramStart"/>
      <w:r>
        <w:t>dėl</w:t>
      </w:r>
      <w:proofErr w:type="gramEnd"/>
      <w:r>
        <w:t xml:space="preserve"> kurio Sutarties poreikis išnyksta;</w:t>
      </w:r>
    </w:p>
    <w:p w14:paraId="625F2DE1" w14:textId="77777777" w:rsidR="003232A7" w:rsidRDefault="003232A7" w:rsidP="003232A7">
      <w:pPr>
        <w:tabs>
          <w:tab w:val="left" w:pos="567"/>
        </w:tabs>
        <w:spacing w:line="276" w:lineRule="auto"/>
        <w:textAlignment w:val="baseline"/>
      </w:pPr>
      <w:r>
        <w:lastRenderedPageBreak/>
        <w:t xml:space="preserve">22.2.2.6. </w:t>
      </w:r>
      <w:proofErr w:type="gramStart"/>
      <w:r>
        <w:t>pasikeičia</w:t>
      </w:r>
      <w:proofErr w:type="gramEnd"/>
      <w:r>
        <w:t xml:space="preserve"> (pablogėja) Pirkėjo finansinė padėtis ar Pirkėjas negauna arba netenka finansavimo ir dėl šios priežasties nusprendžia nutraukti Sutartį;</w:t>
      </w:r>
    </w:p>
    <w:p w14:paraId="78700D31" w14:textId="77777777" w:rsidR="003232A7" w:rsidRDefault="003232A7" w:rsidP="003232A7">
      <w:pPr>
        <w:tabs>
          <w:tab w:val="left" w:pos="567"/>
        </w:tabs>
        <w:spacing w:line="276" w:lineRule="auto"/>
        <w:textAlignment w:val="baseline"/>
      </w:pPr>
      <w:r>
        <w:t xml:space="preserve">22.2.2.7. </w:t>
      </w:r>
      <w:proofErr w:type="gramStart"/>
      <w:r>
        <w:t>keičiasi</w:t>
      </w:r>
      <w:proofErr w:type="gramEnd"/>
      <w:r>
        <w:t xml:space="preserve"> Pirkėjo organizacinė struktūra – juridinis statusas, pobūdis ar valdymo struktūra ir tai gali turėti įtakos tinkamam Sutarties įvykdymui arba Sutarties poreikiui;</w:t>
      </w:r>
    </w:p>
    <w:p w14:paraId="7DB705AF" w14:textId="77777777" w:rsidR="003232A7" w:rsidRDefault="003232A7" w:rsidP="003232A7">
      <w:pPr>
        <w:tabs>
          <w:tab w:val="left" w:pos="567"/>
        </w:tabs>
        <w:spacing w:line="276" w:lineRule="auto"/>
        <w:textAlignment w:val="baseline"/>
      </w:pPr>
      <w:r>
        <w:t xml:space="preserve">22.2.2.8. </w:t>
      </w:r>
      <w:proofErr w:type="gramStart"/>
      <w:r>
        <w:t>nebelieka</w:t>
      </w:r>
      <w:proofErr w:type="gramEnd"/>
      <w:r>
        <w:t xml:space="preserve"> perkamų </w:t>
      </w:r>
      <w:r>
        <w:rPr>
          <w:rFonts w:eastAsia="Arial"/>
        </w:rPr>
        <w:t>Paslaugų</w:t>
      </w:r>
      <w:r>
        <w:t xml:space="preserve"> poreikio;</w:t>
      </w:r>
    </w:p>
    <w:p w14:paraId="71621890" w14:textId="77777777" w:rsidR="003232A7" w:rsidRDefault="003232A7" w:rsidP="003232A7">
      <w:pPr>
        <w:tabs>
          <w:tab w:val="left" w:pos="567"/>
        </w:tabs>
        <w:spacing w:line="276" w:lineRule="auto"/>
        <w:textAlignment w:val="baseline"/>
      </w:pPr>
      <w:r>
        <w:t>22.2.2.9. Pirkėjas iš pirkimų priežiūrą atliekančių institucijų gauna nurodymą ar rekomendaciją nutraukti Sutartį;</w:t>
      </w:r>
    </w:p>
    <w:p w14:paraId="5B552E3E" w14:textId="77777777" w:rsidR="003232A7" w:rsidRDefault="003232A7" w:rsidP="003232A7">
      <w:pPr>
        <w:tabs>
          <w:tab w:val="left" w:pos="567"/>
        </w:tabs>
        <w:spacing w:line="276" w:lineRule="auto"/>
        <w:textAlignment w:val="baseline"/>
      </w:pPr>
      <w:r>
        <w:t>22.2.2.10. Tiekėjas vėluoja pateikti Sutarties įvykdymo užtikrinimo pratęsimą ilgiau kaip 10 (dešimt) darbo dienų nuo paskutinio Sutarties įvykdymo užtikrinimo galiojimo termino pabaigos arba atsisako jį pateikti;</w:t>
      </w:r>
    </w:p>
    <w:p w14:paraId="6DDBE9F2" w14:textId="77777777" w:rsidR="003232A7" w:rsidRDefault="003232A7" w:rsidP="003232A7">
      <w:pPr>
        <w:tabs>
          <w:tab w:val="left" w:pos="567"/>
        </w:tabs>
        <w:spacing w:line="276" w:lineRule="auto"/>
        <w:textAlignment w:val="baseline"/>
        <w:rPr>
          <w:rFonts w:eastAsia="Arial"/>
        </w:rPr>
      </w:pPr>
      <w:r>
        <w:t>22.2.2.11.</w:t>
      </w:r>
      <w:r>
        <w:rPr>
          <w:rFonts w:eastAsia="Arial"/>
        </w:rPr>
        <w:t xml:space="preserve"> Tiekėjas atsisako pašalinti arba nepašalina Paslaugų trūkumų per Pirkėjo nustatytus protingus terminus;</w:t>
      </w:r>
    </w:p>
    <w:p w14:paraId="28AAD88F" w14:textId="77777777" w:rsidR="003232A7" w:rsidRDefault="003232A7" w:rsidP="003232A7">
      <w:pPr>
        <w:tabs>
          <w:tab w:val="left" w:pos="567"/>
        </w:tabs>
        <w:spacing w:line="276" w:lineRule="auto"/>
        <w:textAlignment w:val="baseline"/>
      </w:pPr>
      <w:r>
        <w:t>22.2.2.12. Tiekėjas pažeidžia Sutartį arba įstatymus bei kitus teisės aktus ir per Pirkėjo rašytinėje pretenzijoje nurodytą terminą neištaiso pažeidimo;</w:t>
      </w:r>
    </w:p>
    <w:p w14:paraId="3D42B24D" w14:textId="77777777" w:rsidR="003232A7" w:rsidRDefault="003232A7" w:rsidP="003232A7">
      <w:pPr>
        <w:tabs>
          <w:tab w:val="left" w:pos="567"/>
        </w:tabs>
        <w:spacing w:line="276" w:lineRule="auto"/>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BF1155" w14:textId="77777777" w:rsidR="003232A7" w:rsidRDefault="003232A7" w:rsidP="003232A7">
      <w:pPr>
        <w:tabs>
          <w:tab w:val="left" w:pos="567"/>
        </w:tabs>
        <w:spacing w:line="276" w:lineRule="auto"/>
        <w:textAlignment w:val="baseline"/>
        <w:rPr>
          <w:iCs/>
        </w:rPr>
      </w:pPr>
      <w:r>
        <w:rPr>
          <w:iCs/>
        </w:rPr>
        <w:t xml:space="preserve">22.2.2.14. </w:t>
      </w:r>
      <w:proofErr w:type="gramStart"/>
      <w:r>
        <w:rPr>
          <w:iCs/>
        </w:rPr>
        <w:t>paaiškėja</w:t>
      </w:r>
      <w:proofErr w:type="gramEnd"/>
      <w:r>
        <w:rPr>
          <w:iCs/>
        </w:rPr>
        <w:t xml:space="preserve"> VPĮ 37 straipsnio 8 dalyje ir (ar) 47 straipsnio 8 dalyje nurodytos aplinkybės.</w:t>
      </w:r>
    </w:p>
    <w:p w14:paraId="3708D028" w14:textId="77777777" w:rsidR="003232A7" w:rsidRDefault="003232A7" w:rsidP="003232A7">
      <w:pPr>
        <w:tabs>
          <w:tab w:val="left" w:pos="567"/>
        </w:tabs>
        <w:spacing w:line="276" w:lineRule="auto"/>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826660C" w14:textId="77777777" w:rsidR="003232A7" w:rsidRDefault="003232A7" w:rsidP="003232A7">
      <w:pPr>
        <w:tabs>
          <w:tab w:val="left" w:pos="567"/>
        </w:tabs>
        <w:spacing w:line="276" w:lineRule="auto"/>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425BA32" w14:textId="77777777" w:rsidR="003232A7" w:rsidRDefault="003232A7" w:rsidP="003232A7">
      <w:pPr>
        <w:tabs>
          <w:tab w:val="left" w:pos="567"/>
        </w:tabs>
        <w:spacing w:line="276" w:lineRule="auto"/>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w:t>
      </w:r>
      <w:proofErr w:type="gramStart"/>
      <w:r>
        <w:t>dalį</w:t>
      </w:r>
      <w:proofErr w:type="gramEnd"/>
      <w:r>
        <w:t xml:space="preserve">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664CFDA" w14:textId="77777777" w:rsidR="003232A7" w:rsidRDefault="003232A7" w:rsidP="003232A7">
      <w:pPr>
        <w:tabs>
          <w:tab w:val="left" w:pos="567"/>
        </w:tabs>
        <w:spacing w:line="276" w:lineRule="auto"/>
        <w:textAlignment w:val="baseline"/>
      </w:pPr>
      <w:r w:rsidRPr="00673C12">
        <w:t>22.2.6. Pirkėjas turi teisę vienašališkai nutraukti Sutartį ir kitais Specialiosiose sąlygose (jei taikoma) ir įstatymuose bei kituose teisės aktuose įtvirtintais atvejais.</w:t>
      </w:r>
    </w:p>
    <w:p w14:paraId="7486C72B" w14:textId="77777777" w:rsidR="003232A7" w:rsidRDefault="003232A7" w:rsidP="003232A7">
      <w:pPr>
        <w:tabs>
          <w:tab w:val="left" w:pos="567"/>
        </w:tabs>
        <w:spacing w:line="276" w:lineRule="auto"/>
        <w:textAlignment w:val="baseline"/>
      </w:pPr>
      <w:r>
        <w:lastRenderedPageBreak/>
        <w:t>22.2.7. Sutartis laikoma nutraukta kitą dieną po to, kai pasibaigia įspėjimo apie Sutarties nutraukimą terminas.</w:t>
      </w:r>
    </w:p>
    <w:p w14:paraId="7193A8D1" w14:textId="77777777" w:rsidR="003232A7" w:rsidRDefault="003232A7" w:rsidP="003232A7">
      <w:pPr>
        <w:tabs>
          <w:tab w:val="left" w:pos="567"/>
        </w:tabs>
        <w:spacing w:line="276" w:lineRule="auto"/>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8C03EDB" w14:textId="77777777" w:rsidR="003232A7" w:rsidRDefault="003232A7" w:rsidP="003232A7">
      <w:pPr>
        <w:tabs>
          <w:tab w:val="left" w:pos="567"/>
        </w:tabs>
        <w:spacing w:line="276" w:lineRule="auto"/>
        <w:textAlignment w:val="baseline"/>
        <w:rPr>
          <w:b/>
          <w:bCs/>
        </w:rPr>
      </w:pPr>
    </w:p>
    <w:p w14:paraId="123824D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E8FD7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1B502655" w14:textId="77777777" w:rsidR="003232A7" w:rsidRDefault="003232A7" w:rsidP="003232A7">
      <w:pPr>
        <w:tabs>
          <w:tab w:val="left" w:pos="567"/>
        </w:tabs>
        <w:spacing w:line="276" w:lineRule="auto"/>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CDB4086" w14:textId="77777777" w:rsidR="003232A7" w:rsidRDefault="003232A7" w:rsidP="003232A7">
      <w:pPr>
        <w:tabs>
          <w:tab w:val="left" w:pos="567"/>
        </w:tabs>
        <w:spacing w:line="276" w:lineRule="auto"/>
        <w:textAlignment w:val="baseline"/>
      </w:pPr>
      <w:r>
        <w:t>22.3.2. Tiekėjas turi teisę vienašališkai nutraukti Sutartį, įspėjęs Pirkėją raštu prieš ne trumpesnį nei 10 (dešimties) dienų terminą, jeigu:</w:t>
      </w:r>
    </w:p>
    <w:p w14:paraId="324756FB" w14:textId="77777777" w:rsidR="003232A7" w:rsidRDefault="003232A7" w:rsidP="003232A7">
      <w:pPr>
        <w:tabs>
          <w:tab w:val="left" w:pos="567"/>
        </w:tabs>
        <w:spacing w:line="276" w:lineRule="auto"/>
        <w:textAlignment w:val="baseline"/>
      </w:pPr>
      <w:r>
        <w:t xml:space="preserve">22.3.2.1. Pirkėjui yra iškelta bankroto byla, pradėtas procesas </w:t>
      </w:r>
      <w:proofErr w:type="gramStart"/>
      <w:r>
        <w:t>dėl</w:t>
      </w:r>
      <w:proofErr w:type="gramEnd"/>
      <w:r>
        <w:t xml:space="preserve"> bankroto ne teismo tvarka, jis tampa nemokus arba yra nemokumo tikimybė, Pirkėjas sustabdo veiklą, arba įstatymuose ir kituose teisės aktuose numatyta tvarka susidaro analogiška situacija;</w:t>
      </w:r>
    </w:p>
    <w:p w14:paraId="75E0B039" w14:textId="77777777" w:rsidR="003232A7" w:rsidRDefault="003232A7" w:rsidP="003232A7">
      <w:pPr>
        <w:tabs>
          <w:tab w:val="left" w:pos="567"/>
        </w:tabs>
        <w:spacing w:line="276" w:lineRule="auto"/>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7D58121" w14:textId="77777777" w:rsidR="003232A7" w:rsidRDefault="003232A7" w:rsidP="003232A7">
      <w:pPr>
        <w:tabs>
          <w:tab w:val="left" w:pos="567"/>
        </w:tabs>
        <w:spacing w:line="276" w:lineRule="auto"/>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C7A3BB" w14:textId="77777777" w:rsidR="003232A7" w:rsidRDefault="003232A7" w:rsidP="003232A7">
      <w:pPr>
        <w:tabs>
          <w:tab w:val="left" w:pos="567"/>
        </w:tabs>
        <w:spacing w:line="276" w:lineRule="auto"/>
        <w:textAlignment w:val="baseline"/>
      </w:pPr>
      <w:r>
        <w:t>22.3.4. Tiekėjas turi teisę vienašališkai nutraukti Sutartį ir kitais įstatymuose bei kituose teisės aktuose įtvirtintais atvejais.</w:t>
      </w:r>
    </w:p>
    <w:p w14:paraId="59E1277B" w14:textId="77777777" w:rsidR="003232A7" w:rsidRDefault="003232A7" w:rsidP="003232A7">
      <w:pPr>
        <w:tabs>
          <w:tab w:val="left" w:pos="567"/>
        </w:tabs>
        <w:spacing w:line="276" w:lineRule="auto"/>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DB47EC3" w14:textId="77777777" w:rsidR="003232A7" w:rsidRDefault="003232A7" w:rsidP="003232A7">
      <w:pPr>
        <w:tabs>
          <w:tab w:val="left" w:pos="567"/>
        </w:tabs>
        <w:spacing w:line="276" w:lineRule="auto"/>
        <w:textAlignment w:val="baseline"/>
      </w:pPr>
      <w:r>
        <w:t>22.3.6. Sutartis laikoma nutraukta kitą dieną po to, kai pasibaigia įspėjimo apie Sutarties nutraukimą terminas.</w:t>
      </w:r>
    </w:p>
    <w:p w14:paraId="006FD9F5" w14:textId="77777777" w:rsidR="003232A7" w:rsidRDefault="003232A7" w:rsidP="003232A7">
      <w:pPr>
        <w:tabs>
          <w:tab w:val="left" w:pos="567"/>
        </w:tabs>
        <w:spacing w:line="276" w:lineRule="auto"/>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E093AAF" w14:textId="77777777" w:rsidR="003232A7" w:rsidRDefault="003232A7" w:rsidP="003232A7">
      <w:pPr>
        <w:tabs>
          <w:tab w:val="left" w:pos="567"/>
        </w:tabs>
        <w:spacing w:line="276" w:lineRule="auto"/>
        <w:textAlignment w:val="baseline"/>
        <w:rPr>
          <w:b/>
          <w:bCs/>
        </w:rPr>
      </w:pPr>
    </w:p>
    <w:p w14:paraId="231D2BA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11FC5E9"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F8503D" w14:textId="77777777" w:rsidR="003232A7" w:rsidRDefault="003232A7" w:rsidP="003232A7">
      <w:pPr>
        <w:tabs>
          <w:tab w:val="left" w:pos="567"/>
        </w:tabs>
        <w:spacing w:line="276" w:lineRule="auto"/>
        <w:textAlignment w:val="baseline"/>
      </w:pPr>
      <w:r>
        <w:t>22.4.1. Sutarties nutraukimas neturi įtakos ginčų nagrinėjimo tvarką nustatančių Sutarties sąlygų ir kitų Sutarties sąlygų, kurios pagal savo esmę lieka galioti ir po Sutarties nutraukimo, galiojimui.</w:t>
      </w:r>
    </w:p>
    <w:p w14:paraId="132B10C6" w14:textId="77777777" w:rsidR="003232A7" w:rsidRDefault="003232A7" w:rsidP="003232A7">
      <w:pPr>
        <w:tabs>
          <w:tab w:val="left" w:pos="567"/>
        </w:tabs>
        <w:spacing w:line="276" w:lineRule="auto"/>
        <w:textAlignment w:val="baseline"/>
      </w:pPr>
      <w:r>
        <w:t>22.4.2. Nutraukus Sutartį, Šalys privalo:</w:t>
      </w:r>
    </w:p>
    <w:p w14:paraId="762F42E2" w14:textId="77777777" w:rsidR="003232A7" w:rsidRDefault="003232A7" w:rsidP="003232A7">
      <w:pPr>
        <w:tabs>
          <w:tab w:val="left" w:pos="567"/>
        </w:tabs>
        <w:spacing w:line="276" w:lineRule="auto"/>
        <w:textAlignment w:val="baseline"/>
      </w:pPr>
      <w:r>
        <w:t xml:space="preserve">22.4.2.1. </w:t>
      </w:r>
      <w:proofErr w:type="gramStart"/>
      <w:r>
        <w:t>įsitikinti</w:t>
      </w:r>
      <w:proofErr w:type="gramEnd"/>
      <w:r>
        <w:t xml:space="preserve">, jog iki Sutarties nutraukimo dienos suteiktos </w:t>
      </w:r>
      <w:r>
        <w:rPr>
          <w:rFonts w:eastAsia="Arial"/>
        </w:rPr>
        <w:t>Paslaugos</w:t>
      </w:r>
      <w:r>
        <w:t xml:space="preserve"> ir kiti atlikti veiksmai atitinka Sutarties reikalavimus ir Šalys dėl to viena kitai nebereikš pretenzijų;</w:t>
      </w:r>
    </w:p>
    <w:p w14:paraId="0E25D8D5" w14:textId="77777777" w:rsidR="003232A7" w:rsidRDefault="003232A7" w:rsidP="003232A7">
      <w:pPr>
        <w:tabs>
          <w:tab w:val="left" w:pos="567"/>
        </w:tabs>
        <w:spacing w:line="276" w:lineRule="auto"/>
        <w:textAlignment w:val="baseline"/>
      </w:pPr>
      <w:r>
        <w:t xml:space="preserve">22.4.2.2. </w:t>
      </w:r>
      <w:proofErr w:type="gramStart"/>
      <w:r>
        <w:t>atsiskaityti</w:t>
      </w:r>
      <w:proofErr w:type="gramEnd"/>
      <w:r>
        <w:t xml:space="preserve"> už iki Sutarties nutraukimo suteiktas </w:t>
      </w:r>
      <w:r>
        <w:rPr>
          <w:rFonts w:eastAsia="Arial"/>
        </w:rPr>
        <w:t>Paslaugas</w:t>
      </w:r>
      <w:r>
        <w:t>, atitinkančias Sutarties reikalavimus;</w:t>
      </w:r>
    </w:p>
    <w:p w14:paraId="5CFC1940" w14:textId="77777777" w:rsidR="003232A7" w:rsidRDefault="003232A7" w:rsidP="003232A7">
      <w:pPr>
        <w:tabs>
          <w:tab w:val="left" w:pos="567"/>
        </w:tabs>
        <w:spacing w:line="276" w:lineRule="auto"/>
        <w:textAlignment w:val="baseline"/>
      </w:pPr>
      <w:r>
        <w:t xml:space="preserve">22.4.2.3. </w:t>
      </w:r>
      <w:proofErr w:type="gramStart"/>
      <w:r>
        <w:t>per</w:t>
      </w:r>
      <w:proofErr w:type="gramEnd"/>
      <w:r>
        <w:t xml:space="preserve"> 10 (dešimt) dienų nuo pranešimo apie Sutarties nutraukimą gavimo dienos ar Susitarimo dėl Sutarties nutraukimo sudarymo dienos perduoti viena kitai visus dokumentus, kuriuos buvo būtina perduoti pagal Sutarties nuostatas.</w:t>
      </w:r>
    </w:p>
    <w:p w14:paraId="4E619D17" w14:textId="77777777" w:rsidR="003232A7" w:rsidRDefault="003232A7" w:rsidP="003232A7">
      <w:pPr>
        <w:tabs>
          <w:tab w:val="left" w:pos="567"/>
        </w:tabs>
        <w:spacing w:line="276" w:lineRule="auto"/>
        <w:textAlignment w:val="baseline"/>
        <w:rPr>
          <w:b/>
          <w:bCs/>
        </w:rPr>
      </w:pPr>
    </w:p>
    <w:p w14:paraId="11D46A5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CFFCC5E"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C50004D" w14:textId="77777777" w:rsidR="003232A7" w:rsidRDefault="003232A7" w:rsidP="003232A7">
      <w:pPr>
        <w:spacing w:line="276" w:lineRule="auto"/>
      </w:pPr>
      <w:r>
        <w:rPr>
          <w:rFonts w:eastAsia="Arial"/>
          <w:caps/>
        </w:rPr>
        <w:t xml:space="preserve">23.1. </w:t>
      </w:r>
      <w:r>
        <w:t>Tais atvejais, kai kartu su Paslaugomis yra perkamos prekės, Tiekėjas turi teisę keisti prekių modelį ir (ar) gamintoją, jei yra visos toliau nurodytos sąlygos:</w:t>
      </w:r>
    </w:p>
    <w:p w14:paraId="44284EC2" w14:textId="77777777" w:rsidR="003232A7" w:rsidRDefault="003232A7" w:rsidP="003232A7">
      <w:pPr>
        <w:spacing w:line="276" w:lineRule="auto"/>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9623893" w14:textId="77777777" w:rsidR="003232A7" w:rsidRDefault="003232A7" w:rsidP="003232A7">
      <w:pPr>
        <w:spacing w:line="276" w:lineRule="auto"/>
      </w:pPr>
      <w:r>
        <w:t xml:space="preserve">23.1.2. </w:t>
      </w:r>
      <w:proofErr w:type="gramStart"/>
      <w:r>
        <w:t>jei</w:t>
      </w:r>
      <w:proofErr w:type="gramEnd"/>
      <w:r>
        <w:t xml:space="preserve">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213FE9" w14:textId="77777777" w:rsidR="003232A7" w:rsidRDefault="003232A7" w:rsidP="003232A7">
      <w:pPr>
        <w:spacing w:line="276" w:lineRule="auto"/>
      </w:pPr>
      <w:r>
        <w:t xml:space="preserve">23.1.3. </w:t>
      </w:r>
      <w:proofErr w:type="gramStart"/>
      <w:r>
        <w:t>jei</w:t>
      </w:r>
      <w:proofErr w:type="gramEnd"/>
      <w:r>
        <w:t xml:space="preserve">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E9DA5B0" w14:textId="77777777" w:rsidR="003232A7" w:rsidRDefault="003232A7" w:rsidP="003232A7">
      <w:pPr>
        <w:spacing w:line="276" w:lineRule="auto"/>
      </w:pPr>
      <w:r>
        <w:t xml:space="preserve">23.1.4. Šalys sudarė rašytinį Susitarimą prie Sutarties </w:t>
      </w:r>
      <w:proofErr w:type="gramStart"/>
      <w:r>
        <w:t>dėl</w:t>
      </w:r>
      <w:proofErr w:type="gramEnd"/>
      <w:r>
        <w:t xml:space="preserve"> prekių keitimo.</w:t>
      </w:r>
    </w:p>
    <w:p w14:paraId="20EA14D3" w14:textId="77777777" w:rsidR="003232A7" w:rsidRDefault="003232A7" w:rsidP="003232A7">
      <w:pPr>
        <w:spacing w:line="276" w:lineRule="auto"/>
      </w:pPr>
      <w:r>
        <w:t>23.2. Šiame Bendrųjų sąlygų skyriuje nurodytu atveju prekės turi būti pristatytos už ne didesnę nei pasiūlyme nurodytą kainą.</w:t>
      </w:r>
    </w:p>
    <w:p w14:paraId="4F2DABDB"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pPr>
    </w:p>
    <w:p w14:paraId="2626DC28"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BD8BE1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Pr>
          <w:rFonts w:eastAsia="Arial"/>
          <w:b/>
          <w:caps/>
        </w:rPr>
      </w:pPr>
    </w:p>
    <w:p w14:paraId="0500CD0D" w14:textId="77777777" w:rsidR="003232A7" w:rsidRDefault="003232A7" w:rsidP="003232A7">
      <w:pPr>
        <w:tabs>
          <w:tab w:val="left" w:pos="567"/>
          <w:tab w:val="left" w:pos="851"/>
          <w:tab w:val="left" w:pos="992"/>
          <w:tab w:val="left" w:pos="1134"/>
        </w:tabs>
        <w:spacing w:line="276" w:lineRule="auto"/>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w:t>
      </w:r>
      <w:proofErr w:type="gramStart"/>
      <w:r>
        <w:rPr>
          <w:rFonts w:eastAsia="Arial"/>
          <w:bCs/>
        </w:rPr>
        <w:t>ją</w:t>
      </w:r>
      <w:proofErr w:type="gramEnd"/>
      <w:r>
        <w:rPr>
          <w:rFonts w:eastAsia="Arial"/>
          <w:bCs/>
        </w:rPr>
        <w:t xml:space="preserve">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C71FA7"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15F86D" w14:textId="77777777" w:rsidR="003232A7" w:rsidRDefault="003232A7" w:rsidP="003232A7">
      <w:pPr>
        <w:widowControl w:val="0"/>
        <w:tabs>
          <w:tab w:val="left" w:pos="0"/>
          <w:tab w:val="left" w:pos="851"/>
          <w:tab w:val="left" w:pos="992"/>
          <w:tab w:val="left" w:pos="1134"/>
        </w:tabs>
        <w:spacing w:line="276" w:lineRule="auto"/>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E82E43" w14:textId="77777777" w:rsidR="003232A7" w:rsidRDefault="003232A7" w:rsidP="003232A7">
      <w:pPr>
        <w:widowControl w:val="0"/>
        <w:tabs>
          <w:tab w:val="left" w:pos="0"/>
          <w:tab w:val="left" w:pos="851"/>
          <w:tab w:val="left" w:pos="992"/>
          <w:tab w:val="left" w:pos="1134"/>
        </w:tabs>
        <w:spacing w:line="276" w:lineRule="auto"/>
        <w:rPr>
          <w:rFonts w:eastAsia="Arial"/>
        </w:rPr>
      </w:pPr>
      <w:r>
        <w:rPr>
          <w:rFonts w:eastAsia="Arial"/>
        </w:rPr>
        <w:t>24.4. Jeigu pranešimas siunčiamas el. paštu, laikoma, kad Šalis jį gavo kitą darbo dieną.</w:t>
      </w:r>
    </w:p>
    <w:p w14:paraId="4B4390D0" w14:textId="77777777" w:rsidR="003232A7" w:rsidRDefault="003232A7" w:rsidP="003232A7">
      <w:pPr>
        <w:widowControl w:val="0"/>
        <w:tabs>
          <w:tab w:val="left" w:pos="0"/>
          <w:tab w:val="left" w:pos="851"/>
          <w:tab w:val="left" w:pos="992"/>
          <w:tab w:val="left" w:pos="1134"/>
        </w:tabs>
        <w:spacing w:line="276" w:lineRule="auto"/>
        <w:rPr>
          <w:rFonts w:eastAsia="Arial"/>
        </w:rPr>
      </w:pPr>
      <w:r>
        <w:rPr>
          <w:rFonts w:eastAsia="Arial"/>
        </w:rPr>
        <w:t>24.5. Jeigu pranešimas siunčiamas keliais skirtingais būdais, laikoma, kad gavėjas jį gavo tada, kai jis gavo pirmesnįjį pranešimą.</w:t>
      </w:r>
    </w:p>
    <w:p w14:paraId="7A17588C" w14:textId="77777777" w:rsidR="003232A7" w:rsidRDefault="003232A7" w:rsidP="003232A7">
      <w:pPr>
        <w:widowControl w:val="0"/>
        <w:tabs>
          <w:tab w:val="left" w:pos="0"/>
          <w:tab w:val="left" w:pos="851"/>
          <w:tab w:val="left" w:pos="992"/>
          <w:tab w:val="left" w:pos="1134"/>
        </w:tabs>
        <w:spacing w:line="276" w:lineRule="auto"/>
        <w:rPr>
          <w:rFonts w:eastAsia="Arial"/>
          <w:b/>
          <w:bCs/>
        </w:rPr>
      </w:pPr>
    </w:p>
    <w:p w14:paraId="6CACDCA8"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E9A0527"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Pr>
          <w:rFonts w:eastAsia="Arial"/>
          <w:b/>
          <w:caps/>
        </w:rPr>
      </w:pPr>
    </w:p>
    <w:p w14:paraId="35C48734" w14:textId="77777777" w:rsidR="003232A7" w:rsidRDefault="003232A7" w:rsidP="003232A7">
      <w:pPr>
        <w:widowControl w:val="0"/>
        <w:tabs>
          <w:tab w:val="left" w:pos="0"/>
          <w:tab w:val="left" w:pos="851"/>
          <w:tab w:val="left" w:pos="992"/>
          <w:tab w:val="left" w:pos="1134"/>
        </w:tabs>
        <w:spacing w:line="276" w:lineRule="auto"/>
        <w:rPr>
          <w:rFonts w:eastAsia="Cambria"/>
        </w:rPr>
      </w:pPr>
      <w:r>
        <w:rPr>
          <w:rFonts w:eastAsia="Cambria"/>
        </w:rPr>
        <w:t xml:space="preserve">25.1. Bet kokie ginčai, nesutarimai ar reikalavimai, kylantys iš Sutarties arba susiję su Sutartimi, </w:t>
      </w:r>
      <w:proofErr w:type="gramStart"/>
      <w:r>
        <w:rPr>
          <w:rFonts w:eastAsia="Cambria"/>
        </w:rPr>
        <w:t>jos</w:t>
      </w:r>
      <w:proofErr w:type="gramEnd"/>
      <w:r>
        <w:rPr>
          <w:rFonts w:eastAsia="Cambria"/>
        </w:rPr>
        <w:t xml:space="preserve"> pažeidimu, nutraukimu ar galiojimu, visų pirma privalo būti sprendžiami derybomis tarp Šalių vadovų arba jų įgaliotų asmenų.</w:t>
      </w:r>
    </w:p>
    <w:p w14:paraId="4F83AE28" w14:textId="77777777" w:rsidR="003232A7" w:rsidRDefault="003232A7" w:rsidP="003232A7">
      <w:pPr>
        <w:widowControl w:val="0"/>
        <w:tabs>
          <w:tab w:val="left" w:pos="142"/>
          <w:tab w:val="left" w:pos="851"/>
          <w:tab w:val="left" w:pos="992"/>
          <w:tab w:val="left" w:pos="1134"/>
        </w:tabs>
        <w:spacing w:line="276" w:lineRule="auto"/>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9BD0D53" w14:textId="77777777" w:rsidR="003232A7" w:rsidRDefault="003232A7" w:rsidP="003232A7">
      <w:pPr>
        <w:widowControl w:val="0"/>
        <w:tabs>
          <w:tab w:val="left" w:pos="426"/>
          <w:tab w:val="left" w:pos="567"/>
          <w:tab w:val="left" w:pos="709"/>
          <w:tab w:val="left" w:pos="851"/>
          <w:tab w:val="left" w:pos="992"/>
          <w:tab w:val="left" w:pos="1134"/>
        </w:tabs>
        <w:spacing w:line="276" w:lineRule="auto"/>
        <w:rPr>
          <w:rFonts w:eastAsia="Arial"/>
        </w:rPr>
      </w:pPr>
      <w:r>
        <w:rPr>
          <w:rFonts w:eastAsia="Arial"/>
        </w:rPr>
        <w:t>25.3. Kilę ginčai nesudaro pagrindo Šalims atsisakyti vykdyti savo prievoles pagal Sutartį.</w:t>
      </w:r>
    </w:p>
    <w:p w14:paraId="34B4E5FF" w14:textId="77777777" w:rsidR="003232A7" w:rsidRDefault="003232A7" w:rsidP="003232A7">
      <w:pPr>
        <w:tabs>
          <w:tab w:val="left" w:pos="7692"/>
        </w:tabs>
        <w:textAlignment w:val="center"/>
        <w:rPr>
          <w:szCs w:val="24"/>
        </w:rPr>
      </w:pPr>
    </w:p>
    <w:p w14:paraId="1AE82DFF" w14:textId="77777777" w:rsidR="003232A7" w:rsidRDefault="003232A7" w:rsidP="003232A7">
      <w:pPr>
        <w:tabs>
          <w:tab w:val="left" w:pos="5400"/>
        </w:tabs>
        <w:textAlignment w:val="center"/>
        <w:rPr>
          <w:szCs w:val="24"/>
        </w:rPr>
      </w:pPr>
    </w:p>
    <w:p w14:paraId="5839589E" w14:textId="77777777" w:rsidR="003232A7" w:rsidRDefault="003232A7" w:rsidP="003232A7">
      <w:pPr>
        <w:tabs>
          <w:tab w:val="left" w:pos="5400"/>
        </w:tabs>
        <w:textAlignment w:val="center"/>
        <w:rPr>
          <w:szCs w:val="24"/>
        </w:rPr>
      </w:pPr>
    </w:p>
    <w:p w14:paraId="2B097C18"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25EA5E44"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2B2F1D5D"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49863746"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3D036500"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46469268"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1C6B7EB8"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62E911A3" w14:textId="77777777" w:rsidR="003232A7" w:rsidRDefault="003232A7" w:rsidP="003232A7">
      <w:pPr>
        <w:widowControl w:val="0"/>
        <w:pBdr>
          <w:top w:val="nil"/>
          <w:left w:val="nil"/>
          <w:bottom w:val="nil"/>
          <w:right w:val="nil"/>
          <w:between w:val="nil"/>
        </w:pBdr>
        <w:tabs>
          <w:tab w:val="left" w:pos="567"/>
          <w:tab w:val="left" w:pos="851"/>
        </w:tabs>
        <w:jc w:val="center"/>
        <w:rPr>
          <w:b/>
          <w:bCs/>
          <w:caps/>
          <w:szCs w:val="24"/>
        </w:rPr>
      </w:pPr>
      <w:r w:rsidRPr="00C12D89">
        <w:rPr>
          <w:b/>
          <w:kern w:val="2"/>
          <w:szCs w:val="24"/>
        </w:rPr>
        <w:t>PAGRINDINĖ</w:t>
      </w:r>
      <w:r>
        <w:rPr>
          <w:b/>
          <w:kern w:val="2"/>
          <w:szCs w:val="24"/>
        </w:rPr>
        <w:t>S</w:t>
      </w:r>
      <w:r w:rsidRPr="00C12D89">
        <w:rPr>
          <w:b/>
          <w:kern w:val="2"/>
          <w:szCs w:val="24"/>
        </w:rPr>
        <w:t xml:space="preserve"> V</w:t>
      </w:r>
      <w:r w:rsidRPr="00C12D89">
        <w:rPr>
          <w:b/>
          <w:szCs w:val="24"/>
        </w:rPr>
        <w:t xml:space="preserve">IEŠOJO JUDRIOJO TELEFONO </w:t>
      </w:r>
      <w:r>
        <w:rPr>
          <w:b/>
          <w:szCs w:val="24"/>
        </w:rPr>
        <w:t xml:space="preserve">RYŠIO </w:t>
      </w:r>
      <w:r>
        <w:rPr>
          <w:b/>
          <w:bCs/>
          <w:caps/>
          <w:szCs w:val="24"/>
        </w:rPr>
        <w:t xml:space="preserve">paslaugų pirkimo-pardavimo </w:t>
      </w:r>
      <w:r>
        <w:rPr>
          <w:b/>
          <w:bCs/>
          <w:caps/>
          <w:szCs w:val="24"/>
        </w:rPr>
        <w:lastRenderedPageBreak/>
        <w:t>sutarties Specialiosios sąlygos</w:t>
      </w:r>
    </w:p>
    <w:p w14:paraId="22568E48" w14:textId="77777777" w:rsidR="003232A7" w:rsidRDefault="003232A7" w:rsidP="003232A7">
      <w:pPr>
        <w:widowControl w:val="0"/>
        <w:pBdr>
          <w:top w:val="nil"/>
          <w:left w:val="nil"/>
          <w:bottom w:val="nil"/>
          <w:right w:val="nil"/>
          <w:between w:val="nil"/>
        </w:pBdr>
        <w:tabs>
          <w:tab w:val="left" w:pos="567"/>
          <w:tab w:val="left" w:pos="851"/>
        </w:tabs>
        <w:jc w:val="center"/>
        <w:rPr>
          <w:b/>
          <w:bCs/>
          <w:caps/>
          <w:szCs w:val="24"/>
        </w:rPr>
      </w:pPr>
    </w:p>
    <w:p w14:paraId="6D9D217E" w14:textId="77777777" w:rsidR="003232A7" w:rsidRPr="00013012" w:rsidRDefault="003232A7" w:rsidP="003232A7">
      <w:pPr>
        <w:autoSpaceDE w:val="0"/>
        <w:autoSpaceDN w:val="0"/>
        <w:adjustRightInd w:val="0"/>
        <w:ind w:firstLine="567"/>
        <w:rPr>
          <w:szCs w:val="24"/>
        </w:rPr>
      </w:pPr>
      <w:r>
        <w:rPr>
          <w:szCs w:val="24"/>
        </w:rPr>
        <w:tab/>
      </w:r>
    </w:p>
    <w:p w14:paraId="401AC799" w14:textId="77777777" w:rsidR="003232A7" w:rsidRDefault="003232A7" w:rsidP="003232A7">
      <w:pPr>
        <w:widowControl w:val="0"/>
        <w:pBdr>
          <w:top w:val="nil"/>
          <w:left w:val="nil"/>
          <w:bottom w:val="nil"/>
          <w:right w:val="nil"/>
          <w:between w:val="nil"/>
        </w:pBdr>
        <w:tabs>
          <w:tab w:val="left" w:pos="567"/>
          <w:tab w:val="left" w:pos="851"/>
        </w:tabs>
        <w:rPr>
          <w:caps/>
          <w:szCs w:val="24"/>
        </w:rPr>
      </w:pPr>
    </w:p>
    <w:p w14:paraId="5E6816EA" w14:textId="77777777" w:rsidR="003232A7" w:rsidRDefault="003232A7" w:rsidP="003232A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32A7" w14:paraId="0180C3E1" w14:textId="77777777" w:rsidTr="00042A96">
        <w:tc>
          <w:tcPr>
            <w:tcW w:w="2448" w:type="dxa"/>
          </w:tcPr>
          <w:p w14:paraId="5A440325" w14:textId="77777777" w:rsidR="003232A7" w:rsidRDefault="003232A7" w:rsidP="00042A96">
            <w:pPr>
              <w:rPr>
                <w:b/>
                <w:kern w:val="2"/>
                <w:szCs w:val="24"/>
              </w:rPr>
            </w:pPr>
            <w:r>
              <w:rPr>
                <w:b/>
                <w:kern w:val="2"/>
                <w:szCs w:val="24"/>
              </w:rPr>
              <w:t>Sutarties pavadinimas</w:t>
            </w:r>
          </w:p>
        </w:tc>
        <w:tc>
          <w:tcPr>
            <w:tcW w:w="7110" w:type="dxa"/>
            <w:gridSpan w:val="3"/>
          </w:tcPr>
          <w:p w14:paraId="7E39911B" w14:textId="77777777" w:rsidR="003232A7" w:rsidRDefault="003232A7" w:rsidP="00042A96">
            <w:pPr>
              <w:rPr>
                <w:kern w:val="2"/>
                <w:szCs w:val="24"/>
              </w:rPr>
            </w:pPr>
            <w:r>
              <w:rPr>
                <w:kern w:val="2"/>
                <w:szCs w:val="24"/>
              </w:rPr>
              <w:t>Pagrindinė v</w:t>
            </w:r>
            <w:r>
              <w:rPr>
                <w:szCs w:val="24"/>
              </w:rPr>
              <w:t>iešojo j</w:t>
            </w:r>
            <w:r w:rsidRPr="00DB42AF">
              <w:rPr>
                <w:szCs w:val="24"/>
              </w:rPr>
              <w:t xml:space="preserve">udriojo telefono ryšio </w:t>
            </w:r>
            <w:r>
              <w:rPr>
                <w:kern w:val="2"/>
                <w:szCs w:val="24"/>
              </w:rPr>
              <w:t>paslaugų pirkimo-pardavimo sutartis (1 pirkimo objekto dalyje)</w:t>
            </w:r>
          </w:p>
        </w:tc>
      </w:tr>
      <w:tr w:rsidR="003232A7" w14:paraId="36709F90" w14:textId="77777777" w:rsidTr="00042A96">
        <w:tc>
          <w:tcPr>
            <w:tcW w:w="2448" w:type="dxa"/>
          </w:tcPr>
          <w:p w14:paraId="43E74702" w14:textId="77777777" w:rsidR="003232A7" w:rsidRDefault="003232A7" w:rsidP="00042A96">
            <w:pPr>
              <w:rPr>
                <w:b/>
                <w:kern w:val="2"/>
                <w:szCs w:val="24"/>
              </w:rPr>
            </w:pPr>
            <w:r>
              <w:rPr>
                <w:b/>
                <w:kern w:val="2"/>
                <w:szCs w:val="24"/>
              </w:rPr>
              <w:t>Sutarties data</w:t>
            </w:r>
          </w:p>
        </w:tc>
        <w:tc>
          <w:tcPr>
            <w:tcW w:w="2177" w:type="dxa"/>
          </w:tcPr>
          <w:p w14:paraId="1A9C0161" w14:textId="77777777" w:rsidR="003232A7" w:rsidRDefault="003232A7" w:rsidP="00042A96">
            <w:pPr>
              <w:rPr>
                <w:kern w:val="2"/>
                <w:szCs w:val="24"/>
              </w:rPr>
            </w:pPr>
          </w:p>
        </w:tc>
        <w:tc>
          <w:tcPr>
            <w:tcW w:w="2362" w:type="dxa"/>
          </w:tcPr>
          <w:p w14:paraId="6DEDA985" w14:textId="77777777" w:rsidR="003232A7" w:rsidRDefault="003232A7" w:rsidP="00042A96">
            <w:pPr>
              <w:rPr>
                <w:b/>
                <w:kern w:val="2"/>
                <w:szCs w:val="24"/>
              </w:rPr>
            </w:pPr>
            <w:r>
              <w:rPr>
                <w:b/>
                <w:kern w:val="2"/>
                <w:szCs w:val="24"/>
              </w:rPr>
              <w:t>Sutarties numeris</w:t>
            </w:r>
          </w:p>
        </w:tc>
        <w:tc>
          <w:tcPr>
            <w:tcW w:w="2571" w:type="dxa"/>
          </w:tcPr>
          <w:p w14:paraId="518D57DD" w14:textId="77777777" w:rsidR="003232A7" w:rsidRDefault="003232A7" w:rsidP="00042A96">
            <w:pPr>
              <w:rPr>
                <w:kern w:val="2"/>
                <w:szCs w:val="24"/>
              </w:rPr>
            </w:pPr>
          </w:p>
        </w:tc>
      </w:tr>
    </w:tbl>
    <w:p w14:paraId="19A62ED5" w14:textId="77777777" w:rsidR="003232A7" w:rsidRDefault="003232A7" w:rsidP="003232A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32A7" w14:paraId="402D1CE2" w14:textId="77777777" w:rsidTr="00042A96">
        <w:tc>
          <w:tcPr>
            <w:tcW w:w="9558" w:type="dxa"/>
            <w:gridSpan w:val="3"/>
          </w:tcPr>
          <w:p w14:paraId="175F5ADA" w14:textId="77777777" w:rsidR="003232A7" w:rsidRDefault="003232A7" w:rsidP="00042A96">
            <w:pPr>
              <w:jc w:val="center"/>
              <w:rPr>
                <w:b/>
                <w:kern w:val="2"/>
                <w:szCs w:val="24"/>
              </w:rPr>
            </w:pPr>
            <w:r>
              <w:rPr>
                <w:b/>
                <w:kern w:val="2"/>
                <w:szCs w:val="24"/>
              </w:rPr>
              <w:t>1. SUTARTIES ŠALYS</w:t>
            </w:r>
          </w:p>
        </w:tc>
      </w:tr>
      <w:tr w:rsidR="003232A7" w14:paraId="67ECBFC3" w14:textId="77777777" w:rsidTr="00042A96">
        <w:tc>
          <w:tcPr>
            <w:tcW w:w="2808" w:type="dxa"/>
            <w:vMerge w:val="restart"/>
          </w:tcPr>
          <w:p w14:paraId="1DB9F314" w14:textId="77777777" w:rsidR="003232A7" w:rsidRDefault="003232A7" w:rsidP="00042A96">
            <w:pPr>
              <w:jc w:val="center"/>
              <w:rPr>
                <w:b/>
                <w:kern w:val="2"/>
                <w:szCs w:val="24"/>
              </w:rPr>
            </w:pPr>
          </w:p>
          <w:p w14:paraId="01AF0C1A" w14:textId="77777777" w:rsidR="003232A7" w:rsidRDefault="003232A7" w:rsidP="00042A96">
            <w:pPr>
              <w:jc w:val="center"/>
              <w:rPr>
                <w:b/>
                <w:kern w:val="2"/>
                <w:szCs w:val="24"/>
              </w:rPr>
            </w:pPr>
          </w:p>
          <w:p w14:paraId="33700003" w14:textId="77777777" w:rsidR="003232A7" w:rsidRDefault="003232A7" w:rsidP="00042A96">
            <w:pPr>
              <w:jc w:val="center"/>
              <w:rPr>
                <w:b/>
                <w:kern w:val="2"/>
                <w:szCs w:val="24"/>
              </w:rPr>
            </w:pPr>
          </w:p>
          <w:p w14:paraId="6ABD4044" w14:textId="77777777" w:rsidR="003232A7" w:rsidRDefault="003232A7" w:rsidP="00042A96">
            <w:pPr>
              <w:rPr>
                <w:b/>
                <w:kern w:val="2"/>
                <w:szCs w:val="24"/>
              </w:rPr>
            </w:pPr>
          </w:p>
          <w:p w14:paraId="795764FD" w14:textId="77777777" w:rsidR="003232A7" w:rsidRDefault="003232A7" w:rsidP="00042A96">
            <w:pPr>
              <w:rPr>
                <w:b/>
                <w:kern w:val="2"/>
                <w:szCs w:val="24"/>
              </w:rPr>
            </w:pPr>
            <w:r>
              <w:rPr>
                <w:b/>
                <w:kern w:val="2"/>
                <w:szCs w:val="24"/>
              </w:rPr>
              <w:t>1.1. Pirkėjas</w:t>
            </w:r>
          </w:p>
        </w:tc>
        <w:tc>
          <w:tcPr>
            <w:tcW w:w="3240" w:type="dxa"/>
          </w:tcPr>
          <w:p w14:paraId="28CA3A85" w14:textId="77777777" w:rsidR="003232A7" w:rsidRDefault="003232A7" w:rsidP="00042A96">
            <w:pPr>
              <w:rPr>
                <w:kern w:val="2"/>
                <w:szCs w:val="24"/>
              </w:rPr>
            </w:pPr>
            <w:r>
              <w:rPr>
                <w:kern w:val="2"/>
                <w:szCs w:val="24"/>
              </w:rPr>
              <w:t>1.1.1. Pavadinimas</w:t>
            </w:r>
          </w:p>
        </w:tc>
        <w:tc>
          <w:tcPr>
            <w:tcW w:w="3510" w:type="dxa"/>
          </w:tcPr>
          <w:p w14:paraId="7133B67D" w14:textId="77777777" w:rsidR="003232A7" w:rsidRDefault="003232A7" w:rsidP="00042A96">
            <w:pPr>
              <w:jc w:val="center"/>
              <w:rPr>
                <w:kern w:val="2"/>
                <w:szCs w:val="24"/>
              </w:rPr>
            </w:pPr>
          </w:p>
        </w:tc>
      </w:tr>
      <w:tr w:rsidR="003232A7" w14:paraId="1636907B" w14:textId="77777777" w:rsidTr="00042A96">
        <w:tc>
          <w:tcPr>
            <w:tcW w:w="2808" w:type="dxa"/>
            <w:vMerge/>
          </w:tcPr>
          <w:p w14:paraId="00857A7A" w14:textId="77777777" w:rsidR="003232A7" w:rsidRDefault="003232A7" w:rsidP="00042A96">
            <w:pPr>
              <w:rPr>
                <w:kern w:val="2"/>
                <w:szCs w:val="24"/>
              </w:rPr>
            </w:pPr>
          </w:p>
        </w:tc>
        <w:tc>
          <w:tcPr>
            <w:tcW w:w="3240" w:type="dxa"/>
          </w:tcPr>
          <w:p w14:paraId="1BB85D9C" w14:textId="77777777" w:rsidR="003232A7" w:rsidRDefault="003232A7" w:rsidP="00042A96">
            <w:pPr>
              <w:rPr>
                <w:kern w:val="2"/>
                <w:szCs w:val="24"/>
              </w:rPr>
            </w:pPr>
            <w:r>
              <w:rPr>
                <w:kern w:val="2"/>
                <w:szCs w:val="24"/>
              </w:rPr>
              <w:t>1.1.2. Juridinio asmens kodas</w:t>
            </w:r>
          </w:p>
        </w:tc>
        <w:tc>
          <w:tcPr>
            <w:tcW w:w="3510" w:type="dxa"/>
          </w:tcPr>
          <w:p w14:paraId="0AEBE180" w14:textId="77777777" w:rsidR="003232A7" w:rsidRDefault="003232A7" w:rsidP="00042A96">
            <w:pPr>
              <w:jc w:val="center"/>
              <w:rPr>
                <w:kern w:val="2"/>
                <w:szCs w:val="24"/>
              </w:rPr>
            </w:pPr>
          </w:p>
        </w:tc>
      </w:tr>
      <w:tr w:rsidR="003232A7" w14:paraId="068E74F8" w14:textId="77777777" w:rsidTr="00042A96">
        <w:tc>
          <w:tcPr>
            <w:tcW w:w="2808" w:type="dxa"/>
            <w:vMerge/>
          </w:tcPr>
          <w:p w14:paraId="46517784" w14:textId="77777777" w:rsidR="003232A7" w:rsidRDefault="003232A7" w:rsidP="00042A96">
            <w:pPr>
              <w:rPr>
                <w:kern w:val="2"/>
                <w:szCs w:val="24"/>
              </w:rPr>
            </w:pPr>
          </w:p>
        </w:tc>
        <w:tc>
          <w:tcPr>
            <w:tcW w:w="3240" w:type="dxa"/>
          </w:tcPr>
          <w:p w14:paraId="3E62E752" w14:textId="77777777" w:rsidR="003232A7" w:rsidRDefault="003232A7" w:rsidP="00042A96">
            <w:pPr>
              <w:rPr>
                <w:kern w:val="2"/>
                <w:szCs w:val="24"/>
              </w:rPr>
            </w:pPr>
            <w:r>
              <w:rPr>
                <w:kern w:val="2"/>
                <w:szCs w:val="24"/>
              </w:rPr>
              <w:t>1.1.3. Adresas</w:t>
            </w:r>
          </w:p>
        </w:tc>
        <w:tc>
          <w:tcPr>
            <w:tcW w:w="3510" w:type="dxa"/>
          </w:tcPr>
          <w:p w14:paraId="73510735" w14:textId="77777777" w:rsidR="003232A7" w:rsidRDefault="003232A7" w:rsidP="00042A96">
            <w:pPr>
              <w:jc w:val="center"/>
              <w:rPr>
                <w:kern w:val="2"/>
                <w:szCs w:val="24"/>
              </w:rPr>
            </w:pPr>
          </w:p>
        </w:tc>
      </w:tr>
      <w:tr w:rsidR="003232A7" w14:paraId="7C532C84" w14:textId="77777777" w:rsidTr="00042A96">
        <w:tc>
          <w:tcPr>
            <w:tcW w:w="2808" w:type="dxa"/>
            <w:vMerge/>
          </w:tcPr>
          <w:p w14:paraId="2229F32F" w14:textId="77777777" w:rsidR="003232A7" w:rsidRDefault="003232A7" w:rsidP="00042A96">
            <w:pPr>
              <w:rPr>
                <w:kern w:val="2"/>
                <w:szCs w:val="24"/>
              </w:rPr>
            </w:pPr>
          </w:p>
        </w:tc>
        <w:tc>
          <w:tcPr>
            <w:tcW w:w="3240" w:type="dxa"/>
          </w:tcPr>
          <w:p w14:paraId="3E63288B" w14:textId="77777777" w:rsidR="003232A7" w:rsidRDefault="003232A7" w:rsidP="00042A96">
            <w:pPr>
              <w:rPr>
                <w:kern w:val="2"/>
                <w:szCs w:val="24"/>
              </w:rPr>
            </w:pPr>
            <w:r>
              <w:rPr>
                <w:kern w:val="2"/>
                <w:szCs w:val="24"/>
              </w:rPr>
              <w:t>1.1.4. PVM mokėtojo kodas</w:t>
            </w:r>
          </w:p>
        </w:tc>
        <w:tc>
          <w:tcPr>
            <w:tcW w:w="3510" w:type="dxa"/>
          </w:tcPr>
          <w:p w14:paraId="7D17277F" w14:textId="77777777" w:rsidR="003232A7" w:rsidRDefault="003232A7" w:rsidP="00042A96">
            <w:pPr>
              <w:jc w:val="center"/>
              <w:rPr>
                <w:kern w:val="2"/>
                <w:szCs w:val="24"/>
              </w:rPr>
            </w:pPr>
          </w:p>
        </w:tc>
      </w:tr>
      <w:tr w:rsidR="003232A7" w14:paraId="6B631509" w14:textId="77777777" w:rsidTr="00042A96">
        <w:tc>
          <w:tcPr>
            <w:tcW w:w="2808" w:type="dxa"/>
            <w:vMerge/>
          </w:tcPr>
          <w:p w14:paraId="1DDFCE0C" w14:textId="77777777" w:rsidR="003232A7" w:rsidRDefault="003232A7" w:rsidP="00042A96">
            <w:pPr>
              <w:rPr>
                <w:kern w:val="2"/>
                <w:szCs w:val="24"/>
              </w:rPr>
            </w:pPr>
          </w:p>
        </w:tc>
        <w:tc>
          <w:tcPr>
            <w:tcW w:w="3240" w:type="dxa"/>
          </w:tcPr>
          <w:p w14:paraId="2DF07335" w14:textId="77777777" w:rsidR="003232A7" w:rsidRDefault="003232A7" w:rsidP="00042A96">
            <w:pPr>
              <w:rPr>
                <w:kern w:val="2"/>
                <w:szCs w:val="24"/>
              </w:rPr>
            </w:pPr>
            <w:r>
              <w:rPr>
                <w:kern w:val="2"/>
                <w:szCs w:val="24"/>
              </w:rPr>
              <w:t>1.1.5. Atsiskaitomoji sąskaita</w:t>
            </w:r>
          </w:p>
        </w:tc>
        <w:tc>
          <w:tcPr>
            <w:tcW w:w="3510" w:type="dxa"/>
          </w:tcPr>
          <w:p w14:paraId="7C8091B7" w14:textId="77777777" w:rsidR="003232A7" w:rsidRDefault="003232A7" w:rsidP="00042A96">
            <w:pPr>
              <w:jc w:val="center"/>
              <w:rPr>
                <w:kern w:val="2"/>
                <w:szCs w:val="24"/>
              </w:rPr>
            </w:pPr>
          </w:p>
        </w:tc>
      </w:tr>
      <w:tr w:rsidR="003232A7" w14:paraId="779040C8" w14:textId="77777777" w:rsidTr="00042A96">
        <w:tc>
          <w:tcPr>
            <w:tcW w:w="2808" w:type="dxa"/>
            <w:vMerge/>
          </w:tcPr>
          <w:p w14:paraId="532AE857" w14:textId="77777777" w:rsidR="003232A7" w:rsidRDefault="003232A7" w:rsidP="00042A96">
            <w:pPr>
              <w:rPr>
                <w:kern w:val="2"/>
                <w:szCs w:val="24"/>
              </w:rPr>
            </w:pPr>
          </w:p>
        </w:tc>
        <w:tc>
          <w:tcPr>
            <w:tcW w:w="3240" w:type="dxa"/>
          </w:tcPr>
          <w:p w14:paraId="30202500" w14:textId="77777777" w:rsidR="003232A7" w:rsidRDefault="003232A7" w:rsidP="00042A96">
            <w:pPr>
              <w:rPr>
                <w:kern w:val="2"/>
                <w:szCs w:val="24"/>
              </w:rPr>
            </w:pPr>
            <w:r>
              <w:rPr>
                <w:kern w:val="2"/>
                <w:szCs w:val="24"/>
              </w:rPr>
              <w:t>1.1.6. Bankas, banko kodas</w:t>
            </w:r>
          </w:p>
        </w:tc>
        <w:tc>
          <w:tcPr>
            <w:tcW w:w="3510" w:type="dxa"/>
          </w:tcPr>
          <w:p w14:paraId="5C385135" w14:textId="77777777" w:rsidR="003232A7" w:rsidRDefault="003232A7" w:rsidP="00042A96">
            <w:pPr>
              <w:jc w:val="center"/>
              <w:rPr>
                <w:kern w:val="2"/>
                <w:szCs w:val="24"/>
              </w:rPr>
            </w:pPr>
          </w:p>
        </w:tc>
      </w:tr>
      <w:tr w:rsidR="003232A7" w14:paraId="70150CD2" w14:textId="77777777" w:rsidTr="00042A96">
        <w:tc>
          <w:tcPr>
            <w:tcW w:w="2808" w:type="dxa"/>
            <w:vMerge/>
          </w:tcPr>
          <w:p w14:paraId="74123363" w14:textId="77777777" w:rsidR="003232A7" w:rsidRDefault="003232A7" w:rsidP="00042A96">
            <w:pPr>
              <w:rPr>
                <w:kern w:val="2"/>
                <w:szCs w:val="24"/>
              </w:rPr>
            </w:pPr>
          </w:p>
        </w:tc>
        <w:tc>
          <w:tcPr>
            <w:tcW w:w="3240" w:type="dxa"/>
          </w:tcPr>
          <w:p w14:paraId="794A4B2E" w14:textId="77777777" w:rsidR="003232A7" w:rsidRDefault="003232A7" w:rsidP="00042A96">
            <w:pPr>
              <w:rPr>
                <w:kern w:val="2"/>
                <w:szCs w:val="24"/>
              </w:rPr>
            </w:pPr>
            <w:r>
              <w:rPr>
                <w:kern w:val="2"/>
                <w:szCs w:val="24"/>
              </w:rPr>
              <w:t>1.1.7. Telefonas</w:t>
            </w:r>
          </w:p>
        </w:tc>
        <w:tc>
          <w:tcPr>
            <w:tcW w:w="3510" w:type="dxa"/>
          </w:tcPr>
          <w:p w14:paraId="32332B68" w14:textId="77777777" w:rsidR="003232A7" w:rsidRDefault="003232A7" w:rsidP="00042A96">
            <w:pPr>
              <w:jc w:val="center"/>
              <w:rPr>
                <w:kern w:val="2"/>
                <w:szCs w:val="24"/>
              </w:rPr>
            </w:pPr>
          </w:p>
        </w:tc>
      </w:tr>
      <w:tr w:rsidR="003232A7" w14:paraId="6342BA4D" w14:textId="77777777" w:rsidTr="00042A96">
        <w:tc>
          <w:tcPr>
            <w:tcW w:w="2808" w:type="dxa"/>
            <w:vMerge/>
          </w:tcPr>
          <w:p w14:paraId="7299BE89" w14:textId="77777777" w:rsidR="003232A7" w:rsidRDefault="003232A7" w:rsidP="00042A96">
            <w:pPr>
              <w:rPr>
                <w:kern w:val="2"/>
                <w:szCs w:val="24"/>
              </w:rPr>
            </w:pPr>
          </w:p>
        </w:tc>
        <w:tc>
          <w:tcPr>
            <w:tcW w:w="3240" w:type="dxa"/>
          </w:tcPr>
          <w:p w14:paraId="0F2F7D7E" w14:textId="77777777" w:rsidR="003232A7" w:rsidRDefault="003232A7" w:rsidP="00042A96">
            <w:pPr>
              <w:rPr>
                <w:kern w:val="2"/>
                <w:szCs w:val="24"/>
              </w:rPr>
            </w:pPr>
            <w:r>
              <w:rPr>
                <w:kern w:val="2"/>
                <w:szCs w:val="24"/>
              </w:rPr>
              <w:t>1.1.8. El. paštas</w:t>
            </w:r>
          </w:p>
        </w:tc>
        <w:tc>
          <w:tcPr>
            <w:tcW w:w="3510" w:type="dxa"/>
          </w:tcPr>
          <w:p w14:paraId="2BEDF7A8" w14:textId="77777777" w:rsidR="003232A7" w:rsidRDefault="003232A7" w:rsidP="00042A96">
            <w:pPr>
              <w:jc w:val="center"/>
              <w:rPr>
                <w:kern w:val="2"/>
                <w:szCs w:val="24"/>
              </w:rPr>
            </w:pPr>
          </w:p>
        </w:tc>
      </w:tr>
      <w:tr w:rsidR="003232A7" w14:paraId="7BC0567C" w14:textId="77777777" w:rsidTr="00042A96">
        <w:tc>
          <w:tcPr>
            <w:tcW w:w="2808" w:type="dxa"/>
            <w:vMerge/>
          </w:tcPr>
          <w:p w14:paraId="11F206C0" w14:textId="77777777" w:rsidR="003232A7" w:rsidRDefault="003232A7" w:rsidP="00042A96">
            <w:pPr>
              <w:rPr>
                <w:kern w:val="2"/>
                <w:szCs w:val="24"/>
              </w:rPr>
            </w:pPr>
          </w:p>
        </w:tc>
        <w:tc>
          <w:tcPr>
            <w:tcW w:w="3240" w:type="dxa"/>
          </w:tcPr>
          <w:p w14:paraId="0CF9A103" w14:textId="77777777" w:rsidR="003232A7" w:rsidRDefault="003232A7" w:rsidP="00042A96">
            <w:pPr>
              <w:rPr>
                <w:kern w:val="2"/>
                <w:szCs w:val="24"/>
              </w:rPr>
            </w:pPr>
            <w:r>
              <w:rPr>
                <w:kern w:val="2"/>
                <w:szCs w:val="24"/>
              </w:rPr>
              <w:t>1.1.9. Šalies atstovas</w:t>
            </w:r>
          </w:p>
        </w:tc>
        <w:tc>
          <w:tcPr>
            <w:tcW w:w="3510" w:type="dxa"/>
          </w:tcPr>
          <w:p w14:paraId="5FA29879" w14:textId="77777777" w:rsidR="003232A7" w:rsidRDefault="003232A7" w:rsidP="00042A96">
            <w:pPr>
              <w:jc w:val="center"/>
              <w:rPr>
                <w:kern w:val="2"/>
                <w:szCs w:val="24"/>
              </w:rPr>
            </w:pPr>
          </w:p>
        </w:tc>
      </w:tr>
      <w:tr w:rsidR="003232A7" w14:paraId="67C199FA" w14:textId="77777777" w:rsidTr="00042A96">
        <w:tc>
          <w:tcPr>
            <w:tcW w:w="2808" w:type="dxa"/>
            <w:vMerge/>
          </w:tcPr>
          <w:p w14:paraId="1CC2CEE8" w14:textId="77777777" w:rsidR="003232A7" w:rsidRDefault="003232A7" w:rsidP="00042A96">
            <w:pPr>
              <w:rPr>
                <w:kern w:val="2"/>
                <w:szCs w:val="24"/>
              </w:rPr>
            </w:pPr>
          </w:p>
        </w:tc>
        <w:tc>
          <w:tcPr>
            <w:tcW w:w="3240" w:type="dxa"/>
          </w:tcPr>
          <w:p w14:paraId="7888577F" w14:textId="77777777" w:rsidR="003232A7" w:rsidRDefault="003232A7" w:rsidP="00042A96">
            <w:pPr>
              <w:rPr>
                <w:kern w:val="2"/>
                <w:szCs w:val="24"/>
              </w:rPr>
            </w:pPr>
            <w:r>
              <w:rPr>
                <w:kern w:val="2"/>
                <w:szCs w:val="24"/>
              </w:rPr>
              <w:t>1.1.10. Atstovavimo pagrindas</w:t>
            </w:r>
          </w:p>
        </w:tc>
        <w:tc>
          <w:tcPr>
            <w:tcW w:w="3510" w:type="dxa"/>
          </w:tcPr>
          <w:p w14:paraId="21918C57" w14:textId="77777777" w:rsidR="003232A7" w:rsidRDefault="003232A7" w:rsidP="00042A96">
            <w:pPr>
              <w:jc w:val="center"/>
              <w:rPr>
                <w:kern w:val="2"/>
                <w:szCs w:val="24"/>
              </w:rPr>
            </w:pPr>
          </w:p>
        </w:tc>
      </w:tr>
      <w:tr w:rsidR="003232A7" w14:paraId="35A07281" w14:textId="77777777" w:rsidTr="00042A96">
        <w:tc>
          <w:tcPr>
            <w:tcW w:w="2808" w:type="dxa"/>
            <w:vMerge w:val="restart"/>
          </w:tcPr>
          <w:p w14:paraId="093D0AC1" w14:textId="77777777" w:rsidR="003232A7" w:rsidRDefault="003232A7" w:rsidP="00042A96">
            <w:pPr>
              <w:rPr>
                <w:b/>
                <w:kern w:val="2"/>
                <w:szCs w:val="24"/>
              </w:rPr>
            </w:pPr>
          </w:p>
          <w:p w14:paraId="05D2360E" w14:textId="77777777" w:rsidR="003232A7" w:rsidRDefault="003232A7" w:rsidP="00042A96">
            <w:pPr>
              <w:rPr>
                <w:b/>
                <w:kern w:val="2"/>
                <w:szCs w:val="24"/>
              </w:rPr>
            </w:pPr>
          </w:p>
          <w:p w14:paraId="6C706371" w14:textId="77777777" w:rsidR="003232A7" w:rsidRDefault="003232A7" w:rsidP="00042A96">
            <w:pPr>
              <w:rPr>
                <w:b/>
                <w:kern w:val="2"/>
                <w:szCs w:val="24"/>
              </w:rPr>
            </w:pPr>
          </w:p>
          <w:p w14:paraId="2EA3D446" w14:textId="77777777" w:rsidR="003232A7" w:rsidRDefault="003232A7" w:rsidP="00042A96">
            <w:pPr>
              <w:rPr>
                <w:b/>
                <w:kern w:val="2"/>
                <w:szCs w:val="24"/>
              </w:rPr>
            </w:pPr>
            <w:r>
              <w:rPr>
                <w:b/>
                <w:kern w:val="2"/>
                <w:szCs w:val="24"/>
              </w:rPr>
              <w:t>1.2. Tiekėjas</w:t>
            </w:r>
          </w:p>
          <w:p w14:paraId="5E133C66" w14:textId="77777777" w:rsidR="003232A7" w:rsidRDefault="003232A7" w:rsidP="00042A96">
            <w:pPr>
              <w:rPr>
                <w:color w:val="4472C4"/>
                <w:kern w:val="2"/>
                <w:szCs w:val="24"/>
              </w:rPr>
            </w:pPr>
            <w:r>
              <w:rPr>
                <w:color w:val="4472C4"/>
                <w:kern w:val="2"/>
                <w:szCs w:val="24"/>
              </w:rPr>
              <w:t>(</w:t>
            </w:r>
            <w:proofErr w:type="gramStart"/>
            <w:r>
              <w:rPr>
                <w:color w:val="4472C4"/>
                <w:kern w:val="2"/>
                <w:szCs w:val="24"/>
              </w:rPr>
              <w:t>jei</w:t>
            </w:r>
            <w:proofErr w:type="gramEnd"/>
            <w:r>
              <w:rPr>
                <w:color w:val="4472C4"/>
                <w:kern w:val="2"/>
                <w:szCs w:val="24"/>
              </w:rPr>
              <w:t xml:space="preserve"> Tiekėjas yra fizinis asmuo, skiltys atitinkamai pakoreguojamos.</w:t>
            </w:r>
          </w:p>
          <w:p w14:paraId="2300ED06" w14:textId="77777777" w:rsidR="003232A7" w:rsidRDefault="003232A7" w:rsidP="00042A96">
            <w:pPr>
              <w:rPr>
                <w:color w:val="4472C4"/>
                <w:kern w:val="2"/>
                <w:szCs w:val="24"/>
              </w:rPr>
            </w:pPr>
            <w:r>
              <w:rPr>
                <w:color w:val="4472C4"/>
                <w:kern w:val="2"/>
                <w:szCs w:val="24"/>
              </w:rPr>
              <w:t>Jei Tiekėjas yra tiekėjų grupė, skiltys pildomos įterpiant kiekvieno grupės nario informaciją)</w:t>
            </w:r>
          </w:p>
          <w:p w14:paraId="7591BC18" w14:textId="77777777" w:rsidR="003232A7" w:rsidRDefault="003232A7" w:rsidP="00042A96">
            <w:pPr>
              <w:rPr>
                <w:b/>
                <w:kern w:val="2"/>
                <w:szCs w:val="24"/>
              </w:rPr>
            </w:pPr>
          </w:p>
        </w:tc>
        <w:tc>
          <w:tcPr>
            <w:tcW w:w="3240" w:type="dxa"/>
          </w:tcPr>
          <w:p w14:paraId="72E9D868" w14:textId="77777777" w:rsidR="003232A7" w:rsidRDefault="003232A7" w:rsidP="00042A96">
            <w:pPr>
              <w:rPr>
                <w:kern w:val="2"/>
                <w:szCs w:val="24"/>
              </w:rPr>
            </w:pPr>
            <w:r>
              <w:rPr>
                <w:kern w:val="2"/>
                <w:szCs w:val="24"/>
              </w:rPr>
              <w:t>1.2.1. Pavadinimas</w:t>
            </w:r>
          </w:p>
        </w:tc>
        <w:tc>
          <w:tcPr>
            <w:tcW w:w="3510" w:type="dxa"/>
          </w:tcPr>
          <w:p w14:paraId="101FF902" w14:textId="77777777" w:rsidR="003232A7" w:rsidRDefault="003232A7" w:rsidP="00042A96">
            <w:pPr>
              <w:jc w:val="center"/>
              <w:rPr>
                <w:kern w:val="2"/>
                <w:szCs w:val="24"/>
              </w:rPr>
            </w:pPr>
          </w:p>
        </w:tc>
      </w:tr>
      <w:tr w:rsidR="003232A7" w14:paraId="295DA0DE" w14:textId="77777777" w:rsidTr="00042A96">
        <w:tc>
          <w:tcPr>
            <w:tcW w:w="2808" w:type="dxa"/>
            <w:vMerge/>
          </w:tcPr>
          <w:p w14:paraId="6755A237" w14:textId="77777777" w:rsidR="003232A7" w:rsidRDefault="003232A7" w:rsidP="00042A96">
            <w:pPr>
              <w:rPr>
                <w:b/>
                <w:kern w:val="2"/>
                <w:szCs w:val="24"/>
              </w:rPr>
            </w:pPr>
          </w:p>
        </w:tc>
        <w:tc>
          <w:tcPr>
            <w:tcW w:w="3240" w:type="dxa"/>
          </w:tcPr>
          <w:p w14:paraId="5B3D12A3" w14:textId="77777777" w:rsidR="003232A7" w:rsidRDefault="003232A7" w:rsidP="00042A96">
            <w:pPr>
              <w:rPr>
                <w:kern w:val="2"/>
                <w:szCs w:val="24"/>
              </w:rPr>
            </w:pPr>
            <w:r>
              <w:rPr>
                <w:kern w:val="2"/>
                <w:szCs w:val="24"/>
              </w:rPr>
              <w:t>1.2.2. Juridinio asmens kodas</w:t>
            </w:r>
          </w:p>
        </w:tc>
        <w:tc>
          <w:tcPr>
            <w:tcW w:w="3510" w:type="dxa"/>
          </w:tcPr>
          <w:p w14:paraId="5100DE51" w14:textId="77777777" w:rsidR="003232A7" w:rsidRDefault="003232A7" w:rsidP="00042A96">
            <w:pPr>
              <w:jc w:val="center"/>
              <w:rPr>
                <w:kern w:val="2"/>
                <w:szCs w:val="24"/>
              </w:rPr>
            </w:pPr>
          </w:p>
        </w:tc>
      </w:tr>
      <w:tr w:rsidR="003232A7" w14:paraId="28DC0968" w14:textId="77777777" w:rsidTr="00042A96">
        <w:tc>
          <w:tcPr>
            <w:tcW w:w="2808" w:type="dxa"/>
            <w:vMerge/>
          </w:tcPr>
          <w:p w14:paraId="07F13D84" w14:textId="77777777" w:rsidR="003232A7" w:rsidRDefault="003232A7" w:rsidP="00042A96">
            <w:pPr>
              <w:rPr>
                <w:b/>
                <w:kern w:val="2"/>
                <w:szCs w:val="24"/>
              </w:rPr>
            </w:pPr>
          </w:p>
        </w:tc>
        <w:tc>
          <w:tcPr>
            <w:tcW w:w="3240" w:type="dxa"/>
          </w:tcPr>
          <w:p w14:paraId="4CD1B4C3" w14:textId="77777777" w:rsidR="003232A7" w:rsidRDefault="003232A7" w:rsidP="00042A96">
            <w:pPr>
              <w:rPr>
                <w:kern w:val="2"/>
                <w:szCs w:val="24"/>
              </w:rPr>
            </w:pPr>
            <w:r>
              <w:rPr>
                <w:kern w:val="2"/>
                <w:szCs w:val="24"/>
              </w:rPr>
              <w:t>1.2.3. Adresas</w:t>
            </w:r>
          </w:p>
        </w:tc>
        <w:tc>
          <w:tcPr>
            <w:tcW w:w="3510" w:type="dxa"/>
          </w:tcPr>
          <w:p w14:paraId="24108571" w14:textId="77777777" w:rsidR="003232A7" w:rsidRDefault="003232A7" w:rsidP="00042A96">
            <w:pPr>
              <w:jc w:val="center"/>
              <w:rPr>
                <w:kern w:val="2"/>
                <w:szCs w:val="24"/>
              </w:rPr>
            </w:pPr>
          </w:p>
        </w:tc>
      </w:tr>
      <w:tr w:rsidR="003232A7" w14:paraId="66B718A8" w14:textId="77777777" w:rsidTr="00042A96">
        <w:tc>
          <w:tcPr>
            <w:tcW w:w="2808" w:type="dxa"/>
            <w:vMerge/>
          </w:tcPr>
          <w:p w14:paraId="1C61ADF4" w14:textId="77777777" w:rsidR="003232A7" w:rsidRDefault="003232A7" w:rsidP="00042A96">
            <w:pPr>
              <w:rPr>
                <w:b/>
                <w:kern w:val="2"/>
                <w:szCs w:val="24"/>
              </w:rPr>
            </w:pPr>
          </w:p>
        </w:tc>
        <w:tc>
          <w:tcPr>
            <w:tcW w:w="3240" w:type="dxa"/>
          </w:tcPr>
          <w:p w14:paraId="6A5B34F1" w14:textId="77777777" w:rsidR="003232A7" w:rsidRDefault="003232A7" w:rsidP="00042A96">
            <w:pPr>
              <w:rPr>
                <w:kern w:val="2"/>
                <w:szCs w:val="24"/>
              </w:rPr>
            </w:pPr>
            <w:r>
              <w:rPr>
                <w:kern w:val="2"/>
                <w:szCs w:val="24"/>
              </w:rPr>
              <w:t>1.2.4. PVM mokėtojo kodas</w:t>
            </w:r>
          </w:p>
        </w:tc>
        <w:tc>
          <w:tcPr>
            <w:tcW w:w="3510" w:type="dxa"/>
          </w:tcPr>
          <w:p w14:paraId="480AF072" w14:textId="77777777" w:rsidR="003232A7" w:rsidRDefault="003232A7" w:rsidP="00042A96">
            <w:pPr>
              <w:jc w:val="center"/>
              <w:rPr>
                <w:kern w:val="2"/>
                <w:szCs w:val="24"/>
              </w:rPr>
            </w:pPr>
          </w:p>
        </w:tc>
      </w:tr>
      <w:tr w:rsidR="003232A7" w14:paraId="02BDF14C" w14:textId="77777777" w:rsidTr="00042A96">
        <w:tc>
          <w:tcPr>
            <w:tcW w:w="2808" w:type="dxa"/>
            <w:vMerge/>
          </w:tcPr>
          <w:p w14:paraId="1939DDAB" w14:textId="77777777" w:rsidR="003232A7" w:rsidRDefault="003232A7" w:rsidP="00042A96">
            <w:pPr>
              <w:rPr>
                <w:b/>
                <w:kern w:val="2"/>
                <w:szCs w:val="24"/>
              </w:rPr>
            </w:pPr>
          </w:p>
        </w:tc>
        <w:tc>
          <w:tcPr>
            <w:tcW w:w="3240" w:type="dxa"/>
          </w:tcPr>
          <w:p w14:paraId="5BF9AD87" w14:textId="77777777" w:rsidR="003232A7" w:rsidRDefault="003232A7" w:rsidP="00042A96">
            <w:pPr>
              <w:rPr>
                <w:kern w:val="2"/>
                <w:szCs w:val="24"/>
              </w:rPr>
            </w:pPr>
            <w:r>
              <w:rPr>
                <w:kern w:val="2"/>
                <w:szCs w:val="24"/>
              </w:rPr>
              <w:t>1.2.5. Atsiskaitomoji sąskaita</w:t>
            </w:r>
          </w:p>
        </w:tc>
        <w:tc>
          <w:tcPr>
            <w:tcW w:w="3510" w:type="dxa"/>
          </w:tcPr>
          <w:p w14:paraId="14830E07" w14:textId="77777777" w:rsidR="003232A7" w:rsidRDefault="003232A7" w:rsidP="00042A96">
            <w:pPr>
              <w:jc w:val="center"/>
              <w:rPr>
                <w:kern w:val="2"/>
                <w:szCs w:val="24"/>
              </w:rPr>
            </w:pPr>
          </w:p>
        </w:tc>
      </w:tr>
      <w:tr w:rsidR="003232A7" w14:paraId="69B0BE64" w14:textId="77777777" w:rsidTr="00042A96">
        <w:tc>
          <w:tcPr>
            <w:tcW w:w="2808" w:type="dxa"/>
            <w:vMerge/>
          </w:tcPr>
          <w:p w14:paraId="4BDEA06A" w14:textId="77777777" w:rsidR="003232A7" w:rsidRDefault="003232A7" w:rsidP="00042A96">
            <w:pPr>
              <w:rPr>
                <w:b/>
                <w:kern w:val="2"/>
                <w:szCs w:val="24"/>
              </w:rPr>
            </w:pPr>
          </w:p>
        </w:tc>
        <w:tc>
          <w:tcPr>
            <w:tcW w:w="3240" w:type="dxa"/>
          </w:tcPr>
          <w:p w14:paraId="36BCD801" w14:textId="77777777" w:rsidR="003232A7" w:rsidRDefault="003232A7" w:rsidP="00042A96">
            <w:pPr>
              <w:rPr>
                <w:kern w:val="2"/>
                <w:szCs w:val="24"/>
              </w:rPr>
            </w:pPr>
            <w:r>
              <w:rPr>
                <w:kern w:val="2"/>
                <w:szCs w:val="24"/>
              </w:rPr>
              <w:t>1.2.6. Bankas, banko kodas</w:t>
            </w:r>
          </w:p>
        </w:tc>
        <w:tc>
          <w:tcPr>
            <w:tcW w:w="3510" w:type="dxa"/>
          </w:tcPr>
          <w:p w14:paraId="05B77283" w14:textId="77777777" w:rsidR="003232A7" w:rsidRDefault="003232A7" w:rsidP="00042A96">
            <w:pPr>
              <w:jc w:val="center"/>
              <w:rPr>
                <w:kern w:val="2"/>
                <w:szCs w:val="24"/>
              </w:rPr>
            </w:pPr>
          </w:p>
        </w:tc>
      </w:tr>
      <w:tr w:rsidR="003232A7" w14:paraId="4D789041" w14:textId="77777777" w:rsidTr="00042A96">
        <w:tc>
          <w:tcPr>
            <w:tcW w:w="2808" w:type="dxa"/>
            <w:vMerge/>
          </w:tcPr>
          <w:p w14:paraId="3C84E203" w14:textId="77777777" w:rsidR="003232A7" w:rsidRDefault="003232A7" w:rsidP="00042A96">
            <w:pPr>
              <w:rPr>
                <w:b/>
                <w:kern w:val="2"/>
                <w:szCs w:val="24"/>
              </w:rPr>
            </w:pPr>
          </w:p>
        </w:tc>
        <w:tc>
          <w:tcPr>
            <w:tcW w:w="3240" w:type="dxa"/>
          </w:tcPr>
          <w:p w14:paraId="50DF6534" w14:textId="77777777" w:rsidR="003232A7" w:rsidRDefault="003232A7" w:rsidP="00042A96">
            <w:pPr>
              <w:rPr>
                <w:kern w:val="2"/>
                <w:szCs w:val="24"/>
              </w:rPr>
            </w:pPr>
            <w:r>
              <w:rPr>
                <w:kern w:val="2"/>
                <w:szCs w:val="24"/>
              </w:rPr>
              <w:t>1.2.7. Telefonas</w:t>
            </w:r>
          </w:p>
        </w:tc>
        <w:tc>
          <w:tcPr>
            <w:tcW w:w="3510" w:type="dxa"/>
          </w:tcPr>
          <w:p w14:paraId="253A6D1C" w14:textId="77777777" w:rsidR="003232A7" w:rsidRDefault="003232A7" w:rsidP="00042A96">
            <w:pPr>
              <w:jc w:val="center"/>
              <w:rPr>
                <w:kern w:val="2"/>
                <w:szCs w:val="24"/>
              </w:rPr>
            </w:pPr>
          </w:p>
        </w:tc>
      </w:tr>
      <w:tr w:rsidR="003232A7" w14:paraId="280E31F0" w14:textId="77777777" w:rsidTr="00042A96">
        <w:tc>
          <w:tcPr>
            <w:tcW w:w="2808" w:type="dxa"/>
            <w:vMerge/>
          </w:tcPr>
          <w:p w14:paraId="2542F996" w14:textId="77777777" w:rsidR="003232A7" w:rsidRDefault="003232A7" w:rsidP="00042A96">
            <w:pPr>
              <w:rPr>
                <w:b/>
                <w:kern w:val="2"/>
                <w:szCs w:val="24"/>
              </w:rPr>
            </w:pPr>
          </w:p>
        </w:tc>
        <w:tc>
          <w:tcPr>
            <w:tcW w:w="3240" w:type="dxa"/>
          </w:tcPr>
          <w:p w14:paraId="156DBF85" w14:textId="77777777" w:rsidR="003232A7" w:rsidRDefault="003232A7" w:rsidP="00042A96">
            <w:pPr>
              <w:rPr>
                <w:kern w:val="2"/>
                <w:szCs w:val="24"/>
              </w:rPr>
            </w:pPr>
            <w:r>
              <w:rPr>
                <w:kern w:val="2"/>
                <w:szCs w:val="24"/>
              </w:rPr>
              <w:t>1.2.8. El. paštas</w:t>
            </w:r>
          </w:p>
        </w:tc>
        <w:tc>
          <w:tcPr>
            <w:tcW w:w="3510" w:type="dxa"/>
          </w:tcPr>
          <w:p w14:paraId="2E59047E" w14:textId="77777777" w:rsidR="003232A7" w:rsidRDefault="003232A7" w:rsidP="00042A96">
            <w:pPr>
              <w:jc w:val="center"/>
              <w:rPr>
                <w:kern w:val="2"/>
                <w:szCs w:val="24"/>
              </w:rPr>
            </w:pPr>
          </w:p>
        </w:tc>
      </w:tr>
      <w:tr w:rsidR="003232A7" w14:paraId="50AB6D50" w14:textId="77777777" w:rsidTr="00042A96">
        <w:tc>
          <w:tcPr>
            <w:tcW w:w="2808" w:type="dxa"/>
            <w:vMerge/>
          </w:tcPr>
          <w:p w14:paraId="439E87B3" w14:textId="77777777" w:rsidR="003232A7" w:rsidRDefault="003232A7" w:rsidP="00042A96">
            <w:pPr>
              <w:rPr>
                <w:b/>
                <w:kern w:val="2"/>
                <w:szCs w:val="24"/>
              </w:rPr>
            </w:pPr>
          </w:p>
        </w:tc>
        <w:tc>
          <w:tcPr>
            <w:tcW w:w="3240" w:type="dxa"/>
          </w:tcPr>
          <w:p w14:paraId="33C8AAC1" w14:textId="77777777" w:rsidR="003232A7" w:rsidRDefault="003232A7" w:rsidP="00042A96">
            <w:pPr>
              <w:rPr>
                <w:kern w:val="2"/>
                <w:szCs w:val="24"/>
              </w:rPr>
            </w:pPr>
            <w:r>
              <w:rPr>
                <w:kern w:val="2"/>
                <w:szCs w:val="24"/>
              </w:rPr>
              <w:t>1.2.9. Šalies atstovas</w:t>
            </w:r>
          </w:p>
        </w:tc>
        <w:tc>
          <w:tcPr>
            <w:tcW w:w="3510" w:type="dxa"/>
          </w:tcPr>
          <w:p w14:paraId="344B87F4" w14:textId="77777777" w:rsidR="003232A7" w:rsidRDefault="003232A7" w:rsidP="00042A96">
            <w:pPr>
              <w:jc w:val="center"/>
              <w:rPr>
                <w:kern w:val="2"/>
                <w:szCs w:val="24"/>
              </w:rPr>
            </w:pPr>
          </w:p>
        </w:tc>
      </w:tr>
      <w:tr w:rsidR="003232A7" w14:paraId="1AF801E6" w14:textId="77777777" w:rsidTr="00042A96">
        <w:tc>
          <w:tcPr>
            <w:tcW w:w="2808" w:type="dxa"/>
            <w:vMerge/>
          </w:tcPr>
          <w:p w14:paraId="5B8D6F73" w14:textId="77777777" w:rsidR="003232A7" w:rsidRDefault="003232A7" w:rsidP="00042A96">
            <w:pPr>
              <w:rPr>
                <w:b/>
                <w:kern w:val="2"/>
                <w:szCs w:val="24"/>
              </w:rPr>
            </w:pPr>
          </w:p>
        </w:tc>
        <w:tc>
          <w:tcPr>
            <w:tcW w:w="3240" w:type="dxa"/>
          </w:tcPr>
          <w:p w14:paraId="5BF9835D" w14:textId="77777777" w:rsidR="003232A7" w:rsidRDefault="003232A7" w:rsidP="00042A96">
            <w:pPr>
              <w:rPr>
                <w:kern w:val="2"/>
                <w:szCs w:val="24"/>
              </w:rPr>
            </w:pPr>
            <w:r>
              <w:rPr>
                <w:kern w:val="2"/>
                <w:szCs w:val="24"/>
              </w:rPr>
              <w:t>1.2.10. Atstovavimo pagrindas</w:t>
            </w:r>
          </w:p>
        </w:tc>
        <w:tc>
          <w:tcPr>
            <w:tcW w:w="3510" w:type="dxa"/>
          </w:tcPr>
          <w:p w14:paraId="0E3178E8" w14:textId="77777777" w:rsidR="003232A7" w:rsidRDefault="003232A7" w:rsidP="00042A96">
            <w:pPr>
              <w:jc w:val="center"/>
              <w:rPr>
                <w:kern w:val="2"/>
                <w:szCs w:val="24"/>
              </w:rPr>
            </w:pPr>
          </w:p>
        </w:tc>
      </w:tr>
    </w:tbl>
    <w:p w14:paraId="376D8F13" w14:textId="77777777" w:rsidR="003232A7" w:rsidRDefault="003232A7" w:rsidP="003232A7">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232"/>
        <w:gridCol w:w="6058"/>
      </w:tblGrid>
      <w:tr w:rsidR="003232A7" w14:paraId="5C1524E0" w14:textId="77777777" w:rsidTr="00042A96">
        <w:trPr>
          <w:trHeight w:val="300"/>
        </w:trPr>
        <w:tc>
          <w:tcPr>
            <w:tcW w:w="9535" w:type="dxa"/>
            <w:gridSpan w:val="3"/>
          </w:tcPr>
          <w:p w14:paraId="0116A06D" w14:textId="77777777" w:rsidR="003232A7" w:rsidRDefault="003232A7" w:rsidP="00042A96">
            <w:pPr>
              <w:jc w:val="center"/>
              <w:rPr>
                <w:b/>
                <w:kern w:val="2"/>
                <w:szCs w:val="24"/>
              </w:rPr>
            </w:pPr>
            <w:r>
              <w:rPr>
                <w:b/>
                <w:kern w:val="2"/>
                <w:szCs w:val="24"/>
              </w:rPr>
              <w:t>2. ATSAKINGI ASMENYS</w:t>
            </w:r>
          </w:p>
        </w:tc>
      </w:tr>
      <w:tr w:rsidR="003232A7" w14:paraId="325D21D5" w14:textId="77777777" w:rsidTr="00042A96">
        <w:trPr>
          <w:trHeight w:val="300"/>
        </w:trPr>
        <w:tc>
          <w:tcPr>
            <w:tcW w:w="2245" w:type="dxa"/>
          </w:tcPr>
          <w:p w14:paraId="323496D2" w14:textId="77777777" w:rsidR="003232A7" w:rsidRDefault="003232A7" w:rsidP="00042A96">
            <w:pPr>
              <w:rPr>
                <w:b/>
                <w:kern w:val="2"/>
                <w:szCs w:val="24"/>
              </w:rPr>
            </w:pPr>
            <w:r>
              <w:rPr>
                <w:b/>
                <w:kern w:val="2"/>
                <w:szCs w:val="24"/>
              </w:rPr>
              <w:t xml:space="preserve">2.1. Pirkėjo kontaktiniai </w:t>
            </w:r>
            <w:r>
              <w:rPr>
                <w:b/>
                <w:kern w:val="2"/>
                <w:szCs w:val="24"/>
              </w:rPr>
              <w:lastRenderedPageBreak/>
              <w:t xml:space="preserve">asmenys, atsakingi už Sutarties vykdymą, </w:t>
            </w:r>
            <w:r>
              <w:rPr>
                <w:b/>
                <w:szCs w:val="24"/>
              </w:rPr>
              <w:t>Paslaugų</w:t>
            </w:r>
            <w:r>
              <w:rPr>
                <w:b/>
                <w:kern w:val="2"/>
                <w:szCs w:val="24"/>
              </w:rPr>
              <w:t xml:space="preserve"> priėmimą, Sąskaitų per informacinę sistemą SABIS priėmimą</w:t>
            </w:r>
          </w:p>
        </w:tc>
        <w:tc>
          <w:tcPr>
            <w:tcW w:w="7290" w:type="dxa"/>
            <w:gridSpan w:val="2"/>
          </w:tcPr>
          <w:p w14:paraId="268AB561" w14:textId="77777777" w:rsidR="003232A7" w:rsidRDefault="003232A7" w:rsidP="00042A96">
            <w:pPr>
              <w:rPr>
                <w:color w:val="4472C4"/>
                <w:kern w:val="2"/>
                <w:szCs w:val="24"/>
              </w:rPr>
            </w:pPr>
            <w:r>
              <w:rPr>
                <w:color w:val="4472C4"/>
                <w:kern w:val="2"/>
                <w:szCs w:val="24"/>
              </w:rPr>
              <w:lastRenderedPageBreak/>
              <w:t>(nurodyti padalinį / skyrių, pareigas, vardą, pavardę, tel., el. paštą)</w:t>
            </w:r>
          </w:p>
        </w:tc>
      </w:tr>
      <w:tr w:rsidR="003232A7" w14:paraId="5FB929E8" w14:textId="77777777" w:rsidTr="00042A96">
        <w:trPr>
          <w:trHeight w:val="300"/>
        </w:trPr>
        <w:tc>
          <w:tcPr>
            <w:tcW w:w="2245" w:type="dxa"/>
          </w:tcPr>
          <w:p w14:paraId="39E7A8D1" w14:textId="77777777" w:rsidR="003232A7" w:rsidRDefault="003232A7" w:rsidP="00042A96">
            <w:pPr>
              <w:rPr>
                <w:b/>
                <w:kern w:val="2"/>
                <w:szCs w:val="24"/>
              </w:rPr>
            </w:pPr>
            <w:r>
              <w:rPr>
                <w:b/>
                <w:kern w:val="2"/>
                <w:szCs w:val="24"/>
              </w:rPr>
              <w:t>2.2. Tiekėjo kontaktiniai asmenys, atsakingi už Sutarties vykdymą</w:t>
            </w:r>
          </w:p>
        </w:tc>
        <w:tc>
          <w:tcPr>
            <w:tcW w:w="7290" w:type="dxa"/>
            <w:gridSpan w:val="2"/>
          </w:tcPr>
          <w:p w14:paraId="07443BDC" w14:textId="77777777" w:rsidR="003232A7" w:rsidRDefault="003232A7" w:rsidP="00042A96">
            <w:pPr>
              <w:rPr>
                <w:color w:val="4472C4"/>
                <w:kern w:val="2"/>
                <w:szCs w:val="24"/>
              </w:rPr>
            </w:pPr>
            <w:r>
              <w:rPr>
                <w:color w:val="4472C4"/>
                <w:kern w:val="2"/>
                <w:szCs w:val="24"/>
              </w:rPr>
              <w:t>(nurodyti padalinį / skyrių, pareigas, vardą, pavardę, tel., el. paštą)</w:t>
            </w:r>
          </w:p>
        </w:tc>
      </w:tr>
      <w:tr w:rsidR="003232A7" w14:paraId="01B13455" w14:textId="77777777" w:rsidTr="00042A96">
        <w:trPr>
          <w:trHeight w:val="300"/>
        </w:trPr>
        <w:tc>
          <w:tcPr>
            <w:tcW w:w="9535" w:type="dxa"/>
            <w:gridSpan w:val="3"/>
          </w:tcPr>
          <w:p w14:paraId="5D8991F4" w14:textId="77777777" w:rsidR="003232A7" w:rsidRDefault="003232A7" w:rsidP="00042A96">
            <w:pPr>
              <w:jc w:val="center"/>
              <w:rPr>
                <w:b/>
                <w:kern w:val="2"/>
                <w:szCs w:val="24"/>
              </w:rPr>
            </w:pPr>
            <w:r>
              <w:rPr>
                <w:b/>
                <w:kern w:val="2"/>
                <w:szCs w:val="24"/>
              </w:rPr>
              <w:t>3. SUTARTIES DALYKAS</w:t>
            </w:r>
          </w:p>
        </w:tc>
      </w:tr>
      <w:tr w:rsidR="003232A7" w14:paraId="7290F880" w14:textId="77777777" w:rsidTr="00042A96">
        <w:trPr>
          <w:trHeight w:val="300"/>
        </w:trPr>
        <w:tc>
          <w:tcPr>
            <w:tcW w:w="2245" w:type="dxa"/>
          </w:tcPr>
          <w:p w14:paraId="06314992" w14:textId="77777777" w:rsidR="003232A7" w:rsidRDefault="003232A7" w:rsidP="00042A96">
            <w:pPr>
              <w:rPr>
                <w:b/>
                <w:kern w:val="2"/>
                <w:szCs w:val="24"/>
              </w:rPr>
            </w:pPr>
            <w:r>
              <w:rPr>
                <w:b/>
                <w:kern w:val="2"/>
                <w:szCs w:val="24"/>
              </w:rPr>
              <w:t>3.1. Sutarties dalykas</w:t>
            </w:r>
          </w:p>
        </w:tc>
        <w:tc>
          <w:tcPr>
            <w:tcW w:w="7290" w:type="dxa"/>
            <w:gridSpan w:val="2"/>
          </w:tcPr>
          <w:p w14:paraId="2BE00B5B" w14:textId="77777777" w:rsidR="003232A7" w:rsidRDefault="003232A7" w:rsidP="00042A96">
            <w:pPr>
              <w:rPr>
                <w:color w:val="000000"/>
                <w:kern w:val="2"/>
                <w:szCs w:val="24"/>
              </w:rPr>
            </w:pPr>
            <w:r>
              <w:rPr>
                <w:kern w:val="2"/>
                <w:szCs w:val="24"/>
              </w:rPr>
              <w:t xml:space="preserve">Tiekėjas įsipareigoja Sutartyje numatytomis sąlygomis suteikti Pirkėjui </w:t>
            </w:r>
            <w:r>
              <w:rPr>
                <w:szCs w:val="24"/>
              </w:rPr>
              <w:t>Viešojo j</w:t>
            </w:r>
            <w:r w:rsidRPr="00DB42AF">
              <w:rPr>
                <w:szCs w:val="24"/>
              </w:rPr>
              <w:t xml:space="preserve">udriojo telefono ryšio </w:t>
            </w:r>
            <w:r>
              <w:rPr>
                <w:kern w:val="2"/>
                <w:szCs w:val="24"/>
              </w:rPr>
              <w:t>paslaugas</w:t>
            </w:r>
            <w:r>
              <w:rPr>
                <w:color w:val="000000"/>
                <w:kern w:val="2"/>
                <w:szCs w:val="24"/>
              </w:rPr>
              <w:t xml:space="preserve"> (toliau – Paslaugos).</w:t>
            </w:r>
          </w:p>
          <w:p w14:paraId="4D207E10" w14:textId="77777777" w:rsidR="003232A7" w:rsidRDefault="003232A7" w:rsidP="00042A96">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w:t>
            </w:r>
            <w:proofErr w:type="gramStart"/>
            <w:r>
              <w:rPr>
                <w:color w:val="000000"/>
                <w:kern w:val="2"/>
                <w:szCs w:val="24"/>
              </w:rPr>
              <w:t>“ (</w:t>
            </w:r>
            <w:proofErr w:type="gramEnd"/>
            <w:r>
              <w:rPr>
                <w:color w:val="000000"/>
                <w:kern w:val="2"/>
                <w:szCs w:val="24"/>
              </w:rPr>
              <w:t xml:space="preserve">toliau – Techninė specifikacija) ir Sutarties priede Nr. </w:t>
            </w:r>
            <w:r>
              <w:rPr>
                <w:color w:val="000000"/>
                <w:kern w:val="2"/>
                <w:szCs w:val="24"/>
                <w:highlight w:val="yellow"/>
              </w:rPr>
              <w:t>[_]</w:t>
            </w:r>
            <w:r>
              <w:rPr>
                <w:color w:val="000000"/>
                <w:kern w:val="2"/>
                <w:szCs w:val="24"/>
              </w:rPr>
              <w:t xml:space="preserve"> „Pasiūlymas“.</w:t>
            </w:r>
          </w:p>
        </w:tc>
      </w:tr>
      <w:tr w:rsidR="003232A7" w14:paraId="221D9F55" w14:textId="77777777" w:rsidTr="00042A96">
        <w:trPr>
          <w:trHeight w:val="300"/>
        </w:trPr>
        <w:tc>
          <w:tcPr>
            <w:tcW w:w="2245" w:type="dxa"/>
          </w:tcPr>
          <w:p w14:paraId="3E9A3000" w14:textId="77777777" w:rsidR="003232A7" w:rsidRDefault="003232A7" w:rsidP="00042A96">
            <w:pPr>
              <w:rPr>
                <w:b/>
                <w:kern w:val="2"/>
                <w:szCs w:val="24"/>
              </w:rPr>
            </w:pPr>
            <w:r>
              <w:rPr>
                <w:b/>
                <w:kern w:val="2"/>
                <w:szCs w:val="24"/>
              </w:rPr>
              <w:t>3.2. Pirkimo pavadinimas ir numeris</w:t>
            </w:r>
          </w:p>
        </w:tc>
        <w:tc>
          <w:tcPr>
            <w:tcW w:w="7290" w:type="dxa"/>
            <w:gridSpan w:val="2"/>
          </w:tcPr>
          <w:p w14:paraId="3C304040" w14:textId="77777777" w:rsidR="003232A7" w:rsidRDefault="003232A7" w:rsidP="00042A96">
            <w:pPr>
              <w:rPr>
                <w:kern w:val="2"/>
                <w:szCs w:val="24"/>
              </w:rPr>
            </w:pPr>
          </w:p>
        </w:tc>
      </w:tr>
      <w:tr w:rsidR="003232A7" w14:paraId="3C20CDCE" w14:textId="77777777" w:rsidTr="00042A96">
        <w:trPr>
          <w:trHeight w:val="300"/>
        </w:trPr>
        <w:tc>
          <w:tcPr>
            <w:tcW w:w="2245" w:type="dxa"/>
          </w:tcPr>
          <w:p w14:paraId="65764FAD" w14:textId="77777777" w:rsidR="003232A7" w:rsidRDefault="003232A7" w:rsidP="00042A96">
            <w:pPr>
              <w:rPr>
                <w:b/>
                <w:kern w:val="2"/>
                <w:szCs w:val="24"/>
              </w:rPr>
            </w:pPr>
            <w:r>
              <w:rPr>
                <w:b/>
                <w:kern w:val="2"/>
                <w:szCs w:val="24"/>
              </w:rPr>
              <w:t>3.3. Informacija apie Europos Sąjungos lėšomis finansuojamą projektą arba kitą projektą</w:t>
            </w:r>
          </w:p>
        </w:tc>
        <w:tc>
          <w:tcPr>
            <w:tcW w:w="7290" w:type="dxa"/>
            <w:gridSpan w:val="2"/>
          </w:tcPr>
          <w:p w14:paraId="06DB8AD9" w14:textId="77777777" w:rsidR="003232A7" w:rsidRDefault="003232A7" w:rsidP="00042A96">
            <w:pPr>
              <w:rPr>
                <w:kern w:val="2"/>
                <w:szCs w:val="24"/>
              </w:rPr>
            </w:pPr>
            <w:r>
              <w:rPr>
                <w:kern w:val="2"/>
                <w:szCs w:val="24"/>
              </w:rPr>
              <w:t>Netaikoma</w:t>
            </w:r>
          </w:p>
          <w:p w14:paraId="2F6A68FF" w14:textId="77777777" w:rsidR="003232A7" w:rsidRDefault="003232A7" w:rsidP="00042A96">
            <w:pPr>
              <w:rPr>
                <w:kern w:val="2"/>
                <w:szCs w:val="24"/>
              </w:rPr>
            </w:pPr>
          </w:p>
          <w:p w14:paraId="204AC107" w14:textId="77777777" w:rsidR="003232A7" w:rsidRDefault="003232A7" w:rsidP="00042A96">
            <w:pPr>
              <w:rPr>
                <w:kern w:val="2"/>
                <w:szCs w:val="24"/>
              </w:rPr>
            </w:pPr>
            <w:r>
              <w:rPr>
                <w:color w:val="FF0000"/>
                <w:kern w:val="2"/>
                <w:szCs w:val="24"/>
              </w:rPr>
              <w:t>arba</w:t>
            </w:r>
          </w:p>
          <w:p w14:paraId="6EDBDA78" w14:textId="77777777" w:rsidR="003232A7" w:rsidRDefault="003232A7" w:rsidP="00042A96">
            <w:pPr>
              <w:rPr>
                <w:kern w:val="2"/>
                <w:szCs w:val="24"/>
              </w:rPr>
            </w:pPr>
          </w:p>
          <w:p w14:paraId="03591EE4" w14:textId="77777777" w:rsidR="003232A7" w:rsidRDefault="003232A7" w:rsidP="00042A96">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0D02B685" w14:textId="77777777" w:rsidR="003232A7" w:rsidRDefault="003232A7" w:rsidP="00042A96">
            <w:pPr>
              <w:rPr>
                <w:kern w:val="2"/>
                <w:szCs w:val="24"/>
              </w:rPr>
            </w:pPr>
          </w:p>
        </w:tc>
      </w:tr>
      <w:tr w:rsidR="003232A7" w14:paraId="56085BD0" w14:textId="77777777" w:rsidTr="00042A96">
        <w:trPr>
          <w:trHeight w:val="300"/>
        </w:trPr>
        <w:tc>
          <w:tcPr>
            <w:tcW w:w="9535" w:type="dxa"/>
            <w:gridSpan w:val="3"/>
          </w:tcPr>
          <w:p w14:paraId="5184283C" w14:textId="77777777" w:rsidR="003232A7" w:rsidRDefault="003232A7" w:rsidP="00042A9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232A7" w14:paraId="4AD82AF7" w14:textId="77777777" w:rsidTr="00042A96">
        <w:trPr>
          <w:trHeight w:val="300"/>
        </w:trPr>
        <w:tc>
          <w:tcPr>
            <w:tcW w:w="2245" w:type="dxa"/>
          </w:tcPr>
          <w:p w14:paraId="19B7287C" w14:textId="77777777" w:rsidR="003232A7" w:rsidRDefault="003232A7" w:rsidP="00042A9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298E26F" w14:textId="77777777" w:rsidR="003232A7" w:rsidRDefault="003232A7" w:rsidP="00042A96">
            <w:pPr>
              <w:rPr>
                <w:b/>
                <w:kern w:val="2"/>
                <w:szCs w:val="24"/>
              </w:rPr>
            </w:pPr>
          </w:p>
          <w:p w14:paraId="5E337771" w14:textId="77777777" w:rsidR="003232A7" w:rsidRDefault="003232A7" w:rsidP="00042A96">
            <w:pPr>
              <w:rPr>
                <w:b/>
                <w:kern w:val="2"/>
                <w:szCs w:val="24"/>
              </w:rPr>
            </w:pPr>
          </w:p>
          <w:p w14:paraId="777A0FF3" w14:textId="77777777" w:rsidR="003232A7" w:rsidRDefault="003232A7" w:rsidP="00042A96">
            <w:pPr>
              <w:rPr>
                <w:b/>
                <w:kern w:val="2"/>
                <w:szCs w:val="24"/>
              </w:rPr>
            </w:pPr>
          </w:p>
          <w:p w14:paraId="20C2DEAE" w14:textId="77777777" w:rsidR="003232A7" w:rsidRDefault="003232A7" w:rsidP="00042A96">
            <w:pPr>
              <w:rPr>
                <w:b/>
                <w:kern w:val="2"/>
                <w:szCs w:val="24"/>
              </w:rPr>
            </w:pPr>
          </w:p>
          <w:p w14:paraId="6EE5875C" w14:textId="77777777" w:rsidR="003232A7" w:rsidRDefault="003232A7" w:rsidP="00042A96">
            <w:pPr>
              <w:rPr>
                <w:b/>
                <w:kern w:val="2"/>
                <w:szCs w:val="24"/>
              </w:rPr>
            </w:pPr>
          </w:p>
          <w:p w14:paraId="7686BF91" w14:textId="77777777" w:rsidR="003232A7" w:rsidRDefault="003232A7" w:rsidP="00042A96">
            <w:pPr>
              <w:rPr>
                <w:b/>
                <w:kern w:val="2"/>
                <w:szCs w:val="24"/>
              </w:rPr>
            </w:pPr>
          </w:p>
          <w:p w14:paraId="2A70144A" w14:textId="77777777" w:rsidR="003232A7" w:rsidRDefault="003232A7" w:rsidP="00042A96">
            <w:pPr>
              <w:rPr>
                <w:b/>
                <w:kern w:val="2"/>
                <w:szCs w:val="24"/>
              </w:rPr>
            </w:pPr>
          </w:p>
          <w:p w14:paraId="28C7230A" w14:textId="77777777" w:rsidR="003232A7" w:rsidRDefault="003232A7" w:rsidP="00042A96">
            <w:pPr>
              <w:rPr>
                <w:b/>
                <w:kern w:val="2"/>
                <w:szCs w:val="24"/>
              </w:rPr>
            </w:pPr>
          </w:p>
          <w:p w14:paraId="7A980D66" w14:textId="77777777" w:rsidR="003232A7" w:rsidRDefault="003232A7" w:rsidP="00042A96">
            <w:pPr>
              <w:rPr>
                <w:b/>
                <w:kern w:val="2"/>
                <w:szCs w:val="24"/>
              </w:rPr>
            </w:pPr>
          </w:p>
          <w:p w14:paraId="3646E8EF" w14:textId="77777777" w:rsidR="003232A7" w:rsidRDefault="003232A7" w:rsidP="00042A96">
            <w:pPr>
              <w:rPr>
                <w:b/>
                <w:kern w:val="2"/>
                <w:szCs w:val="24"/>
              </w:rPr>
            </w:pPr>
          </w:p>
          <w:p w14:paraId="5962DB6F" w14:textId="77777777" w:rsidR="003232A7" w:rsidRDefault="003232A7" w:rsidP="00042A96">
            <w:pPr>
              <w:rPr>
                <w:b/>
                <w:kern w:val="2"/>
                <w:szCs w:val="24"/>
              </w:rPr>
            </w:pPr>
          </w:p>
          <w:p w14:paraId="40891D85" w14:textId="77777777" w:rsidR="003232A7" w:rsidRDefault="003232A7" w:rsidP="00042A96">
            <w:pPr>
              <w:rPr>
                <w:b/>
                <w:kern w:val="2"/>
                <w:szCs w:val="24"/>
              </w:rPr>
            </w:pPr>
          </w:p>
          <w:p w14:paraId="673E5C3E" w14:textId="77777777" w:rsidR="003232A7" w:rsidRDefault="003232A7" w:rsidP="00042A96">
            <w:pPr>
              <w:rPr>
                <w:b/>
                <w:kern w:val="2"/>
                <w:szCs w:val="24"/>
              </w:rPr>
            </w:pPr>
          </w:p>
          <w:p w14:paraId="5E65AA10" w14:textId="77777777" w:rsidR="003232A7" w:rsidRDefault="003232A7" w:rsidP="00042A96">
            <w:pPr>
              <w:rPr>
                <w:b/>
                <w:color w:val="FF0000"/>
                <w:kern w:val="2"/>
                <w:szCs w:val="24"/>
              </w:rPr>
            </w:pPr>
          </w:p>
          <w:p w14:paraId="7D3A0518" w14:textId="77777777" w:rsidR="003232A7" w:rsidRDefault="003232A7" w:rsidP="00042A96">
            <w:pPr>
              <w:rPr>
                <w:b/>
                <w:color w:val="FF0000"/>
                <w:kern w:val="2"/>
                <w:szCs w:val="24"/>
              </w:rPr>
            </w:pPr>
          </w:p>
        </w:tc>
        <w:tc>
          <w:tcPr>
            <w:tcW w:w="7290" w:type="dxa"/>
            <w:gridSpan w:val="2"/>
          </w:tcPr>
          <w:p w14:paraId="35E26F64" w14:textId="77777777" w:rsidR="003232A7" w:rsidRPr="0089545C" w:rsidRDefault="003232A7" w:rsidP="00042A96">
            <w:pPr>
              <w:rPr>
                <w:color w:val="4472C4"/>
                <w:szCs w:val="24"/>
              </w:rPr>
            </w:pPr>
            <w:r w:rsidRPr="0089545C">
              <w:rPr>
                <w:szCs w:val="24"/>
              </w:rPr>
              <w:lastRenderedPageBreak/>
              <w:t xml:space="preserve">Tiekėjas Paslaugas įsipareigoja teikti </w:t>
            </w:r>
            <w:r w:rsidRPr="0089545C">
              <w:rPr>
                <w:b/>
                <w:bCs/>
                <w:szCs w:val="24"/>
              </w:rPr>
              <w:t>nuo</w:t>
            </w:r>
            <w:r w:rsidRPr="0089545C">
              <w:rPr>
                <w:szCs w:val="24"/>
              </w:rPr>
              <w:t xml:space="preserve"> Sutarties įsigaliojimo dienos</w:t>
            </w:r>
            <w:r w:rsidRPr="0089545C">
              <w:rPr>
                <w:color w:val="4472C4"/>
                <w:szCs w:val="24"/>
              </w:rPr>
              <w:t xml:space="preserve"> </w:t>
            </w:r>
            <w:r w:rsidRPr="0089545C">
              <w:rPr>
                <w:b/>
                <w:szCs w:val="24"/>
              </w:rPr>
              <w:t xml:space="preserve">iki </w:t>
            </w:r>
            <w:r w:rsidRPr="00673C12">
              <w:rPr>
                <w:rFonts w:eastAsiaTheme="minorHAnsi"/>
                <w:szCs w:val="24"/>
              </w:rPr>
              <w:t xml:space="preserve">kol bus išnaudota </w:t>
            </w:r>
            <w:r>
              <w:rPr>
                <w:rFonts w:eastAsiaTheme="minorHAnsi"/>
                <w:szCs w:val="24"/>
              </w:rPr>
              <w:t>Pradinės Sutarties vertė</w:t>
            </w:r>
            <w:r w:rsidRPr="00673C12">
              <w:rPr>
                <w:rFonts w:eastAsiaTheme="minorHAnsi"/>
                <w:szCs w:val="24"/>
              </w:rPr>
              <w:t>, bet ne ilgiau kaip 12 (dvylika) mėnesių</w:t>
            </w:r>
            <w:r w:rsidRPr="0089545C">
              <w:rPr>
                <w:rFonts w:eastAsiaTheme="minorHAnsi"/>
                <w:szCs w:val="24"/>
              </w:rPr>
              <w:t>.</w:t>
            </w:r>
            <w:r>
              <w:rPr>
                <w:rFonts w:eastAsiaTheme="minorHAnsi"/>
                <w:szCs w:val="24"/>
              </w:rPr>
              <w:t xml:space="preserve"> </w:t>
            </w:r>
          </w:p>
        </w:tc>
      </w:tr>
      <w:tr w:rsidR="003232A7" w14:paraId="1585EBA5" w14:textId="77777777" w:rsidTr="00042A96">
        <w:trPr>
          <w:trHeight w:val="300"/>
        </w:trPr>
        <w:tc>
          <w:tcPr>
            <w:tcW w:w="2245" w:type="dxa"/>
          </w:tcPr>
          <w:p w14:paraId="61F52530" w14:textId="77777777" w:rsidR="003232A7" w:rsidRDefault="003232A7" w:rsidP="00042A96">
            <w:pPr>
              <w:rPr>
                <w:b/>
                <w:kern w:val="2"/>
                <w:szCs w:val="24"/>
              </w:rPr>
            </w:pPr>
            <w:r>
              <w:rPr>
                <w:b/>
                <w:kern w:val="2"/>
                <w:szCs w:val="24"/>
              </w:rPr>
              <w:t>4.2. Paslaugų / jų dalies / etapo / periodo suteikimo termino pratęsimas</w:t>
            </w:r>
          </w:p>
        </w:tc>
        <w:tc>
          <w:tcPr>
            <w:tcW w:w="7290" w:type="dxa"/>
            <w:gridSpan w:val="2"/>
          </w:tcPr>
          <w:p w14:paraId="14A08C04" w14:textId="77777777" w:rsidR="003232A7" w:rsidRPr="0089545C" w:rsidRDefault="003232A7" w:rsidP="00042A96">
            <w:pPr>
              <w:rPr>
                <w:kern w:val="2"/>
                <w:szCs w:val="24"/>
              </w:rPr>
            </w:pPr>
            <w:r w:rsidRPr="0089545C">
              <w:rPr>
                <w:kern w:val="2"/>
                <w:szCs w:val="24"/>
              </w:rPr>
              <w:t>Netaikoma</w:t>
            </w:r>
          </w:p>
          <w:p w14:paraId="6E28264E" w14:textId="77777777" w:rsidR="003232A7" w:rsidRPr="0089545C" w:rsidRDefault="003232A7" w:rsidP="00042A96">
            <w:pPr>
              <w:rPr>
                <w:color w:val="1F4E79"/>
                <w:kern w:val="2"/>
                <w:szCs w:val="24"/>
              </w:rPr>
            </w:pPr>
          </w:p>
          <w:p w14:paraId="155268AA" w14:textId="77777777" w:rsidR="003232A7" w:rsidRPr="0089545C" w:rsidRDefault="003232A7" w:rsidP="00042A96">
            <w:pPr>
              <w:rPr>
                <w:szCs w:val="24"/>
              </w:rPr>
            </w:pPr>
          </w:p>
        </w:tc>
      </w:tr>
      <w:tr w:rsidR="003232A7" w14:paraId="2D70F974" w14:textId="77777777" w:rsidTr="00042A96">
        <w:trPr>
          <w:trHeight w:val="300"/>
        </w:trPr>
        <w:tc>
          <w:tcPr>
            <w:tcW w:w="2245" w:type="dxa"/>
          </w:tcPr>
          <w:p w14:paraId="4DADE106" w14:textId="77777777" w:rsidR="003232A7" w:rsidRDefault="003232A7" w:rsidP="00042A96">
            <w:pPr>
              <w:rPr>
                <w:b/>
                <w:kern w:val="2"/>
                <w:szCs w:val="24"/>
              </w:rPr>
            </w:pPr>
            <w:r>
              <w:rPr>
                <w:b/>
                <w:kern w:val="2"/>
                <w:szCs w:val="24"/>
              </w:rPr>
              <w:t>4.3. Užsakymų teikimo tvarka</w:t>
            </w:r>
          </w:p>
        </w:tc>
        <w:tc>
          <w:tcPr>
            <w:tcW w:w="7290" w:type="dxa"/>
            <w:gridSpan w:val="2"/>
          </w:tcPr>
          <w:p w14:paraId="229E72FB" w14:textId="77777777" w:rsidR="003232A7" w:rsidRDefault="003232A7" w:rsidP="00042A96">
            <w:pPr>
              <w:rPr>
                <w:kern w:val="2"/>
                <w:szCs w:val="24"/>
              </w:rPr>
            </w:pPr>
            <w:r>
              <w:rPr>
                <w:kern w:val="2"/>
                <w:szCs w:val="24"/>
              </w:rPr>
              <w:t>Paslaugos teikiamos pagal Pirkėjo poreikį, kuris išreiškiamas pasirašant Pagrindinę v</w:t>
            </w:r>
            <w:r>
              <w:rPr>
                <w:szCs w:val="24"/>
              </w:rPr>
              <w:t>iešojo j</w:t>
            </w:r>
            <w:r w:rsidRPr="00DB42AF">
              <w:rPr>
                <w:szCs w:val="24"/>
              </w:rPr>
              <w:t xml:space="preserve">udriojo telefono ryšio </w:t>
            </w:r>
            <w:r>
              <w:rPr>
                <w:kern w:val="2"/>
                <w:szCs w:val="24"/>
              </w:rPr>
              <w:t xml:space="preserve">paslaugų sutartį. </w:t>
            </w:r>
            <w:r w:rsidRPr="002C43B9">
              <w:rPr>
                <w:kern w:val="2"/>
                <w:szCs w:val="24"/>
              </w:rPr>
              <w:t xml:space="preserve">Užsakymai </w:t>
            </w:r>
            <w:proofErr w:type="gramStart"/>
            <w:r>
              <w:rPr>
                <w:kern w:val="2"/>
                <w:szCs w:val="24"/>
              </w:rPr>
              <w:t>dėl  Techninėje</w:t>
            </w:r>
            <w:proofErr w:type="gramEnd"/>
            <w:r>
              <w:rPr>
                <w:kern w:val="2"/>
                <w:szCs w:val="24"/>
              </w:rPr>
              <w:t xml:space="preserve"> specifikacijoje nurodytų paslaugų </w:t>
            </w:r>
            <w:r w:rsidRPr="002C43B9">
              <w:rPr>
                <w:kern w:val="2"/>
                <w:szCs w:val="24"/>
              </w:rPr>
              <w:t xml:space="preserve">teikiami </w:t>
            </w:r>
            <w:r w:rsidRPr="0089545C">
              <w:rPr>
                <w:kern w:val="2"/>
                <w:szCs w:val="24"/>
              </w:rPr>
              <w:t xml:space="preserve">elektroninėje užsakymų sistemoje / Tiekėjo nurodytu elektroniniu paštu ir laikomi gautais po 24 (dvidešimt keturių) valandų </w:t>
            </w:r>
            <w:r w:rsidRPr="002C43B9">
              <w:rPr>
                <w:kern w:val="2"/>
                <w:szCs w:val="24"/>
              </w:rPr>
              <w:t>nuo Užsakymo pateikimo.</w:t>
            </w:r>
          </w:p>
          <w:p w14:paraId="33ADCBD2" w14:textId="77777777" w:rsidR="003232A7" w:rsidRDefault="003232A7" w:rsidP="00042A96">
            <w:pPr>
              <w:rPr>
                <w:szCs w:val="24"/>
              </w:rPr>
            </w:pPr>
          </w:p>
        </w:tc>
      </w:tr>
      <w:tr w:rsidR="003232A7" w14:paraId="559DB909" w14:textId="77777777" w:rsidTr="00042A96">
        <w:trPr>
          <w:trHeight w:val="3341"/>
        </w:trPr>
        <w:tc>
          <w:tcPr>
            <w:tcW w:w="2245" w:type="dxa"/>
            <w:tcBorders>
              <w:top w:val="single" w:sz="4" w:space="0" w:color="auto"/>
              <w:left w:val="single" w:sz="4" w:space="0" w:color="auto"/>
              <w:bottom w:val="single" w:sz="4" w:space="0" w:color="auto"/>
              <w:right w:val="single" w:sz="4" w:space="0" w:color="auto"/>
            </w:tcBorders>
          </w:tcPr>
          <w:p w14:paraId="621E9986" w14:textId="77777777" w:rsidR="003232A7" w:rsidRDefault="003232A7" w:rsidP="00042A96">
            <w:pPr>
              <w:rPr>
                <w:b/>
                <w:kern w:val="2"/>
                <w:szCs w:val="24"/>
              </w:rPr>
            </w:pPr>
            <w:r>
              <w:rPr>
                <w:b/>
                <w:kern w:val="2"/>
                <w:szCs w:val="24"/>
              </w:rPr>
              <w:t>4.4. Dėl minimalios Užsakymo vertės ar apimties</w:t>
            </w:r>
          </w:p>
        </w:tc>
        <w:tc>
          <w:tcPr>
            <w:tcW w:w="7290" w:type="dxa"/>
            <w:gridSpan w:val="2"/>
            <w:tcBorders>
              <w:top w:val="single" w:sz="4" w:space="0" w:color="auto"/>
              <w:left w:val="single" w:sz="4" w:space="0" w:color="auto"/>
              <w:bottom w:val="single" w:sz="4" w:space="0" w:color="auto"/>
              <w:right w:val="single" w:sz="4" w:space="0" w:color="auto"/>
            </w:tcBorders>
          </w:tcPr>
          <w:p w14:paraId="4AF4A756" w14:textId="77777777" w:rsidR="003232A7" w:rsidRPr="0089545C" w:rsidRDefault="003232A7" w:rsidP="00042A96">
            <w:pPr>
              <w:rPr>
                <w:kern w:val="2"/>
                <w:szCs w:val="24"/>
              </w:rPr>
            </w:pPr>
            <w:r w:rsidRPr="0089545C">
              <w:rPr>
                <w:kern w:val="2"/>
                <w:szCs w:val="24"/>
              </w:rPr>
              <w:t>Netaikoma</w:t>
            </w:r>
          </w:p>
          <w:p w14:paraId="26C4592C" w14:textId="77777777" w:rsidR="003232A7" w:rsidRDefault="003232A7" w:rsidP="00042A96">
            <w:pPr>
              <w:rPr>
                <w:szCs w:val="24"/>
              </w:rPr>
            </w:pPr>
          </w:p>
        </w:tc>
      </w:tr>
      <w:tr w:rsidR="003232A7" w14:paraId="2AA6506A" w14:textId="77777777" w:rsidTr="00042A96">
        <w:trPr>
          <w:trHeight w:val="300"/>
        </w:trPr>
        <w:tc>
          <w:tcPr>
            <w:tcW w:w="2245" w:type="dxa"/>
          </w:tcPr>
          <w:p w14:paraId="1ED0761F" w14:textId="77777777" w:rsidR="003232A7" w:rsidRDefault="003232A7" w:rsidP="00042A96">
            <w:pPr>
              <w:rPr>
                <w:b/>
                <w:kern w:val="2"/>
                <w:szCs w:val="24"/>
              </w:rPr>
            </w:pPr>
            <w:r>
              <w:rPr>
                <w:b/>
                <w:kern w:val="2"/>
                <w:szCs w:val="24"/>
              </w:rPr>
              <w:t>4.5. Pateikiami dokumentai</w:t>
            </w:r>
          </w:p>
        </w:tc>
        <w:tc>
          <w:tcPr>
            <w:tcW w:w="7290" w:type="dxa"/>
            <w:gridSpan w:val="2"/>
          </w:tcPr>
          <w:p w14:paraId="3E5053A9" w14:textId="77777777" w:rsidR="003232A7" w:rsidRDefault="003232A7" w:rsidP="00042A96">
            <w:pPr>
              <w:rPr>
                <w:szCs w:val="24"/>
              </w:rPr>
            </w:pPr>
            <w:r>
              <w:rPr>
                <w:kern w:val="2"/>
                <w:szCs w:val="24"/>
              </w:rPr>
              <w:t xml:space="preserve">Turi būti pateikiami šie dokumentai: </w:t>
            </w:r>
            <w:r w:rsidRPr="0089545C">
              <w:rPr>
                <w:kern w:val="2"/>
                <w:szCs w:val="24"/>
              </w:rPr>
              <w:t xml:space="preserve"> Sąskaita. Paslaugų perdavimo-priėmimo aktas </w:t>
            </w:r>
            <w:r>
              <w:rPr>
                <w:kern w:val="2"/>
                <w:szCs w:val="24"/>
              </w:rPr>
              <w:t xml:space="preserve">tarp Šalių nepasirašomas. </w:t>
            </w:r>
            <w:r w:rsidRPr="0089545C">
              <w:rPr>
                <w:kern w:val="2"/>
                <w:szCs w:val="24"/>
              </w:rPr>
              <w:t>Tiekėjui nepateikus nurodyt</w:t>
            </w:r>
            <w:r>
              <w:rPr>
                <w:kern w:val="2"/>
                <w:szCs w:val="24"/>
              </w:rPr>
              <w:t>o</w:t>
            </w:r>
            <w:r w:rsidRPr="0089545C">
              <w:rPr>
                <w:kern w:val="2"/>
                <w:szCs w:val="24"/>
              </w:rPr>
              <w:t xml:space="preserve"> </w:t>
            </w:r>
            <w:r>
              <w:rPr>
                <w:kern w:val="2"/>
                <w:szCs w:val="24"/>
              </w:rPr>
              <w:t>dokumento, laikoma, kad Paslaugos neatitinka Sutartyje nustatytų reikalavimų.</w:t>
            </w:r>
          </w:p>
        </w:tc>
      </w:tr>
      <w:tr w:rsidR="003232A7" w14:paraId="2B59E390" w14:textId="77777777" w:rsidTr="00042A96">
        <w:trPr>
          <w:trHeight w:val="300"/>
        </w:trPr>
        <w:tc>
          <w:tcPr>
            <w:tcW w:w="9535" w:type="dxa"/>
            <w:gridSpan w:val="3"/>
          </w:tcPr>
          <w:p w14:paraId="4967BA10" w14:textId="77777777" w:rsidR="003232A7" w:rsidRDefault="003232A7" w:rsidP="00042A96">
            <w:pPr>
              <w:jc w:val="center"/>
              <w:rPr>
                <w:b/>
                <w:kern w:val="2"/>
                <w:szCs w:val="24"/>
              </w:rPr>
            </w:pPr>
            <w:r>
              <w:rPr>
                <w:b/>
                <w:kern w:val="2"/>
                <w:szCs w:val="24"/>
              </w:rPr>
              <w:t>5. SUTARTIES KAINA IR ATSISKAITYMO TVARKA</w:t>
            </w:r>
          </w:p>
        </w:tc>
      </w:tr>
      <w:tr w:rsidR="003232A7" w14:paraId="7374273F" w14:textId="77777777" w:rsidTr="00042A96">
        <w:trPr>
          <w:trHeight w:val="300"/>
        </w:trPr>
        <w:tc>
          <w:tcPr>
            <w:tcW w:w="2245" w:type="dxa"/>
          </w:tcPr>
          <w:p w14:paraId="327BC66F" w14:textId="77777777" w:rsidR="003232A7" w:rsidRDefault="003232A7" w:rsidP="00042A96">
            <w:pPr>
              <w:rPr>
                <w:b/>
                <w:kern w:val="2"/>
                <w:szCs w:val="24"/>
              </w:rPr>
            </w:pPr>
            <w:r>
              <w:rPr>
                <w:b/>
                <w:kern w:val="2"/>
                <w:szCs w:val="24"/>
              </w:rPr>
              <w:t>5.1. Sutarčiai taikomas kainos apskaičiavimo būdas</w:t>
            </w:r>
          </w:p>
        </w:tc>
        <w:tc>
          <w:tcPr>
            <w:tcW w:w="7290" w:type="dxa"/>
            <w:gridSpan w:val="2"/>
          </w:tcPr>
          <w:p w14:paraId="51784FDD" w14:textId="77777777" w:rsidR="003232A7" w:rsidRDefault="003232A7" w:rsidP="00042A96">
            <w:pPr>
              <w:rPr>
                <w:kern w:val="2"/>
                <w:szCs w:val="24"/>
              </w:rPr>
            </w:pPr>
            <w:r>
              <w:rPr>
                <w:kern w:val="2"/>
                <w:szCs w:val="24"/>
              </w:rPr>
              <w:t>Fiksuoto įkainio</w:t>
            </w:r>
          </w:p>
          <w:p w14:paraId="0F9CAC54" w14:textId="77777777" w:rsidR="003232A7" w:rsidRPr="0089545C" w:rsidRDefault="003232A7" w:rsidP="00042A96">
            <w:pPr>
              <w:rPr>
                <w:rFonts w:eastAsia="Calibri"/>
                <w:bCs/>
                <w:szCs w:val="24"/>
              </w:rPr>
            </w:pPr>
          </w:p>
          <w:p w14:paraId="088BBA3B" w14:textId="77777777" w:rsidR="003232A7" w:rsidRDefault="003232A7" w:rsidP="00042A96">
            <w:pPr>
              <w:rPr>
                <w:color w:val="4472C4"/>
                <w:kern w:val="2"/>
                <w:szCs w:val="24"/>
              </w:rPr>
            </w:pPr>
          </w:p>
        </w:tc>
      </w:tr>
      <w:tr w:rsidR="003232A7" w14:paraId="2D382A38" w14:textId="77777777" w:rsidTr="00042A96">
        <w:trPr>
          <w:trHeight w:val="300"/>
        </w:trPr>
        <w:tc>
          <w:tcPr>
            <w:tcW w:w="2245" w:type="dxa"/>
          </w:tcPr>
          <w:p w14:paraId="4A129678" w14:textId="77777777" w:rsidR="003232A7" w:rsidRPr="004C0DF3" w:rsidRDefault="003232A7" w:rsidP="00042A96">
            <w:pPr>
              <w:rPr>
                <w:b/>
                <w:kern w:val="2"/>
                <w:szCs w:val="24"/>
              </w:rPr>
            </w:pPr>
            <w:r w:rsidRPr="004C0DF3">
              <w:rPr>
                <w:b/>
                <w:kern w:val="2"/>
                <w:szCs w:val="24"/>
              </w:rPr>
              <w:lastRenderedPageBreak/>
              <w:t xml:space="preserve">5.2. Pradinės Sutarties vertė ir Sutarties kaina, kai taikoma </w:t>
            </w:r>
            <w:r w:rsidRPr="004C0DF3">
              <w:rPr>
                <w:b/>
                <w:kern w:val="2"/>
                <w:szCs w:val="24"/>
                <w:u w:val="single"/>
              </w:rPr>
              <w:t>fiksuoto įkainio</w:t>
            </w:r>
            <w:r w:rsidRPr="004C0DF3">
              <w:rPr>
                <w:b/>
                <w:kern w:val="2"/>
                <w:szCs w:val="24"/>
              </w:rPr>
              <w:t xml:space="preserve"> kainodara</w:t>
            </w:r>
          </w:p>
          <w:p w14:paraId="462359BA" w14:textId="77777777" w:rsidR="003232A7" w:rsidRDefault="003232A7" w:rsidP="00042A96">
            <w:pPr>
              <w:rPr>
                <w:b/>
                <w:kern w:val="2"/>
                <w:szCs w:val="24"/>
              </w:rPr>
            </w:pPr>
          </w:p>
          <w:p w14:paraId="55361022" w14:textId="77777777" w:rsidR="003232A7" w:rsidRDefault="003232A7" w:rsidP="00042A96">
            <w:pPr>
              <w:rPr>
                <w:b/>
                <w:kern w:val="2"/>
                <w:szCs w:val="24"/>
              </w:rPr>
            </w:pPr>
          </w:p>
          <w:p w14:paraId="1615C0D8" w14:textId="77777777" w:rsidR="003232A7" w:rsidRDefault="003232A7" w:rsidP="00042A96">
            <w:pPr>
              <w:rPr>
                <w:b/>
                <w:kern w:val="2"/>
                <w:szCs w:val="24"/>
              </w:rPr>
            </w:pPr>
          </w:p>
          <w:p w14:paraId="5B93E5CD" w14:textId="77777777" w:rsidR="003232A7" w:rsidRDefault="003232A7" w:rsidP="00042A96">
            <w:pPr>
              <w:rPr>
                <w:b/>
                <w:kern w:val="2"/>
                <w:szCs w:val="24"/>
              </w:rPr>
            </w:pPr>
          </w:p>
          <w:p w14:paraId="53E3C050" w14:textId="77777777" w:rsidR="003232A7" w:rsidRDefault="003232A7" w:rsidP="00042A96">
            <w:pPr>
              <w:rPr>
                <w:b/>
                <w:kern w:val="2"/>
                <w:szCs w:val="24"/>
              </w:rPr>
            </w:pPr>
          </w:p>
          <w:p w14:paraId="6355AAE8" w14:textId="77777777" w:rsidR="003232A7" w:rsidRDefault="003232A7" w:rsidP="00042A96">
            <w:pPr>
              <w:rPr>
                <w:b/>
                <w:kern w:val="2"/>
                <w:szCs w:val="24"/>
              </w:rPr>
            </w:pPr>
          </w:p>
          <w:p w14:paraId="688A6B0F" w14:textId="77777777" w:rsidR="003232A7" w:rsidRDefault="003232A7" w:rsidP="00042A96">
            <w:pPr>
              <w:rPr>
                <w:b/>
                <w:kern w:val="2"/>
                <w:szCs w:val="24"/>
              </w:rPr>
            </w:pPr>
          </w:p>
          <w:p w14:paraId="213A040E" w14:textId="77777777" w:rsidR="003232A7" w:rsidRDefault="003232A7" w:rsidP="00042A96">
            <w:pPr>
              <w:rPr>
                <w:b/>
                <w:kern w:val="2"/>
                <w:szCs w:val="24"/>
              </w:rPr>
            </w:pPr>
          </w:p>
          <w:p w14:paraId="49BA4C40" w14:textId="77777777" w:rsidR="003232A7" w:rsidRDefault="003232A7" w:rsidP="00042A96">
            <w:pPr>
              <w:rPr>
                <w:b/>
                <w:kern w:val="2"/>
                <w:szCs w:val="24"/>
              </w:rPr>
            </w:pPr>
          </w:p>
          <w:p w14:paraId="0B0C11D0" w14:textId="77777777" w:rsidR="003232A7" w:rsidRDefault="003232A7" w:rsidP="00042A96">
            <w:pPr>
              <w:rPr>
                <w:b/>
                <w:kern w:val="2"/>
                <w:szCs w:val="24"/>
              </w:rPr>
            </w:pPr>
          </w:p>
          <w:p w14:paraId="691414E1" w14:textId="77777777" w:rsidR="003232A7" w:rsidRDefault="003232A7" w:rsidP="00042A96">
            <w:pPr>
              <w:rPr>
                <w:b/>
                <w:kern w:val="2"/>
                <w:szCs w:val="24"/>
              </w:rPr>
            </w:pPr>
          </w:p>
          <w:p w14:paraId="4271DE0B" w14:textId="77777777" w:rsidR="003232A7" w:rsidRDefault="003232A7" w:rsidP="00042A96">
            <w:pPr>
              <w:rPr>
                <w:kern w:val="2"/>
                <w:szCs w:val="24"/>
              </w:rPr>
            </w:pPr>
          </w:p>
        </w:tc>
        <w:tc>
          <w:tcPr>
            <w:tcW w:w="7290" w:type="dxa"/>
            <w:gridSpan w:val="2"/>
          </w:tcPr>
          <w:p w14:paraId="256031D3" w14:textId="77777777" w:rsidR="003232A7" w:rsidRDefault="003232A7" w:rsidP="00042A9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6643FB8" w14:textId="77777777" w:rsidR="003232A7" w:rsidRDefault="003232A7" w:rsidP="00042A9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EED6E66" w14:textId="77777777" w:rsidR="003232A7" w:rsidRDefault="003232A7" w:rsidP="00042A9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5B1494B" w14:textId="77777777" w:rsidR="003232A7" w:rsidRDefault="003232A7" w:rsidP="00042A96">
            <w:pPr>
              <w:rPr>
                <w:kern w:val="2"/>
                <w:szCs w:val="24"/>
              </w:rPr>
            </w:pPr>
          </w:p>
          <w:p w14:paraId="2D55C765" w14:textId="77777777" w:rsidR="003232A7" w:rsidRDefault="003232A7" w:rsidP="00042A96">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4ECF3EFD" w14:textId="77777777" w:rsidR="003232A7" w:rsidRDefault="003232A7" w:rsidP="00042A96">
            <w:pPr>
              <w:rPr>
                <w:color w:val="000000"/>
                <w:kern w:val="2"/>
                <w:szCs w:val="24"/>
              </w:rPr>
            </w:pPr>
          </w:p>
          <w:p w14:paraId="7FB04CD1" w14:textId="77777777" w:rsidR="003232A7" w:rsidRPr="0089545C" w:rsidRDefault="003232A7" w:rsidP="00042A96">
            <w:pPr>
              <w:rPr>
                <w:szCs w:val="24"/>
                <w:lang w:eastAsia="lt-LT"/>
              </w:rPr>
            </w:pPr>
            <w:r>
              <w:rPr>
                <w:color w:val="000000"/>
                <w:kern w:val="2"/>
                <w:szCs w:val="24"/>
              </w:rPr>
              <w:t xml:space="preserve">Pirkėjas perka </w:t>
            </w:r>
            <w:r>
              <w:rPr>
                <w:kern w:val="2"/>
                <w:szCs w:val="24"/>
              </w:rPr>
              <w:t xml:space="preserve">Tiekėjo pasiūlyme nurodytas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w:t>
            </w:r>
            <w:r w:rsidRPr="0089545C">
              <w:rPr>
                <w:szCs w:val="24"/>
              </w:rPr>
              <w:t>Naudotojų skaičiai, taip pat ir paslaugų kiekiai</w:t>
            </w:r>
            <w:r>
              <w:rPr>
                <w:szCs w:val="24"/>
              </w:rPr>
              <w:t>,</w:t>
            </w:r>
            <w:r w:rsidRPr="0089545C">
              <w:rPr>
                <w:szCs w:val="24"/>
              </w:rPr>
              <w:t xml:space="preserve"> nurodyti </w:t>
            </w:r>
            <w:r w:rsidRPr="00A174C6">
              <w:rPr>
                <w:szCs w:val="24"/>
              </w:rPr>
              <w:t xml:space="preserve">Techninėje specifikacijoje </w:t>
            </w:r>
            <w:r w:rsidRPr="0089545C">
              <w:rPr>
                <w:szCs w:val="24"/>
              </w:rPr>
              <w:t>yra preliminarūs, pasirašant pagrindinę (-es) sutartį (-is) gali keistis neribotai pagal PO poreikį (-ius).</w:t>
            </w:r>
            <w:r w:rsidRPr="0089545C">
              <w:rPr>
                <w:szCs w:val="24"/>
                <w:lang w:eastAsia="lt-LT"/>
              </w:rPr>
              <w:t xml:space="preserve"> </w:t>
            </w:r>
            <w:r w:rsidRPr="00E43CDE">
              <w:rPr>
                <w:kern w:val="2"/>
                <w:szCs w:val="24"/>
              </w:rPr>
              <w:t>Pirkėjas neįsipareigoja išpirkti preliminaraus Paslaugų kiekio ar bet kokios jo dalies,</w:t>
            </w:r>
            <w:r w:rsidRPr="005B43DB">
              <w:rPr>
                <w:szCs w:val="24"/>
                <w:lang w:eastAsia="lt-LT"/>
              </w:rPr>
              <w:t xml:space="preserve"> neįsipareigoja užsakyti papildomų paslaugų</w:t>
            </w:r>
            <w:r w:rsidRPr="001F15F5">
              <w:rPr>
                <w:color w:val="4472C4"/>
                <w:kern w:val="2"/>
                <w:szCs w:val="24"/>
              </w:rPr>
              <w:t>.</w:t>
            </w:r>
          </w:p>
          <w:p w14:paraId="297FF71F" w14:textId="77777777" w:rsidR="003232A7" w:rsidRDefault="003232A7" w:rsidP="00042A96">
            <w:pPr>
              <w:rPr>
                <w:color w:val="4472C4"/>
                <w:kern w:val="2"/>
                <w:szCs w:val="24"/>
              </w:rPr>
            </w:pPr>
          </w:p>
        </w:tc>
      </w:tr>
      <w:tr w:rsidR="003232A7" w14:paraId="5815C56B" w14:textId="77777777" w:rsidTr="00042A96">
        <w:trPr>
          <w:trHeight w:val="300"/>
        </w:trPr>
        <w:tc>
          <w:tcPr>
            <w:tcW w:w="2245" w:type="dxa"/>
          </w:tcPr>
          <w:p w14:paraId="5EB86488" w14:textId="77777777" w:rsidR="003232A7" w:rsidRDefault="003232A7" w:rsidP="00042A9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2F5AC77" w14:textId="77777777" w:rsidR="003232A7" w:rsidRDefault="003232A7" w:rsidP="00042A96">
            <w:pPr>
              <w:rPr>
                <w:b/>
                <w:kern w:val="2"/>
                <w:szCs w:val="24"/>
              </w:rPr>
            </w:pPr>
          </w:p>
          <w:p w14:paraId="05E64320" w14:textId="77777777" w:rsidR="003232A7" w:rsidRDefault="003232A7" w:rsidP="00042A96">
            <w:pPr>
              <w:rPr>
                <w:kern w:val="2"/>
                <w:szCs w:val="24"/>
              </w:rPr>
            </w:pPr>
          </w:p>
        </w:tc>
        <w:tc>
          <w:tcPr>
            <w:tcW w:w="7290" w:type="dxa"/>
            <w:gridSpan w:val="2"/>
          </w:tcPr>
          <w:p w14:paraId="6DA9D9B2" w14:textId="77777777" w:rsidR="003232A7" w:rsidRPr="00AD46ED" w:rsidRDefault="003232A7" w:rsidP="00042A96">
            <w:pPr>
              <w:rPr>
                <w:szCs w:val="24"/>
              </w:rPr>
            </w:pPr>
            <w:r w:rsidRPr="00AD46ED">
              <w:rPr>
                <w:kern w:val="2"/>
                <w:szCs w:val="24"/>
              </w:rPr>
              <w:t xml:space="preserve">Sutarties </w:t>
            </w:r>
            <w:r w:rsidRPr="0089545C">
              <w:rPr>
                <w:kern w:val="2"/>
                <w:szCs w:val="24"/>
              </w:rPr>
              <w:t>įkainiai</w:t>
            </w:r>
            <w:r w:rsidRPr="00AD46ED">
              <w:rPr>
                <w:kern w:val="2"/>
                <w:szCs w:val="24"/>
              </w:rPr>
              <w:t xml:space="preserve"> bus perskaičiuojami:</w:t>
            </w:r>
          </w:p>
          <w:p w14:paraId="28116EE9" w14:textId="77777777" w:rsidR="003232A7" w:rsidRPr="0089545C" w:rsidRDefault="003232A7" w:rsidP="00042A96">
            <w:pPr>
              <w:rPr>
                <w:kern w:val="2"/>
                <w:szCs w:val="24"/>
              </w:rPr>
            </w:pPr>
            <w:r w:rsidRPr="00AD46ED">
              <w:rPr>
                <w:kern w:val="2"/>
                <w:szCs w:val="24"/>
              </w:rPr>
              <w:t>5.3.1. dėl PVM tarifo pasikeitimo;</w:t>
            </w:r>
          </w:p>
          <w:p w14:paraId="3FD8B431" w14:textId="77777777" w:rsidR="003232A7" w:rsidRPr="0089545C" w:rsidRDefault="003232A7" w:rsidP="00042A96">
            <w:pPr>
              <w:rPr>
                <w:kern w:val="2"/>
                <w:szCs w:val="24"/>
              </w:rPr>
            </w:pPr>
            <w:r w:rsidRPr="0089545C">
              <w:rPr>
                <w:kern w:val="2"/>
                <w:szCs w:val="24"/>
              </w:rPr>
              <w:t xml:space="preserve">5.3.2. </w:t>
            </w:r>
            <w:proofErr w:type="gramStart"/>
            <w:r w:rsidRPr="0089545C">
              <w:rPr>
                <w:kern w:val="2"/>
                <w:szCs w:val="24"/>
              </w:rPr>
              <w:t>dėl</w:t>
            </w:r>
            <w:proofErr w:type="gramEnd"/>
            <w:r w:rsidRPr="0089545C">
              <w:rPr>
                <w:kern w:val="2"/>
                <w:szCs w:val="24"/>
              </w:rPr>
              <w:t xml:space="preserve"> kainų lygio pokyčio.</w:t>
            </w:r>
          </w:p>
          <w:p w14:paraId="77858394" w14:textId="77777777" w:rsidR="003232A7" w:rsidRDefault="003232A7" w:rsidP="00042A96">
            <w:pPr>
              <w:rPr>
                <w:color w:val="FF0000"/>
                <w:kern w:val="2"/>
                <w:szCs w:val="24"/>
              </w:rPr>
            </w:pPr>
          </w:p>
        </w:tc>
      </w:tr>
      <w:tr w:rsidR="003232A7" w14:paraId="03FDF231" w14:textId="77777777" w:rsidTr="00042A96">
        <w:trPr>
          <w:trHeight w:val="300"/>
        </w:trPr>
        <w:tc>
          <w:tcPr>
            <w:tcW w:w="2245" w:type="dxa"/>
          </w:tcPr>
          <w:p w14:paraId="56436F10" w14:textId="77777777" w:rsidR="003232A7" w:rsidRDefault="003232A7" w:rsidP="00042A96">
            <w:pPr>
              <w:rPr>
                <w:b/>
                <w:kern w:val="2"/>
                <w:szCs w:val="24"/>
              </w:rPr>
            </w:pPr>
            <w:r>
              <w:rPr>
                <w:b/>
                <w:kern w:val="2"/>
                <w:szCs w:val="24"/>
              </w:rPr>
              <w:t>5.3.1. Sutarties kainos / įkainių peržiūra dėl PVM tarifo pasikeitimo</w:t>
            </w:r>
          </w:p>
        </w:tc>
        <w:tc>
          <w:tcPr>
            <w:tcW w:w="7290" w:type="dxa"/>
            <w:gridSpan w:val="2"/>
          </w:tcPr>
          <w:p w14:paraId="7408A6CE" w14:textId="77777777" w:rsidR="003232A7" w:rsidRDefault="003232A7" w:rsidP="00042A96">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AF41F8E" w14:textId="77777777" w:rsidR="003232A7" w:rsidRDefault="003232A7" w:rsidP="00042A96">
            <w:pPr>
              <w:rPr>
                <w:kern w:val="2"/>
                <w:szCs w:val="24"/>
              </w:rPr>
            </w:pPr>
          </w:p>
          <w:p w14:paraId="526B41A8" w14:textId="77777777" w:rsidR="003232A7" w:rsidRDefault="003232A7" w:rsidP="00042A96">
            <w:pPr>
              <w:rPr>
                <w:kern w:val="2"/>
                <w:szCs w:val="24"/>
              </w:rPr>
            </w:pPr>
          </w:p>
          <w:p w14:paraId="77C2B746" w14:textId="77777777" w:rsidR="003232A7" w:rsidRDefault="003232A7" w:rsidP="00042A96">
            <w:pPr>
              <w:rPr>
                <w:szCs w:val="24"/>
              </w:rPr>
            </w:pPr>
            <w:r>
              <w:rPr>
                <w:kern w:val="2"/>
                <w:szCs w:val="24"/>
              </w:rPr>
              <w:t>Perskaičiuota (-i) Sutarties kaina / įkainiai įforminama (-i) Susitarimu ir turi būti taikoma (-i) nuo naujo PVM įvedimo datos (nepriklausomai nuo to, kada pasirašytas Susitarimas).</w:t>
            </w:r>
          </w:p>
        </w:tc>
      </w:tr>
      <w:tr w:rsidR="003232A7" w14:paraId="70396F6C" w14:textId="77777777" w:rsidTr="00042A96">
        <w:trPr>
          <w:trHeight w:val="300"/>
        </w:trPr>
        <w:tc>
          <w:tcPr>
            <w:tcW w:w="2245" w:type="dxa"/>
          </w:tcPr>
          <w:p w14:paraId="4040FBB8" w14:textId="77777777" w:rsidR="003232A7" w:rsidRDefault="003232A7" w:rsidP="00042A9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290" w:type="dxa"/>
            <w:gridSpan w:val="2"/>
          </w:tcPr>
          <w:p w14:paraId="1805AB58" w14:textId="77777777" w:rsidR="003232A7" w:rsidRDefault="003232A7" w:rsidP="00042A96">
            <w:pPr>
              <w:rPr>
                <w:kern w:val="2"/>
                <w:szCs w:val="24"/>
              </w:rPr>
            </w:pPr>
            <w:r>
              <w:rPr>
                <w:kern w:val="2"/>
                <w:szCs w:val="24"/>
              </w:rPr>
              <w:t>Netaikoma</w:t>
            </w:r>
          </w:p>
          <w:p w14:paraId="2C8B1F38" w14:textId="77777777" w:rsidR="003232A7" w:rsidRDefault="003232A7" w:rsidP="00042A96">
            <w:pPr>
              <w:rPr>
                <w:szCs w:val="24"/>
              </w:rPr>
            </w:pPr>
            <w:r>
              <w:rPr>
                <w:kern w:val="2"/>
                <w:szCs w:val="24"/>
              </w:rPr>
              <w:t xml:space="preserve">  </w:t>
            </w:r>
          </w:p>
        </w:tc>
      </w:tr>
      <w:tr w:rsidR="003232A7" w14:paraId="2AFC3B32" w14:textId="77777777" w:rsidTr="00042A96">
        <w:trPr>
          <w:trHeight w:val="300"/>
        </w:trPr>
        <w:tc>
          <w:tcPr>
            <w:tcW w:w="2245" w:type="dxa"/>
          </w:tcPr>
          <w:p w14:paraId="66747865" w14:textId="77777777" w:rsidR="003232A7" w:rsidRDefault="003232A7" w:rsidP="00042A96">
            <w:pPr>
              <w:rPr>
                <w:bCs/>
                <w:kern w:val="2"/>
                <w:szCs w:val="24"/>
              </w:rPr>
            </w:pPr>
            <w:r>
              <w:rPr>
                <w:b/>
                <w:kern w:val="2"/>
                <w:szCs w:val="24"/>
              </w:rPr>
              <w:lastRenderedPageBreak/>
              <w:t>5.3.3. Sutarties kainos / įkainių peržiūra dėl kainų lygio pokyčio</w:t>
            </w:r>
          </w:p>
          <w:p w14:paraId="1D3BA5C4" w14:textId="77777777" w:rsidR="003232A7" w:rsidRDefault="003232A7" w:rsidP="00042A96">
            <w:pPr>
              <w:rPr>
                <w:kern w:val="2"/>
                <w:szCs w:val="24"/>
              </w:rPr>
            </w:pPr>
          </w:p>
          <w:p w14:paraId="14531956" w14:textId="77777777" w:rsidR="003232A7" w:rsidRDefault="003232A7" w:rsidP="00042A96">
            <w:pPr>
              <w:rPr>
                <w:b/>
                <w:kern w:val="2"/>
                <w:szCs w:val="24"/>
              </w:rPr>
            </w:pPr>
            <w:r>
              <w:rPr>
                <w:color w:val="4472C4"/>
                <w:kern w:val="2"/>
                <w:szCs w:val="24"/>
              </w:rPr>
              <w:t xml:space="preserve">   </w:t>
            </w:r>
          </w:p>
        </w:tc>
        <w:tc>
          <w:tcPr>
            <w:tcW w:w="7290" w:type="dxa"/>
            <w:gridSpan w:val="2"/>
          </w:tcPr>
          <w:p w14:paraId="52FFB682" w14:textId="77777777" w:rsidR="003232A7" w:rsidRPr="00013012" w:rsidRDefault="003232A7" w:rsidP="00042A96">
            <w:pPr>
              <w:tabs>
                <w:tab w:val="left" w:pos="1134"/>
                <w:tab w:val="left" w:pos="9630"/>
                <w:tab w:val="left" w:pos="9720"/>
              </w:tabs>
              <w:rPr>
                <w:szCs w:val="24"/>
              </w:rPr>
            </w:pPr>
            <w:r>
              <w:rPr>
                <w:szCs w:val="24"/>
              </w:rPr>
              <w:t xml:space="preserve">5.3.3.1. </w:t>
            </w:r>
            <w:r w:rsidRPr="00013012">
              <w:rPr>
                <w:szCs w:val="24"/>
              </w:rPr>
              <w:t xml:space="preserve">Sutartyje numatyti </w:t>
            </w:r>
            <w:r>
              <w:rPr>
                <w:szCs w:val="24"/>
              </w:rPr>
              <w:t xml:space="preserve">Sutarties </w:t>
            </w:r>
            <w:r w:rsidRPr="00013012">
              <w:rPr>
                <w:szCs w:val="24"/>
              </w:rPr>
              <w:t>įkainiai gali būti perskaičiuojami, jeigu Valstybės duomenų agentūros (www.stat.gov.lt) kas ketvirtį skelbiamo Ūkio subjektams suteiktų paslaugų grupės „J61 Telekomunikacijos“ vartotojų kainų indekso pokytis (k), apskaičiuotas kaip nustatyta šiame papunktyje, yra didesnis kaip 5</w:t>
            </w:r>
            <w:r>
              <w:rPr>
                <w:szCs w:val="24"/>
              </w:rPr>
              <w:t xml:space="preserve"> (penki)</w:t>
            </w:r>
            <w:r w:rsidRPr="00013012">
              <w:rPr>
                <w:szCs w:val="24"/>
              </w:rPr>
              <w:t xml:space="preserve">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70970E5" w14:textId="77777777" w:rsidR="003232A7" w:rsidRPr="00013012" w:rsidRDefault="003232A7" w:rsidP="00042A96">
            <w:pPr>
              <w:tabs>
                <w:tab w:val="left" w:pos="1134"/>
                <w:tab w:val="left" w:pos="9630"/>
                <w:tab w:val="left" w:pos="9720"/>
              </w:tabs>
              <w:ind w:firstLine="567"/>
              <w:rPr>
                <w:szCs w:val="24"/>
              </w:rPr>
            </w:pPr>
            <w:r w:rsidRPr="00013012">
              <w:rPr>
                <w:szCs w:val="24"/>
              </w:rPr>
              <w:t>Nauji įkainiai apskaičiuojami pagal formulę:</w:t>
            </w:r>
          </w:p>
          <w:p w14:paraId="003CC89A" w14:textId="77777777" w:rsidR="003232A7" w:rsidRPr="00013012" w:rsidRDefault="003232A7" w:rsidP="00042A96">
            <w:pPr>
              <w:tabs>
                <w:tab w:val="left" w:pos="1134"/>
                <w:tab w:val="left" w:pos="9630"/>
                <w:tab w:val="left" w:pos="9720"/>
              </w:tabs>
              <w:ind w:firstLine="567"/>
              <w:rPr>
                <w:szCs w:val="24"/>
              </w:rPr>
            </w:pPr>
            <w:r w:rsidRPr="00013012">
              <w:rPr>
                <w:szCs w:val="24"/>
              </w:rPr>
              <w:t>a1=a+(k/100×a), kur</w:t>
            </w:r>
            <w:r w:rsidRPr="00013012">
              <w:rPr>
                <w:szCs w:val="24"/>
              </w:rPr>
              <w:tab/>
            </w:r>
          </w:p>
          <w:p w14:paraId="36E87365" w14:textId="77777777" w:rsidR="003232A7" w:rsidRPr="00013012" w:rsidRDefault="003232A7" w:rsidP="00042A96">
            <w:pPr>
              <w:tabs>
                <w:tab w:val="left" w:pos="1134"/>
                <w:tab w:val="left" w:pos="9630"/>
                <w:tab w:val="left" w:pos="9720"/>
              </w:tabs>
              <w:ind w:firstLine="567"/>
              <w:rPr>
                <w:szCs w:val="24"/>
              </w:rPr>
            </w:pPr>
            <w:r w:rsidRPr="00013012">
              <w:rPr>
                <w:szCs w:val="24"/>
              </w:rPr>
              <w:t>a – įkainis (Eur be PVM)) (jei jis jau buvo perskaičiuotas, tai po paskutinio perskaičiavimo);</w:t>
            </w:r>
          </w:p>
          <w:p w14:paraId="0E9FAD0F" w14:textId="77777777" w:rsidR="003232A7" w:rsidRPr="00013012" w:rsidRDefault="003232A7" w:rsidP="00042A96">
            <w:pPr>
              <w:tabs>
                <w:tab w:val="left" w:pos="1134"/>
                <w:tab w:val="left" w:pos="9630"/>
                <w:tab w:val="left" w:pos="9720"/>
              </w:tabs>
              <w:ind w:firstLine="567"/>
              <w:rPr>
                <w:szCs w:val="24"/>
              </w:rPr>
            </w:pPr>
            <w:r w:rsidRPr="00013012">
              <w:rPr>
                <w:szCs w:val="24"/>
              </w:rPr>
              <w:t>a1 – perskaičiuotas (pakeistas) įkainis (Eur be PVM);</w:t>
            </w:r>
          </w:p>
          <w:p w14:paraId="1EBEBF44" w14:textId="77777777" w:rsidR="003232A7" w:rsidRPr="00013012" w:rsidRDefault="003232A7" w:rsidP="00042A96">
            <w:pPr>
              <w:tabs>
                <w:tab w:val="left" w:pos="1134"/>
                <w:tab w:val="left" w:pos="9630"/>
                <w:tab w:val="left" w:pos="9720"/>
              </w:tabs>
              <w:ind w:firstLine="567"/>
              <w:rPr>
                <w:szCs w:val="24"/>
              </w:rPr>
            </w:pPr>
            <w:r w:rsidRPr="00013012">
              <w:rPr>
                <w:szCs w:val="24"/>
              </w:rPr>
              <w:t xml:space="preserve">k – </w:t>
            </w:r>
            <w:proofErr w:type="gramStart"/>
            <w:r w:rsidRPr="00013012">
              <w:rPr>
                <w:szCs w:val="24"/>
              </w:rPr>
              <w:t>pagal</w:t>
            </w:r>
            <w:proofErr w:type="gramEnd"/>
            <w:r w:rsidRPr="00013012">
              <w:rPr>
                <w:szCs w:val="24"/>
              </w:rPr>
              <w:t xml:space="preserve"> vartotojų kainų indeksą Ūkio subjektams suteiktų paslaugų grupės „J61 Telekomunikacijos“ apskaičiuotas kainų pokytis (padidėjimas arba sumažėjimas) (%). „k“ reikšmė skaičiuojama pagal formulę: </w:t>
            </w:r>
          </w:p>
          <w:p w14:paraId="16BC4AA1" w14:textId="77777777" w:rsidR="003232A7" w:rsidRPr="00013012" w:rsidRDefault="003232A7" w:rsidP="00042A96">
            <w:pPr>
              <w:tabs>
                <w:tab w:val="left" w:pos="1134"/>
                <w:tab w:val="left" w:pos="9630"/>
                <w:tab w:val="left" w:pos="9720"/>
              </w:tabs>
              <w:ind w:firstLine="567"/>
              <w:rPr>
                <w:szCs w:val="24"/>
              </w:rPr>
            </w:pPr>
            <w:r w:rsidRPr="00013012">
              <w:rPr>
                <w:szCs w:val="24"/>
              </w:rPr>
              <w:t>k =</w:t>
            </w: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_naujausias /</w:t>
            </w: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_pradžia ×100-100 (proc.), kur</w:t>
            </w:r>
          </w:p>
          <w:p w14:paraId="5087BB6F" w14:textId="77777777" w:rsidR="003232A7" w:rsidRPr="00013012" w:rsidRDefault="003232A7" w:rsidP="00042A96">
            <w:pPr>
              <w:tabs>
                <w:tab w:val="left" w:pos="1134"/>
                <w:tab w:val="left" w:pos="9630"/>
                <w:tab w:val="left" w:pos="9720"/>
              </w:tabs>
              <w:ind w:firstLine="567"/>
              <w:rPr>
                <w:szCs w:val="24"/>
              </w:rPr>
            </w:pP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_naujausias – kreipimosi dėl kainos perskaičiavimo išsiuntimo kitai Šaliai datą (ketvirtį) naujausias paskelbtas Ūkio subjektams suteiktų paslaugų grupės „J61 Telekomunikacijos</w:t>
            </w:r>
            <w:proofErr w:type="gramStart"/>
            <w:r w:rsidRPr="00013012">
              <w:rPr>
                <w:szCs w:val="24"/>
              </w:rPr>
              <w:t>“ vartotojų</w:t>
            </w:r>
            <w:proofErr w:type="gramEnd"/>
            <w:r w:rsidRPr="00013012">
              <w:rPr>
                <w:szCs w:val="24"/>
              </w:rPr>
              <w:t xml:space="preserve"> kainų indeksas.</w:t>
            </w:r>
          </w:p>
          <w:p w14:paraId="022E6CF7" w14:textId="77777777" w:rsidR="003232A7" w:rsidRPr="00013012" w:rsidRDefault="003232A7" w:rsidP="00042A96">
            <w:pPr>
              <w:tabs>
                <w:tab w:val="left" w:pos="1134"/>
                <w:tab w:val="left" w:pos="9630"/>
                <w:tab w:val="left" w:pos="9720"/>
              </w:tabs>
              <w:ind w:firstLine="567"/>
              <w:rPr>
                <w:szCs w:val="24"/>
              </w:rPr>
            </w:pP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_pradžia – laikotarpio pradžios datos (ketvirčio) Ūkio subjektams suteiktų paslaugų grupės „J61 Telekomunikacijos</w:t>
            </w:r>
            <w:proofErr w:type="gramStart"/>
            <w:r w:rsidRPr="00013012">
              <w:rPr>
                <w:szCs w:val="24"/>
              </w:rPr>
              <w:t>“ vartotojų</w:t>
            </w:r>
            <w:proofErr w:type="gramEnd"/>
            <w:r w:rsidRPr="00013012">
              <w:rPr>
                <w:szCs w:val="24"/>
              </w:rPr>
              <w:t xml:space="preserve"> kainų indeksas. Pirmojo perskaičiavimo atveju laikotarpio pradžia (ketvirtis) yra </w:t>
            </w:r>
            <w:r>
              <w:rPr>
                <w:szCs w:val="24"/>
              </w:rPr>
              <w:t>S</w:t>
            </w:r>
            <w:r w:rsidRPr="00013012">
              <w:rPr>
                <w:szCs w:val="24"/>
              </w:rPr>
              <w:t>utarties sudarymo dienos ketvirtis. Antrojo ir vėlesnių perskaičiavimų atveju laikotarpio pradžia (ketvirtis) yra paskutinio perskaičiavimo metu naudotos paskelbto atitinkamo indekso reikšmės ketvirtis.</w:t>
            </w:r>
          </w:p>
          <w:p w14:paraId="4A16F8D3"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.2</w:t>
            </w:r>
            <w:proofErr w:type="gramStart"/>
            <w:r w:rsidRPr="00013012">
              <w:rPr>
                <w:szCs w:val="24"/>
              </w:rPr>
              <w:t>.  Skaičiavimams</w:t>
            </w:r>
            <w:proofErr w:type="gramEnd"/>
            <w:r w:rsidRPr="00013012">
              <w:rPr>
                <w:szCs w:val="24"/>
              </w:rPr>
              <w:t xml:space="preserve"> indeksų reikšmės imamos keturių skaitmenų po kablelio tikslumu. Apskaičiuotas pokytis (k) tolimesniems skaičiavimams naudojamas suapvalinus iki vieno skaitmens po kablelio, o apskaičiuotas įkainis „a</w:t>
            </w:r>
            <w:proofErr w:type="gramStart"/>
            <w:r w:rsidRPr="00013012">
              <w:rPr>
                <w:szCs w:val="24"/>
              </w:rPr>
              <w:t>“ suapvalinamas</w:t>
            </w:r>
            <w:proofErr w:type="gramEnd"/>
            <w:r w:rsidRPr="00013012">
              <w:rPr>
                <w:szCs w:val="24"/>
              </w:rPr>
              <w:t xml:space="preserve"> iki dviejų skaitmenų po kablelio.</w:t>
            </w:r>
          </w:p>
          <w:p w14:paraId="6E54A03A"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.3</w:t>
            </w:r>
            <w:proofErr w:type="gramStart"/>
            <w:r w:rsidRPr="00013012">
              <w:rPr>
                <w:szCs w:val="24"/>
              </w:rPr>
              <w:t>.  Vėlesnis</w:t>
            </w:r>
            <w:proofErr w:type="gramEnd"/>
            <w:r w:rsidRPr="00013012">
              <w:rPr>
                <w:szCs w:val="24"/>
              </w:rPr>
              <w:t xml:space="preserve"> įkainių perskaičiavimas negali apimti laikotarpio, už kurį jau buvo atliktas perskaičiavimas.</w:t>
            </w:r>
          </w:p>
          <w:p w14:paraId="3F93BF4A"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.4</w:t>
            </w:r>
            <w:proofErr w:type="gramStart"/>
            <w:r w:rsidRPr="00013012">
              <w:rPr>
                <w:szCs w:val="24"/>
              </w:rPr>
              <w:t xml:space="preserve">.  </w:t>
            </w:r>
            <w:r>
              <w:t>Pirmosios</w:t>
            </w:r>
            <w:proofErr w:type="gramEnd"/>
            <w:r>
              <w:t xml:space="preserve"> peržiūros terminas netaikomas ir peržiūros dažnumas nėra ribojamas.</w:t>
            </w:r>
          </w:p>
          <w:p w14:paraId="221E5B38"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.5</w:t>
            </w:r>
            <w:proofErr w:type="gramStart"/>
            <w:r w:rsidRPr="00013012">
              <w:rPr>
                <w:szCs w:val="24"/>
              </w:rPr>
              <w:t>.  Susitarimas</w:t>
            </w:r>
            <w:proofErr w:type="gramEnd"/>
            <w:r w:rsidRPr="00013012">
              <w:rPr>
                <w:szCs w:val="24"/>
              </w:rPr>
              <w:t xml:space="preserve"> dėl įkainių perskaičiavimo (keitimo) pasirašomas ne vėliau kaip per 10 </w:t>
            </w:r>
            <w:r>
              <w:rPr>
                <w:szCs w:val="24"/>
              </w:rPr>
              <w:t xml:space="preserve">(dešimt) </w:t>
            </w:r>
            <w:r w:rsidRPr="00013012">
              <w:rPr>
                <w:szCs w:val="24"/>
              </w:rPr>
              <w:t xml:space="preserve">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w:t>
            </w:r>
            <w:r>
              <w:rPr>
                <w:szCs w:val="24"/>
              </w:rPr>
              <w:t>S</w:t>
            </w:r>
            <w:r w:rsidRPr="00013012">
              <w:rPr>
                <w:szCs w:val="24"/>
              </w:rPr>
              <w:t xml:space="preserve">utarties vertę. Perskaičiuoti Paslaugų įkainiai taikomi </w:t>
            </w:r>
            <w:r>
              <w:rPr>
                <w:szCs w:val="24"/>
              </w:rPr>
              <w:t>paslaugoms</w:t>
            </w:r>
            <w:r w:rsidRPr="00013012">
              <w:rPr>
                <w:szCs w:val="24"/>
              </w:rPr>
              <w:t>, teiki</w:t>
            </w:r>
            <w:r>
              <w:rPr>
                <w:szCs w:val="24"/>
              </w:rPr>
              <w:t>amo</w:t>
            </w:r>
            <w:r w:rsidRPr="00013012">
              <w:rPr>
                <w:szCs w:val="24"/>
              </w:rPr>
              <w:t>ms po to, kai Šalys pasirašo susitarimą dėl jų perskaičiavimo.</w:t>
            </w:r>
          </w:p>
          <w:p w14:paraId="019E24F3" w14:textId="77777777" w:rsidR="003232A7" w:rsidRDefault="003232A7" w:rsidP="00042A96">
            <w:pPr>
              <w:rPr>
                <w:color w:val="4472C4"/>
                <w:kern w:val="2"/>
                <w:szCs w:val="24"/>
              </w:rPr>
            </w:pPr>
          </w:p>
        </w:tc>
      </w:tr>
      <w:tr w:rsidR="003232A7" w14:paraId="0C2635F5" w14:textId="77777777" w:rsidTr="00042A96">
        <w:trPr>
          <w:trHeight w:val="300"/>
        </w:trPr>
        <w:tc>
          <w:tcPr>
            <w:tcW w:w="2245" w:type="dxa"/>
          </w:tcPr>
          <w:p w14:paraId="2977BA7E" w14:textId="77777777" w:rsidR="003232A7" w:rsidRDefault="003232A7" w:rsidP="00042A9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290" w:type="dxa"/>
            <w:gridSpan w:val="2"/>
          </w:tcPr>
          <w:p w14:paraId="713A4422" w14:textId="77777777" w:rsidR="003232A7" w:rsidRDefault="003232A7" w:rsidP="00042A96">
            <w:pPr>
              <w:rPr>
                <w:kern w:val="2"/>
                <w:szCs w:val="24"/>
              </w:rPr>
            </w:pPr>
            <w:r>
              <w:rPr>
                <w:kern w:val="2"/>
                <w:szCs w:val="24"/>
              </w:rPr>
              <w:t>Netaikoma</w:t>
            </w:r>
          </w:p>
          <w:p w14:paraId="6354B211" w14:textId="77777777" w:rsidR="003232A7" w:rsidRDefault="003232A7" w:rsidP="00042A96">
            <w:pPr>
              <w:rPr>
                <w:kern w:val="2"/>
                <w:szCs w:val="24"/>
              </w:rPr>
            </w:pPr>
          </w:p>
          <w:p w14:paraId="43401303" w14:textId="77777777" w:rsidR="003232A7" w:rsidRDefault="003232A7" w:rsidP="00042A96">
            <w:pPr>
              <w:rPr>
                <w:szCs w:val="24"/>
              </w:rPr>
            </w:pPr>
          </w:p>
        </w:tc>
      </w:tr>
      <w:tr w:rsidR="003232A7" w14:paraId="62202CF7" w14:textId="77777777" w:rsidTr="00042A96">
        <w:trPr>
          <w:trHeight w:val="300"/>
        </w:trPr>
        <w:tc>
          <w:tcPr>
            <w:tcW w:w="2245" w:type="dxa"/>
          </w:tcPr>
          <w:p w14:paraId="30F09FA4" w14:textId="77777777" w:rsidR="003232A7" w:rsidRDefault="003232A7" w:rsidP="00042A9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90" w:type="dxa"/>
            <w:gridSpan w:val="2"/>
          </w:tcPr>
          <w:p w14:paraId="1A2933CB" w14:textId="77777777" w:rsidR="003232A7" w:rsidRPr="0089545C" w:rsidRDefault="003232A7" w:rsidP="00042A96">
            <w:pPr>
              <w:rPr>
                <w:kern w:val="2"/>
                <w:szCs w:val="24"/>
              </w:rPr>
            </w:pPr>
            <w:r w:rsidRPr="0089545C">
              <w:rPr>
                <w:kern w:val="2"/>
                <w:szCs w:val="24"/>
              </w:rPr>
              <w:t>Pirkėjas numato galimybę įsigyti Sutartimi įsigyjamų Paslaugų sąraše nenurodytų, tačiau su pirkimo objektu susijusių Paslaugų</w:t>
            </w:r>
            <w:r>
              <w:rPr>
                <w:kern w:val="2"/>
                <w:szCs w:val="24"/>
              </w:rPr>
              <w:t xml:space="preserve"> </w:t>
            </w:r>
            <w:r w:rsidRPr="00FD43B5">
              <w:rPr>
                <w:kern w:val="2"/>
                <w:szCs w:val="24"/>
              </w:rPr>
              <w:t>(pvz. galimybė skambinti trečioms šalims trumpaisiais numeriais (pvz. pagalba, taksi, bankams, duomenų perdavimo ir gavimo paslaugos telefone Šiaurės/Centrinėje/Pietų Amerikoje, Rusijoje, NVS, Rytų ir kitose šalyse</w:t>
            </w:r>
            <w:proofErr w:type="gramStart"/>
            <w:r w:rsidRPr="00FD43B5">
              <w:rPr>
                <w:kern w:val="2"/>
                <w:szCs w:val="24"/>
              </w:rPr>
              <w:t xml:space="preserve">)  </w:t>
            </w:r>
            <w:r w:rsidRPr="0089545C">
              <w:rPr>
                <w:kern w:val="2"/>
                <w:szCs w:val="24"/>
              </w:rPr>
              <w:t>(</w:t>
            </w:r>
            <w:proofErr w:type="gramEnd"/>
            <w:r w:rsidRPr="0089545C">
              <w:rPr>
                <w:kern w:val="2"/>
                <w:szCs w:val="24"/>
              </w:rPr>
              <w:t>toliau – Nenumatytos paslaugos) neviršijant 10 (dešimt) proc. Pradinės Sutarties vertės (jos nedidinant).</w:t>
            </w:r>
          </w:p>
          <w:p w14:paraId="39B4A4B9" w14:textId="77777777" w:rsidR="003232A7" w:rsidRDefault="003232A7" w:rsidP="00042A96">
            <w:pPr>
              <w:rPr>
                <w:szCs w:val="24"/>
              </w:rPr>
            </w:pPr>
            <w:r w:rsidRPr="0089545C">
              <w:rPr>
                <w:kern w:val="2"/>
                <w:szCs w:val="24"/>
              </w:rPr>
              <w:t xml:space="preserve">Už Nenumatytas </w:t>
            </w:r>
            <w:r w:rsidRPr="0089545C">
              <w:rPr>
                <w:szCs w:val="24"/>
              </w:rPr>
              <w:t xml:space="preserve">paslaugas </w:t>
            </w:r>
            <w:r w:rsidRPr="0089545C">
              <w:rPr>
                <w:kern w:val="2"/>
                <w:szCs w:val="24"/>
              </w:rPr>
              <w:t xml:space="preserve">bus apmokama ne didesnėmis nei Užsakymo dieną Tiekėjo prekybos vietoje, kataloge ar interneto svetainėje nurodytomis galiojančiomis šių </w:t>
            </w:r>
            <w:r w:rsidRPr="0089545C">
              <w:rPr>
                <w:szCs w:val="24"/>
              </w:rPr>
              <w:t xml:space="preserve">paslaugų </w:t>
            </w:r>
            <w:r w:rsidRPr="0089545C">
              <w:rPr>
                <w:kern w:val="2"/>
                <w:szCs w:val="24"/>
              </w:rPr>
              <w:t>kainomis arba, jei tokios kainos neskelbiamos, tiekėjo pasiūlytomis, konkurencingomis ir rinką atitinkančiomis kainomis. Nenumatytų p</w:t>
            </w:r>
            <w:r w:rsidRPr="0089545C">
              <w:rPr>
                <w:szCs w:val="24"/>
              </w:rPr>
              <w:t>aslaugų</w:t>
            </w:r>
            <w:r w:rsidRPr="0089545C">
              <w:rPr>
                <w:kern w:val="2"/>
                <w:szCs w:val="24"/>
              </w:rPr>
              <w:t xml:space="preserve"> kaina su Pirkėju turi būti derinama iš anksto. Gavęs Tiekėjo pateiktas Nenumatytų </w:t>
            </w:r>
            <w:r w:rsidRPr="0089545C">
              <w:rPr>
                <w:szCs w:val="24"/>
              </w:rPr>
              <w:t xml:space="preserve">paslaugų </w:t>
            </w:r>
            <w:r w:rsidRPr="0089545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9545C">
              <w:rPr>
                <w:szCs w:val="24"/>
              </w:rPr>
              <w:t>paslaugų</w:t>
            </w:r>
            <w:r w:rsidRPr="0089545C">
              <w:rPr>
                <w:kern w:val="2"/>
                <w:szCs w:val="24"/>
              </w:rPr>
              <w:t xml:space="preserve"> kainos atitinka rinkos kainas. Nustačius, kad Tiekėjo pasiūlytos Nenumatytų </w:t>
            </w:r>
            <w:r w:rsidRPr="0089545C">
              <w:rPr>
                <w:szCs w:val="24"/>
              </w:rPr>
              <w:t>paslaugų</w:t>
            </w:r>
            <w:r w:rsidRPr="0089545C">
              <w:rPr>
                <w:kern w:val="2"/>
                <w:szCs w:val="24"/>
              </w:rPr>
              <w:t xml:space="preserve"> kainos yra didesnės nei rinkos, Pirkėjas prašo Tiekėjo jas sumažinti. Tiekėjui nesutikus sumažinti Nenumatytų </w:t>
            </w:r>
            <w:r w:rsidRPr="0089545C">
              <w:rPr>
                <w:szCs w:val="24"/>
              </w:rPr>
              <w:t>paslaugų</w:t>
            </w:r>
            <w:r w:rsidRPr="0089545C">
              <w:rPr>
                <w:kern w:val="2"/>
                <w:szCs w:val="24"/>
              </w:rPr>
              <w:t xml:space="preserve"> kainos iki rinkos kainos, Pirkėjas pasilieka teisę Nenumatytas </w:t>
            </w:r>
            <w:r w:rsidRPr="0089545C">
              <w:rPr>
                <w:szCs w:val="24"/>
              </w:rPr>
              <w:t>paslaugas</w:t>
            </w:r>
            <w:r w:rsidRPr="0089545C">
              <w:rPr>
                <w:kern w:val="2"/>
                <w:szCs w:val="24"/>
              </w:rPr>
              <w:t xml:space="preserve"> įsigyti atskiru pirkimu.</w:t>
            </w:r>
          </w:p>
        </w:tc>
      </w:tr>
      <w:tr w:rsidR="003232A7" w14:paraId="6E767250" w14:textId="77777777" w:rsidTr="00042A96">
        <w:trPr>
          <w:trHeight w:val="300"/>
        </w:trPr>
        <w:tc>
          <w:tcPr>
            <w:tcW w:w="2245" w:type="dxa"/>
          </w:tcPr>
          <w:p w14:paraId="0769DED1" w14:textId="77777777" w:rsidR="003232A7" w:rsidRDefault="003232A7" w:rsidP="00042A96">
            <w:pPr>
              <w:rPr>
                <w:b/>
                <w:kern w:val="2"/>
                <w:szCs w:val="24"/>
              </w:rPr>
            </w:pPr>
            <w:r>
              <w:rPr>
                <w:b/>
                <w:kern w:val="2"/>
                <w:szCs w:val="24"/>
              </w:rPr>
              <w:t>5.5. Atsiskaitymo su Tiekėju terminas ir tvarka</w:t>
            </w:r>
          </w:p>
        </w:tc>
        <w:tc>
          <w:tcPr>
            <w:tcW w:w="7290" w:type="dxa"/>
            <w:gridSpan w:val="2"/>
          </w:tcPr>
          <w:p w14:paraId="0395BEA9" w14:textId="77777777" w:rsidR="003232A7" w:rsidRPr="00704603" w:rsidRDefault="003232A7" w:rsidP="00042A96">
            <w:pPr>
              <w:rPr>
                <w:kern w:val="2"/>
                <w:szCs w:val="24"/>
              </w:rPr>
            </w:pPr>
            <w:r w:rsidRPr="00704603">
              <w:rPr>
                <w:kern w:val="2"/>
                <w:szCs w:val="24"/>
              </w:rPr>
              <w:t xml:space="preserve">Pirkėjas atsiskaito su Tiekėju ne vėliau kaip per </w:t>
            </w:r>
            <w:r w:rsidRPr="0089545C">
              <w:rPr>
                <w:kern w:val="2"/>
                <w:szCs w:val="24"/>
                <w:shd w:val="clear" w:color="auto" w:fill="FFFFFF"/>
              </w:rPr>
              <w:t xml:space="preserve">30 </w:t>
            </w:r>
            <w:r>
              <w:rPr>
                <w:kern w:val="2"/>
                <w:szCs w:val="24"/>
                <w:shd w:val="clear" w:color="auto" w:fill="FFFFFF"/>
              </w:rPr>
              <w:t xml:space="preserve">(trisdešimt) </w:t>
            </w:r>
            <w:r w:rsidRPr="0089545C">
              <w:rPr>
                <w:kern w:val="2"/>
                <w:szCs w:val="24"/>
                <w:shd w:val="clear" w:color="auto" w:fill="FFFFFF"/>
              </w:rPr>
              <w:t xml:space="preserve">kalendorinių dienų </w:t>
            </w:r>
            <w:r w:rsidRPr="00704603">
              <w:rPr>
                <w:kern w:val="2"/>
                <w:szCs w:val="24"/>
              </w:rPr>
              <w:t>nuo Sąskaitos gavimo dienos.</w:t>
            </w:r>
          </w:p>
          <w:p w14:paraId="22C01EDB" w14:textId="77777777" w:rsidR="003232A7" w:rsidRPr="0089545C" w:rsidRDefault="003232A7" w:rsidP="00042A96">
            <w:pPr>
              <w:rPr>
                <w:kern w:val="2"/>
                <w:szCs w:val="24"/>
                <w:shd w:val="clear" w:color="auto" w:fill="FFFFFF"/>
              </w:rPr>
            </w:pPr>
          </w:p>
          <w:p w14:paraId="3F6C79A5" w14:textId="77777777" w:rsidR="003232A7" w:rsidRPr="0089545C" w:rsidRDefault="003232A7" w:rsidP="00042A96">
            <w:pPr>
              <w:rPr>
                <w:kern w:val="2"/>
                <w:szCs w:val="24"/>
                <w:shd w:val="clear" w:color="auto" w:fill="FFFFFF"/>
              </w:rPr>
            </w:pPr>
            <w:r w:rsidRPr="0089545C">
              <w:rPr>
                <w:kern w:val="2"/>
                <w:szCs w:val="24"/>
                <w:shd w:val="clear" w:color="auto" w:fill="FFFFFF"/>
              </w:rPr>
              <w:t xml:space="preserve">Apmokėjimo sąlygos: už tinkamai </w:t>
            </w:r>
            <w:r>
              <w:rPr>
                <w:kern w:val="2"/>
                <w:szCs w:val="24"/>
                <w:shd w:val="clear" w:color="auto" w:fill="FFFFFF"/>
              </w:rPr>
              <w:t xml:space="preserve">bei faktiškai </w:t>
            </w:r>
            <w:r w:rsidRPr="0089545C">
              <w:rPr>
                <w:kern w:val="2"/>
                <w:szCs w:val="24"/>
                <w:shd w:val="clear" w:color="auto" w:fill="FFFFFF"/>
              </w:rPr>
              <w:t>suteiktas paslaugas mokama kartą per mėnesį.</w:t>
            </w:r>
            <w:r w:rsidRPr="00577B24">
              <w:rPr>
                <w:kern w:val="2"/>
                <w:szCs w:val="24"/>
                <w:shd w:val="clear" w:color="auto" w:fill="FFFFFF"/>
              </w:rPr>
              <w:tab/>
              <w:t xml:space="preserve">Tiekėjas </w:t>
            </w:r>
            <w:r>
              <w:rPr>
                <w:kern w:val="2"/>
                <w:szCs w:val="24"/>
                <w:shd w:val="clear" w:color="auto" w:fill="FFFFFF"/>
              </w:rPr>
              <w:t>už per praėjusį mėnesį suteiktas paslaugas pateikia Pirkėjui</w:t>
            </w:r>
            <w:r w:rsidRPr="00577B24">
              <w:rPr>
                <w:kern w:val="2"/>
                <w:szCs w:val="24"/>
                <w:shd w:val="clear" w:color="auto" w:fill="FFFFFF"/>
              </w:rPr>
              <w:t xml:space="preserve"> </w:t>
            </w:r>
            <w:r>
              <w:rPr>
                <w:kern w:val="2"/>
                <w:szCs w:val="24"/>
                <w:shd w:val="clear" w:color="auto" w:fill="FFFFFF"/>
              </w:rPr>
              <w:t>S</w:t>
            </w:r>
            <w:r w:rsidRPr="00577B24">
              <w:rPr>
                <w:kern w:val="2"/>
                <w:szCs w:val="24"/>
                <w:shd w:val="clear" w:color="auto" w:fill="FFFFFF"/>
              </w:rPr>
              <w:t xml:space="preserve">ąskaitą iki einamojo mėnesio 10 </w:t>
            </w:r>
            <w:r>
              <w:rPr>
                <w:kern w:val="2"/>
                <w:szCs w:val="24"/>
                <w:shd w:val="clear" w:color="auto" w:fill="FFFFFF"/>
              </w:rPr>
              <w:t xml:space="preserve">(dešimtos) </w:t>
            </w:r>
            <w:r w:rsidRPr="00577B24">
              <w:rPr>
                <w:kern w:val="2"/>
                <w:szCs w:val="24"/>
                <w:shd w:val="clear" w:color="auto" w:fill="FFFFFF"/>
              </w:rPr>
              <w:t>dienos.</w:t>
            </w:r>
          </w:p>
          <w:p w14:paraId="3F8390B9" w14:textId="77777777" w:rsidR="003232A7" w:rsidRDefault="003232A7" w:rsidP="00042A96">
            <w:pPr>
              <w:rPr>
                <w:color w:val="000000"/>
                <w:kern w:val="2"/>
                <w:szCs w:val="24"/>
                <w:shd w:val="clear" w:color="auto" w:fill="FFFFFF"/>
              </w:rPr>
            </w:pPr>
            <w:r w:rsidDel="00774808">
              <w:rPr>
                <w:color w:val="4472C4"/>
                <w:kern w:val="2"/>
                <w:szCs w:val="24"/>
                <w:shd w:val="clear" w:color="auto" w:fill="FFFFFF"/>
              </w:rPr>
              <w:t xml:space="preserve"> </w:t>
            </w:r>
          </w:p>
          <w:p w14:paraId="3553E49F" w14:textId="77777777" w:rsidR="003232A7" w:rsidRDefault="003232A7" w:rsidP="00042A96">
            <w:pPr>
              <w:rPr>
                <w:color w:val="4472C4"/>
                <w:kern w:val="2"/>
                <w:szCs w:val="24"/>
                <w:shd w:val="clear" w:color="auto" w:fill="FFFFFF"/>
              </w:rPr>
            </w:pPr>
          </w:p>
        </w:tc>
      </w:tr>
      <w:tr w:rsidR="003232A7" w14:paraId="2E065825" w14:textId="77777777" w:rsidTr="00042A96">
        <w:trPr>
          <w:trHeight w:val="300"/>
        </w:trPr>
        <w:tc>
          <w:tcPr>
            <w:tcW w:w="2245" w:type="dxa"/>
          </w:tcPr>
          <w:p w14:paraId="510C5D00" w14:textId="77777777" w:rsidR="003232A7" w:rsidRDefault="003232A7" w:rsidP="00042A96">
            <w:pPr>
              <w:rPr>
                <w:b/>
                <w:kern w:val="2"/>
                <w:szCs w:val="24"/>
              </w:rPr>
            </w:pPr>
            <w:r>
              <w:rPr>
                <w:b/>
                <w:kern w:val="2"/>
                <w:szCs w:val="24"/>
              </w:rPr>
              <w:t>5.6. Avansas</w:t>
            </w:r>
          </w:p>
        </w:tc>
        <w:tc>
          <w:tcPr>
            <w:tcW w:w="7290" w:type="dxa"/>
            <w:gridSpan w:val="2"/>
          </w:tcPr>
          <w:p w14:paraId="62589F3E" w14:textId="77777777" w:rsidR="003232A7" w:rsidRDefault="003232A7" w:rsidP="00042A96">
            <w:pPr>
              <w:rPr>
                <w:kern w:val="2"/>
                <w:szCs w:val="24"/>
              </w:rPr>
            </w:pPr>
            <w:r>
              <w:rPr>
                <w:kern w:val="2"/>
                <w:szCs w:val="24"/>
              </w:rPr>
              <w:t>Netaikoma</w:t>
            </w:r>
          </w:p>
          <w:p w14:paraId="7CE1E9FB" w14:textId="77777777" w:rsidR="003232A7" w:rsidRDefault="003232A7" w:rsidP="00042A96">
            <w:pPr>
              <w:rPr>
                <w:kern w:val="2"/>
                <w:szCs w:val="24"/>
              </w:rPr>
            </w:pPr>
          </w:p>
          <w:p w14:paraId="01DA47EF" w14:textId="77777777" w:rsidR="003232A7" w:rsidRDefault="003232A7" w:rsidP="00042A96">
            <w:pPr>
              <w:spacing w:line="259" w:lineRule="auto"/>
              <w:rPr>
                <w:color w:val="000000"/>
                <w:kern w:val="2"/>
                <w:szCs w:val="24"/>
                <w:shd w:val="clear" w:color="auto" w:fill="FFFFFF"/>
              </w:rPr>
            </w:pPr>
          </w:p>
        </w:tc>
      </w:tr>
      <w:tr w:rsidR="003232A7" w14:paraId="626CF07F" w14:textId="77777777" w:rsidTr="00042A96">
        <w:trPr>
          <w:trHeight w:val="300"/>
        </w:trPr>
        <w:tc>
          <w:tcPr>
            <w:tcW w:w="2245" w:type="dxa"/>
          </w:tcPr>
          <w:p w14:paraId="44703F63" w14:textId="77777777" w:rsidR="003232A7" w:rsidRDefault="003232A7" w:rsidP="00042A96">
            <w:pPr>
              <w:rPr>
                <w:b/>
                <w:kern w:val="2"/>
                <w:szCs w:val="24"/>
              </w:rPr>
            </w:pPr>
            <w:r>
              <w:rPr>
                <w:b/>
                <w:kern w:val="2"/>
                <w:szCs w:val="24"/>
              </w:rPr>
              <w:t>5.7. Avanso užtikrinimas</w:t>
            </w:r>
          </w:p>
        </w:tc>
        <w:tc>
          <w:tcPr>
            <w:tcW w:w="7290" w:type="dxa"/>
            <w:gridSpan w:val="2"/>
          </w:tcPr>
          <w:p w14:paraId="213C8F6F" w14:textId="77777777" w:rsidR="003232A7" w:rsidRDefault="003232A7" w:rsidP="00042A96">
            <w:pPr>
              <w:rPr>
                <w:kern w:val="2"/>
                <w:szCs w:val="24"/>
              </w:rPr>
            </w:pPr>
            <w:r>
              <w:rPr>
                <w:kern w:val="2"/>
                <w:szCs w:val="24"/>
              </w:rPr>
              <w:t>Netaikoma</w:t>
            </w:r>
          </w:p>
          <w:p w14:paraId="2B576054" w14:textId="77777777" w:rsidR="003232A7" w:rsidRDefault="003232A7" w:rsidP="00042A96">
            <w:pPr>
              <w:rPr>
                <w:kern w:val="2"/>
                <w:szCs w:val="24"/>
              </w:rPr>
            </w:pPr>
          </w:p>
          <w:p w14:paraId="52174989" w14:textId="77777777" w:rsidR="003232A7" w:rsidRDefault="003232A7" w:rsidP="00042A96">
            <w:pPr>
              <w:rPr>
                <w:kern w:val="2"/>
                <w:szCs w:val="24"/>
              </w:rPr>
            </w:pPr>
            <w:r>
              <w:rPr>
                <w:color w:val="000000"/>
                <w:kern w:val="2"/>
                <w:szCs w:val="24"/>
                <w:shd w:val="clear" w:color="auto" w:fill="FFFFFF"/>
              </w:rPr>
              <w:t xml:space="preserve"> </w:t>
            </w:r>
          </w:p>
        </w:tc>
      </w:tr>
      <w:tr w:rsidR="003232A7" w14:paraId="7A4962EC" w14:textId="77777777" w:rsidTr="00042A96">
        <w:trPr>
          <w:trHeight w:val="300"/>
        </w:trPr>
        <w:tc>
          <w:tcPr>
            <w:tcW w:w="9535" w:type="dxa"/>
            <w:gridSpan w:val="3"/>
          </w:tcPr>
          <w:p w14:paraId="08532F47" w14:textId="77777777" w:rsidR="003232A7" w:rsidRDefault="003232A7" w:rsidP="00042A96">
            <w:pPr>
              <w:jc w:val="center"/>
              <w:rPr>
                <w:b/>
                <w:kern w:val="2"/>
                <w:szCs w:val="24"/>
              </w:rPr>
            </w:pPr>
            <w:r>
              <w:rPr>
                <w:b/>
                <w:kern w:val="2"/>
                <w:szCs w:val="24"/>
              </w:rPr>
              <w:t>6. PASLAUGŲ KOKYBĖ IR GARANTINIAI ĮSIPAREIGOJIMAI</w:t>
            </w:r>
          </w:p>
        </w:tc>
      </w:tr>
      <w:tr w:rsidR="003232A7" w14:paraId="48D0A3F1" w14:textId="77777777" w:rsidTr="00042A96">
        <w:trPr>
          <w:trHeight w:val="300"/>
        </w:trPr>
        <w:tc>
          <w:tcPr>
            <w:tcW w:w="2245" w:type="dxa"/>
          </w:tcPr>
          <w:p w14:paraId="6C64F769" w14:textId="77777777" w:rsidR="003232A7" w:rsidRDefault="003232A7" w:rsidP="00042A96">
            <w:pPr>
              <w:rPr>
                <w:b/>
                <w:kern w:val="2"/>
                <w:szCs w:val="24"/>
              </w:rPr>
            </w:pPr>
            <w:r>
              <w:rPr>
                <w:b/>
                <w:kern w:val="2"/>
                <w:szCs w:val="24"/>
              </w:rPr>
              <w:lastRenderedPageBreak/>
              <w:t>6.1. Garantinis terminas</w:t>
            </w:r>
          </w:p>
        </w:tc>
        <w:tc>
          <w:tcPr>
            <w:tcW w:w="7290" w:type="dxa"/>
            <w:gridSpan w:val="2"/>
          </w:tcPr>
          <w:p w14:paraId="787464C3" w14:textId="77777777" w:rsidR="003232A7" w:rsidRPr="009177DA" w:rsidRDefault="003232A7" w:rsidP="00042A96">
            <w:pPr>
              <w:rPr>
                <w:kern w:val="2"/>
                <w:szCs w:val="24"/>
              </w:rPr>
            </w:pPr>
            <w:r w:rsidRPr="009177DA">
              <w:rPr>
                <w:kern w:val="2"/>
                <w:szCs w:val="24"/>
              </w:rPr>
              <w:t>Netaikoma</w:t>
            </w:r>
          </w:p>
          <w:p w14:paraId="244A8327" w14:textId="77777777" w:rsidR="003232A7" w:rsidRPr="009177DA" w:rsidRDefault="003232A7" w:rsidP="00042A96">
            <w:pPr>
              <w:rPr>
                <w:kern w:val="2"/>
                <w:szCs w:val="24"/>
              </w:rPr>
            </w:pPr>
          </w:p>
          <w:p w14:paraId="599641D0" w14:textId="77777777" w:rsidR="003232A7" w:rsidRPr="009177DA" w:rsidRDefault="003232A7" w:rsidP="00042A96">
            <w:pPr>
              <w:rPr>
                <w:szCs w:val="24"/>
              </w:rPr>
            </w:pPr>
          </w:p>
          <w:p w14:paraId="7467AFD0" w14:textId="77777777" w:rsidR="003232A7" w:rsidRPr="009177DA" w:rsidRDefault="003232A7" w:rsidP="00042A96">
            <w:pPr>
              <w:rPr>
                <w:szCs w:val="24"/>
              </w:rPr>
            </w:pPr>
          </w:p>
        </w:tc>
      </w:tr>
      <w:tr w:rsidR="003232A7" w14:paraId="68600AD0" w14:textId="77777777" w:rsidTr="00042A96">
        <w:trPr>
          <w:trHeight w:val="300"/>
        </w:trPr>
        <w:tc>
          <w:tcPr>
            <w:tcW w:w="2245" w:type="dxa"/>
          </w:tcPr>
          <w:p w14:paraId="072E2541" w14:textId="77777777" w:rsidR="003232A7" w:rsidRDefault="003232A7" w:rsidP="00042A96">
            <w:pPr>
              <w:rPr>
                <w:b/>
                <w:kern w:val="2"/>
                <w:szCs w:val="24"/>
              </w:rPr>
            </w:pPr>
            <w:r>
              <w:rPr>
                <w:b/>
                <w:szCs w:val="24"/>
              </w:rPr>
              <w:t>6.2. Terminas Paslaugų trūkumams pašalinti</w:t>
            </w:r>
          </w:p>
        </w:tc>
        <w:tc>
          <w:tcPr>
            <w:tcW w:w="7290" w:type="dxa"/>
            <w:gridSpan w:val="2"/>
          </w:tcPr>
          <w:p w14:paraId="1057D3C8" w14:textId="77777777" w:rsidR="003232A7" w:rsidRPr="009177DA" w:rsidRDefault="003232A7" w:rsidP="00042A96">
            <w:pPr>
              <w:rPr>
                <w:kern w:val="2"/>
                <w:szCs w:val="24"/>
              </w:rPr>
            </w:pPr>
            <w:r>
              <w:rPr>
                <w:kern w:val="2"/>
                <w:szCs w:val="24"/>
              </w:rPr>
              <w:t xml:space="preserve">Visos paslaugos turi būti teikiamos nepertraukiamai </w:t>
            </w:r>
            <w:r w:rsidRPr="004A4CBA">
              <w:rPr>
                <w:kern w:val="2"/>
                <w:szCs w:val="24"/>
              </w:rPr>
              <w:t>24/7 režimu</w:t>
            </w:r>
            <w:r>
              <w:rPr>
                <w:kern w:val="2"/>
                <w:szCs w:val="24"/>
              </w:rPr>
              <w:t>, o g</w:t>
            </w:r>
            <w:r w:rsidRPr="004A4CBA">
              <w:rPr>
                <w:kern w:val="2"/>
                <w:szCs w:val="24"/>
              </w:rPr>
              <w:t>edimai T</w:t>
            </w:r>
            <w:r>
              <w:rPr>
                <w:kern w:val="2"/>
                <w:szCs w:val="24"/>
              </w:rPr>
              <w:t>ie</w:t>
            </w:r>
            <w:r w:rsidRPr="004A4CBA">
              <w:rPr>
                <w:kern w:val="2"/>
                <w:szCs w:val="24"/>
              </w:rPr>
              <w:t>kėjo tinkle</w:t>
            </w:r>
            <w:r w:rsidRPr="009177DA">
              <w:rPr>
                <w:kern w:val="2"/>
                <w:szCs w:val="24"/>
              </w:rPr>
              <w:t xml:space="preserve"> </w:t>
            </w:r>
            <w:r>
              <w:rPr>
                <w:kern w:val="2"/>
                <w:szCs w:val="24"/>
              </w:rPr>
              <w:t xml:space="preserve">turi būti pašalinti </w:t>
            </w:r>
            <w:r w:rsidRPr="009177DA">
              <w:rPr>
                <w:kern w:val="2"/>
                <w:szCs w:val="24"/>
              </w:rPr>
              <w:t xml:space="preserve">per </w:t>
            </w:r>
            <w:r w:rsidRPr="009177DA">
              <w:rPr>
                <w:color w:val="000000"/>
                <w:kern w:val="2"/>
                <w:szCs w:val="24"/>
              </w:rPr>
              <w:t>Techninės specifikacijos 4 lent</w:t>
            </w:r>
            <w:r>
              <w:rPr>
                <w:color w:val="000000"/>
                <w:kern w:val="2"/>
                <w:szCs w:val="24"/>
              </w:rPr>
              <w:t>elės 11 punkte nurodytą terminą</w:t>
            </w:r>
            <w:r w:rsidRPr="009177DA">
              <w:rPr>
                <w:kern w:val="2"/>
                <w:szCs w:val="24"/>
              </w:rPr>
              <w:t>.</w:t>
            </w:r>
          </w:p>
          <w:p w14:paraId="146456BB" w14:textId="77777777" w:rsidR="003232A7" w:rsidRPr="009177DA" w:rsidRDefault="003232A7" w:rsidP="00042A96">
            <w:pPr>
              <w:rPr>
                <w:kern w:val="2"/>
                <w:szCs w:val="24"/>
              </w:rPr>
            </w:pPr>
          </w:p>
        </w:tc>
      </w:tr>
      <w:tr w:rsidR="003232A7" w14:paraId="07173D2C" w14:textId="77777777" w:rsidTr="00042A96">
        <w:trPr>
          <w:trHeight w:val="300"/>
        </w:trPr>
        <w:tc>
          <w:tcPr>
            <w:tcW w:w="2245" w:type="dxa"/>
          </w:tcPr>
          <w:p w14:paraId="478BC752" w14:textId="77777777" w:rsidR="003232A7" w:rsidRDefault="003232A7" w:rsidP="00042A96">
            <w:pPr>
              <w:rPr>
                <w:b/>
                <w:szCs w:val="24"/>
              </w:rPr>
            </w:pPr>
            <w:r>
              <w:rPr>
                <w:b/>
                <w:szCs w:val="24"/>
              </w:rPr>
              <w:t>6.3. Kokybinių kriterijų įgyvendinimo ir tikrinimo tvarka</w:t>
            </w:r>
          </w:p>
        </w:tc>
        <w:tc>
          <w:tcPr>
            <w:tcW w:w="7290" w:type="dxa"/>
            <w:gridSpan w:val="2"/>
          </w:tcPr>
          <w:p w14:paraId="586A74FF" w14:textId="77777777" w:rsidR="003232A7" w:rsidRPr="009177DA" w:rsidRDefault="003232A7" w:rsidP="00042A96">
            <w:pPr>
              <w:rPr>
                <w:kern w:val="2"/>
                <w:szCs w:val="24"/>
              </w:rPr>
            </w:pPr>
            <w:r w:rsidRPr="009177DA">
              <w:rPr>
                <w:kern w:val="2"/>
                <w:szCs w:val="24"/>
              </w:rPr>
              <w:t xml:space="preserve">Netaikoma </w:t>
            </w:r>
          </w:p>
        </w:tc>
      </w:tr>
      <w:tr w:rsidR="003232A7" w14:paraId="09B8CDFC" w14:textId="77777777" w:rsidTr="00042A96">
        <w:trPr>
          <w:trHeight w:val="300"/>
        </w:trPr>
        <w:tc>
          <w:tcPr>
            <w:tcW w:w="9535" w:type="dxa"/>
            <w:gridSpan w:val="3"/>
          </w:tcPr>
          <w:p w14:paraId="21926EFE" w14:textId="77777777" w:rsidR="003232A7" w:rsidRPr="009177DA" w:rsidRDefault="003232A7" w:rsidP="00042A96">
            <w:pPr>
              <w:jc w:val="center"/>
              <w:rPr>
                <w:b/>
                <w:kern w:val="2"/>
                <w:szCs w:val="24"/>
              </w:rPr>
            </w:pPr>
            <w:r w:rsidRPr="009177DA">
              <w:rPr>
                <w:b/>
                <w:kern w:val="2"/>
                <w:szCs w:val="24"/>
              </w:rPr>
              <w:t>7. SUTARTIES VYKDYMUI PASITELKIAMI SUBTIEKĖJAI IR (AR) SPECIALISTAI</w:t>
            </w:r>
          </w:p>
        </w:tc>
      </w:tr>
      <w:tr w:rsidR="003232A7" w14:paraId="66D3F58F" w14:textId="77777777" w:rsidTr="00042A96">
        <w:trPr>
          <w:trHeight w:val="300"/>
        </w:trPr>
        <w:tc>
          <w:tcPr>
            <w:tcW w:w="2245" w:type="dxa"/>
          </w:tcPr>
          <w:p w14:paraId="11C2E982" w14:textId="77777777" w:rsidR="003232A7" w:rsidRDefault="003232A7" w:rsidP="00042A96">
            <w:pPr>
              <w:rPr>
                <w:b/>
                <w:bCs/>
                <w:kern w:val="2"/>
                <w:szCs w:val="24"/>
              </w:rPr>
            </w:pPr>
            <w:r>
              <w:rPr>
                <w:b/>
                <w:bCs/>
                <w:kern w:val="2"/>
                <w:szCs w:val="24"/>
              </w:rPr>
              <w:t>7.1. Sutarties vykdymui pasitelkiami subtiekėjai ir (ar) specialistai</w:t>
            </w:r>
          </w:p>
        </w:tc>
        <w:tc>
          <w:tcPr>
            <w:tcW w:w="7290" w:type="dxa"/>
            <w:gridSpan w:val="2"/>
          </w:tcPr>
          <w:p w14:paraId="7D84D319" w14:textId="77777777" w:rsidR="003232A7" w:rsidRPr="009177DA" w:rsidRDefault="003232A7" w:rsidP="00042A96">
            <w:pPr>
              <w:rPr>
                <w:kern w:val="2"/>
                <w:szCs w:val="24"/>
              </w:rPr>
            </w:pPr>
            <w:r w:rsidRPr="009177DA">
              <w:rPr>
                <w:kern w:val="2"/>
                <w:szCs w:val="24"/>
              </w:rPr>
              <w:t>Sutarties vykdymui subtiekėjai ir (ar) specialistai nepasitelkiami.</w:t>
            </w:r>
          </w:p>
          <w:p w14:paraId="6BA37318" w14:textId="77777777" w:rsidR="003232A7" w:rsidRPr="009177DA" w:rsidRDefault="003232A7" w:rsidP="00042A96">
            <w:pPr>
              <w:rPr>
                <w:kern w:val="2"/>
                <w:szCs w:val="24"/>
              </w:rPr>
            </w:pPr>
          </w:p>
          <w:p w14:paraId="78835A39" w14:textId="77777777" w:rsidR="003232A7" w:rsidRPr="009177DA" w:rsidRDefault="003232A7" w:rsidP="00042A96">
            <w:pPr>
              <w:rPr>
                <w:color w:val="FF0000"/>
                <w:kern w:val="2"/>
                <w:szCs w:val="24"/>
              </w:rPr>
            </w:pPr>
            <w:r w:rsidRPr="009177DA">
              <w:rPr>
                <w:color w:val="FF0000"/>
                <w:kern w:val="2"/>
                <w:szCs w:val="24"/>
              </w:rPr>
              <w:t>arba</w:t>
            </w:r>
          </w:p>
          <w:p w14:paraId="62293C4F" w14:textId="77777777" w:rsidR="003232A7" w:rsidRPr="009177DA" w:rsidRDefault="003232A7" w:rsidP="00042A96">
            <w:pPr>
              <w:rPr>
                <w:kern w:val="2"/>
                <w:szCs w:val="24"/>
              </w:rPr>
            </w:pPr>
          </w:p>
          <w:p w14:paraId="62FB896D" w14:textId="77777777" w:rsidR="003232A7" w:rsidRPr="009177DA" w:rsidRDefault="003232A7" w:rsidP="00042A96">
            <w:pPr>
              <w:rPr>
                <w:b/>
                <w:kern w:val="2"/>
                <w:szCs w:val="24"/>
              </w:rPr>
            </w:pPr>
            <w:r w:rsidRPr="009177DA">
              <w:rPr>
                <w:kern w:val="2"/>
                <w:szCs w:val="24"/>
              </w:rPr>
              <w:t xml:space="preserve">Sutarties vykdymui pasitelkiami subtiekėjai ir (ar) specialistai yra nurodyti Sutarties priede Nr. </w:t>
            </w:r>
            <w:r w:rsidRPr="0089545C">
              <w:rPr>
                <w:kern w:val="2"/>
                <w:szCs w:val="24"/>
              </w:rPr>
              <w:t>[...]</w:t>
            </w:r>
            <w:r w:rsidRPr="009177DA">
              <w:rPr>
                <w:kern w:val="2"/>
                <w:szCs w:val="24"/>
              </w:rPr>
              <w:t xml:space="preserve"> „Sutarties vykdymui pasitelkiami subtiekėjai ir (ar) specialistai“</w:t>
            </w:r>
          </w:p>
        </w:tc>
      </w:tr>
      <w:tr w:rsidR="003232A7" w14:paraId="13665D2D" w14:textId="77777777" w:rsidTr="00042A96">
        <w:trPr>
          <w:trHeight w:val="300"/>
        </w:trPr>
        <w:tc>
          <w:tcPr>
            <w:tcW w:w="9535" w:type="dxa"/>
            <w:gridSpan w:val="3"/>
          </w:tcPr>
          <w:p w14:paraId="6C805C6B" w14:textId="77777777" w:rsidR="003232A7" w:rsidRDefault="003232A7" w:rsidP="00042A96">
            <w:pPr>
              <w:jc w:val="center"/>
              <w:rPr>
                <w:b/>
                <w:kern w:val="2"/>
                <w:szCs w:val="24"/>
              </w:rPr>
            </w:pPr>
            <w:r>
              <w:rPr>
                <w:b/>
                <w:kern w:val="2"/>
                <w:szCs w:val="24"/>
              </w:rPr>
              <w:t>8. PRIEVOLIŲ PAGAL SUTARTĮ ĮVYKDYMO UŽTIKRINIMAS</w:t>
            </w:r>
          </w:p>
        </w:tc>
      </w:tr>
      <w:tr w:rsidR="003232A7" w14:paraId="3FACEC71" w14:textId="77777777" w:rsidTr="00042A96">
        <w:trPr>
          <w:trHeight w:val="300"/>
        </w:trPr>
        <w:tc>
          <w:tcPr>
            <w:tcW w:w="2245" w:type="dxa"/>
          </w:tcPr>
          <w:p w14:paraId="591134D4" w14:textId="77777777" w:rsidR="003232A7" w:rsidRDefault="003232A7" w:rsidP="00042A96">
            <w:pPr>
              <w:rPr>
                <w:b/>
                <w:kern w:val="2"/>
                <w:szCs w:val="24"/>
              </w:rPr>
            </w:pPr>
            <w:r>
              <w:rPr>
                <w:b/>
                <w:kern w:val="2"/>
                <w:szCs w:val="24"/>
              </w:rPr>
              <w:t>8.1. Prievolių pagal Sutartį įvykdymo užtikrinimas</w:t>
            </w:r>
          </w:p>
        </w:tc>
        <w:tc>
          <w:tcPr>
            <w:tcW w:w="7290" w:type="dxa"/>
            <w:gridSpan w:val="2"/>
          </w:tcPr>
          <w:p w14:paraId="04248CAD" w14:textId="77777777" w:rsidR="003232A7" w:rsidRPr="009177DA" w:rsidRDefault="003232A7" w:rsidP="00042A96">
            <w:pPr>
              <w:rPr>
                <w:kern w:val="2"/>
                <w:szCs w:val="24"/>
              </w:rPr>
            </w:pPr>
            <w:r w:rsidRPr="009177DA">
              <w:rPr>
                <w:kern w:val="2"/>
                <w:szCs w:val="24"/>
              </w:rPr>
              <w:t>Prievolių pagal Sutartį įvykdymas užtikrinamas:</w:t>
            </w:r>
          </w:p>
          <w:p w14:paraId="09356C4B" w14:textId="77777777" w:rsidR="003232A7" w:rsidRPr="009177DA" w:rsidRDefault="003232A7" w:rsidP="00042A96">
            <w:pPr>
              <w:rPr>
                <w:kern w:val="2"/>
                <w:szCs w:val="24"/>
              </w:rPr>
            </w:pPr>
            <w:r w:rsidRPr="009177DA">
              <w:rPr>
                <w:kern w:val="2"/>
                <w:szCs w:val="24"/>
              </w:rPr>
              <w:t>Netesybomis (delspinigiais, bauda);</w:t>
            </w:r>
          </w:p>
          <w:p w14:paraId="61882980" w14:textId="77777777" w:rsidR="003232A7" w:rsidRPr="009177DA" w:rsidRDefault="003232A7" w:rsidP="00042A96">
            <w:pPr>
              <w:rPr>
                <w:kern w:val="2"/>
                <w:szCs w:val="24"/>
              </w:rPr>
            </w:pPr>
          </w:p>
        </w:tc>
      </w:tr>
      <w:tr w:rsidR="003232A7" w14:paraId="52166FAB" w14:textId="77777777" w:rsidTr="00042A96">
        <w:trPr>
          <w:trHeight w:val="300"/>
        </w:trPr>
        <w:tc>
          <w:tcPr>
            <w:tcW w:w="2245" w:type="dxa"/>
          </w:tcPr>
          <w:p w14:paraId="67F775D4" w14:textId="77777777" w:rsidR="003232A7" w:rsidRDefault="003232A7" w:rsidP="00042A96">
            <w:pPr>
              <w:rPr>
                <w:b/>
                <w:kern w:val="2"/>
                <w:szCs w:val="24"/>
              </w:rPr>
            </w:pPr>
            <w:r>
              <w:rPr>
                <w:b/>
                <w:kern w:val="2"/>
                <w:szCs w:val="24"/>
              </w:rPr>
              <w:t>8.2 Sutarties įvykdymo užtikrinimo galiojimo terminas</w:t>
            </w:r>
          </w:p>
        </w:tc>
        <w:tc>
          <w:tcPr>
            <w:tcW w:w="7290" w:type="dxa"/>
            <w:gridSpan w:val="2"/>
          </w:tcPr>
          <w:p w14:paraId="1B702A7F" w14:textId="77777777" w:rsidR="003232A7" w:rsidRPr="009177DA" w:rsidRDefault="003232A7" w:rsidP="00042A96">
            <w:pPr>
              <w:rPr>
                <w:kern w:val="2"/>
                <w:szCs w:val="24"/>
              </w:rPr>
            </w:pPr>
            <w:r w:rsidRPr="009177DA">
              <w:rPr>
                <w:kern w:val="2"/>
                <w:szCs w:val="24"/>
              </w:rPr>
              <w:t>Netaikoma</w:t>
            </w:r>
          </w:p>
          <w:p w14:paraId="391B13DE" w14:textId="77777777" w:rsidR="003232A7" w:rsidRPr="009177DA" w:rsidRDefault="003232A7" w:rsidP="00042A96">
            <w:pPr>
              <w:rPr>
                <w:kern w:val="2"/>
                <w:szCs w:val="24"/>
              </w:rPr>
            </w:pPr>
          </w:p>
          <w:p w14:paraId="5ED5FB4C" w14:textId="77777777" w:rsidR="003232A7" w:rsidRPr="009177DA" w:rsidRDefault="003232A7" w:rsidP="00042A96">
            <w:pPr>
              <w:rPr>
                <w:kern w:val="2"/>
                <w:szCs w:val="24"/>
              </w:rPr>
            </w:pPr>
          </w:p>
        </w:tc>
      </w:tr>
      <w:tr w:rsidR="003232A7" w14:paraId="661A0C72" w14:textId="77777777" w:rsidTr="00042A96">
        <w:trPr>
          <w:trHeight w:val="300"/>
        </w:trPr>
        <w:tc>
          <w:tcPr>
            <w:tcW w:w="2245" w:type="dxa"/>
          </w:tcPr>
          <w:p w14:paraId="41C6E3E3" w14:textId="77777777" w:rsidR="003232A7" w:rsidRDefault="003232A7" w:rsidP="00042A96">
            <w:pPr>
              <w:rPr>
                <w:b/>
                <w:kern w:val="2"/>
                <w:szCs w:val="24"/>
              </w:rPr>
            </w:pPr>
            <w:r>
              <w:rPr>
                <w:b/>
                <w:kern w:val="2"/>
                <w:szCs w:val="24"/>
              </w:rPr>
              <w:t>8.3. Sutarties įvykdymo užtikrinimo pateikimas</w:t>
            </w:r>
          </w:p>
        </w:tc>
        <w:tc>
          <w:tcPr>
            <w:tcW w:w="7290" w:type="dxa"/>
            <w:gridSpan w:val="2"/>
          </w:tcPr>
          <w:p w14:paraId="06216378" w14:textId="77777777" w:rsidR="003232A7" w:rsidRPr="009177DA" w:rsidRDefault="003232A7" w:rsidP="00042A96">
            <w:pPr>
              <w:rPr>
                <w:kern w:val="2"/>
                <w:szCs w:val="24"/>
              </w:rPr>
            </w:pPr>
            <w:r w:rsidRPr="009177DA">
              <w:rPr>
                <w:kern w:val="2"/>
                <w:szCs w:val="24"/>
              </w:rPr>
              <w:t>Netaikoma</w:t>
            </w:r>
          </w:p>
          <w:p w14:paraId="49F1AA91" w14:textId="77777777" w:rsidR="003232A7" w:rsidRPr="009177DA" w:rsidRDefault="003232A7" w:rsidP="00042A96">
            <w:pPr>
              <w:rPr>
                <w:kern w:val="2"/>
                <w:szCs w:val="24"/>
              </w:rPr>
            </w:pPr>
          </w:p>
          <w:p w14:paraId="57294A73" w14:textId="77777777" w:rsidR="003232A7" w:rsidRPr="0089545C" w:rsidRDefault="003232A7" w:rsidP="00042A96">
            <w:pPr>
              <w:rPr>
                <w:color w:val="000000"/>
                <w:kern w:val="2"/>
                <w:szCs w:val="24"/>
                <w:shd w:val="clear" w:color="auto" w:fill="FFFFFF"/>
              </w:rPr>
            </w:pPr>
          </w:p>
        </w:tc>
      </w:tr>
      <w:tr w:rsidR="003232A7" w14:paraId="41609B88" w14:textId="77777777" w:rsidTr="00042A96">
        <w:trPr>
          <w:trHeight w:val="300"/>
        </w:trPr>
        <w:tc>
          <w:tcPr>
            <w:tcW w:w="9535" w:type="dxa"/>
            <w:gridSpan w:val="3"/>
          </w:tcPr>
          <w:p w14:paraId="105C561F" w14:textId="77777777" w:rsidR="003232A7" w:rsidRDefault="003232A7" w:rsidP="00042A96">
            <w:pPr>
              <w:jc w:val="center"/>
              <w:rPr>
                <w:b/>
                <w:kern w:val="2"/>
                <w:szCs w:val="24"/>
              </w:rPr>
            </w:pPr>
            <w:r>
              <w:rPr>
                <w:b/>
                <w:kern w:val="2"/>
                <w:szCs w:val="24"/>
              </w:rPr>
              <w:t>9. ŠALIŲ ATSAKOMYBĖ</w:t>
            </w:r>
          </w:p>
        </w:tc>
      </w:tr>
      <w:tr w:rsidR="003232A7" w14:paraId="5D810810" w14:textId="77777777" w:rsidTr="00042A96">
        <w:trPr>
          <w:trHeight w:val="300"/>
        </w:trPr>
        <w:tc>
          <w:tcPr>
            <w:tcW w:w="2245" w:type="dxa"/>
          </w:tcPr>
          <w:p w14:paraId="323B9A0E" w14:textId="77777777" w:rsidR="003232A7" w:rsidRDefault="003232A7" w:rsidP="00042A96">
            <w:pPr>
              <w:rPr>
                <w:b/>
                <w:kern w:val="2"/>
                <w:szCs w:val="24"/>
              </w:rPr>
            </w:pPr>
            <w:r>
              <w:rPr>
                <w:b/>
                <w:kern w:val="2"/>
                <w:szCs w:val="24"/>
              </w:rPr>
              <w:t>9.1. Pirkėjui taikomos netesybos už mokėjimų pagal Sutartį vėlavimą</w:t>
            </w:r>
          </w:p>
        </w:tc>
        <w:tc>
          <w:tcPr>
            <w:tcW w:w="7290" w:type="dxa"/>
            <w:gridSpan w:val="2"/>
          </w:tcPr>
          <w:p w14:paraId="3391E946" w14:textId="77777777" w:rsidR="003232A7" w:rsidRPr="0089545C" w:rsidRDefault="003232A7" w:rsidP="00042A96">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9545C">
              <w:rPr>
                <w:bCs/>
                <w:kern w:val="2"/>
                <w:szCs w:val="24"/>
              </w:rPr>
              <w:t>0,02 (dvi</w:t>
            </w:r>
            <w:r>
              <w:rPr>
                <w:bCs/>
                <w:kern w:val="2"/>
                <w:szCs w:val="24"/>
              </w:rPr>
              <w:t>ejų</w:t>
            </w:r>
            <w:r w:rsidRPr="0089545C">
              <w:rPr>
                <w:bCs/>
                <w:kern w:val="2"/>
                <w:szCs w:val="24"/>
              </w:rPr>
              <w:t xml:space="preserve"> šimt</w:t>
            </w:r>
            <w:r>
              <w:rPr>
                <w:bCs/>
                <w:kern w:val="2"/>
                <w:szCs w:val="24"/>
              </w:rPr>
              <w:t>ųjų</w:t>
            </w:r>
            <w:r w:rsidRPr="0089545C">
              <w:rPr>
                <w:bCs/>
                <w:kern w:val="2"/>
                <w:szCs w:val="24"/>
              </w:rPr>
              <w:t xml:space="preserve">) procento dydžio delspinigius nuo neapmokėtos sumos be PVM už kiekvieną vėlavimo </w:t>
            </w:r>
            <w:r>
              <w:rPr>
                <w:bCs/>
                <w:kern w:val="2"/>
                <w:szCs w:val="24"/>
              </w:rPr>
              <w:t>dieną</w:t>
            </w:r>
            <w:r w:rsidRPr="0089545C">
              <w:rPr>
                <w:bCs/>
                <w:kern w:val="2"/>
                <w:szCs w:val="24"/>
              </w:rPr>
              <w:t>.</w:t>
            </w:r>
          </w:p>
          <w:p w14:paraId="7FAEE244" w14:textId="77777777" w:rsidR="003232A7" w:rsidRDefault="003232A7" w:rsidP="00042A96">
            <w:pPr>
              <w:rPr>
                <w:bCs/>
                <w:kern w:val="2"/>
                <w:szCs w:val="24"/>
              </w:rPr>
            </w:pPr>
          </w:p>
          <w:p w14:paraId="732B419D" w14:textId="77777777" w:rsidR="003232A7" w:rsidRDefault="003232A7" w:rsidP="00042A96">
            <w:pPr>
              <w:spacing w:line="259" w:lineRule="auto"/>
              <w:rPr>
                <w:color w:val="000000"/>
                <w:kern w:val="2"/>
                <w:szCs w:val="24"/>
              </w:rPr>
            </w:pPr>
          </w:p>
        </w:tc>
      </w:tr>
      <w:tr w:rsidR="003232A7" w14:paraId="136BE007" w14:textId="77777777" w:rsidTr="00042A96">
        <w:trPr>
          <w:trHeight w:val="300"/>
        </w:trPr>
        <w:tc>
          <w:tcPr>
            <w:tcW w:w="2245" w:type="dxa"/>
          </w:tcPr>
          <w:p w14:paraId="3A1F3A89" w14:textId="77777777" w:rsidR="003232A7" w:rsidRDefault="003232A7" w:rsidP="00042A96">
            <w:pPr>
              <w:rPr>
                <w:b/>
                <w:kern w:val="2"/>
                <w:szCs w:val="24"/>
              </w:rPr>
            </w:pPr>
            <w:bookmarkStart w:id="13" w:name="_Hlk200610064"/>
            <w:r>
              <w:rPr>
                <w:b/>
                <w:szCs w:val="24"/>
              </w:rPr>
              <w:lastRenderedPageBreak/>
              <w:t>9.2. Tiekėjui taikomos netesybos</w:t>
            </w:r>
          </w:p>
        </w:tc>
        <w:tc>
          <w:tcPr>
            <w:tcW w:w="7290" w:type="dxa"/>
            <w:gridSpan w:val="2"/>
          </w:tcPr>
          <w:p w14:paraId="5B1562C0" w14:textId="77777777" w:rsidR="003232A7" w:rsidRDefault="003232A7" w:rsidP="00042A96">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89545C">
              <w:rPr>
                <w:szCs w:val="24"/>
                <w:lang w:val="lt"/>
              </w:rPr>
              <w:t>skaičiuoja 0,02 (dvi</w:t>
            </w:r>
            <w:r>
              <w:rPr>
                <w:szCs w:val="24"/>
                <w:lang w:val="lt"/>
              </w:rPr>
              <w:t>ejų</w:t>
            </w:r>
            <w:r w:rsidRPr="0089545C">
              <w:rPr>
                <w:szCs w:val="24"/>
                <w:lang w:val="lt"/>
              </w:rPr>
              <w:t xml:space="preserve"> šimt</w:t>
            </w:r>
            <w:r>
              <w:rPr>
                <w:szCs w:val="24"/>
                <w:lang w:val="lt"/>
              </w:rPr>
              <w:t>ųjų</w:t>
            </w:r>
            <w:r w:rsidRPr="0089545C">
              <w:rPr>
                <w:szCs w:val="24"/>
                <w:lang w:val="lt"/>
              </w:rPr>
              <w:t xml:space="preserve">) procento dydžio delspinigius už kiekvieną uždelstą dieną </w:t>
            </w:r>
            <w:r>
              <w:rPr>
                <w:color w:val="000000"/>
                <w:szCs w:val="24"/>
                <w:lang w:val="lt"/>
              </w:rPr>
              <w:t>nuo laiku nesuteiktų Paslaugų ar kitų sutartinių įsipareigojimų nevykdymo kainos be PVM.</w:t>
            </w:r>
          </w:p>
          <w:p w14:paraId="5E7A3671" w14:textId="77777777" w:rsidR="003232A7" w:rsidRDefault="003232A7" w:rsidP="00042A96">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9545C">
              <w:rPr>
                <w:szCs w:val="24"/>
                <w:lang w:val="lt"/>
              </w:rPr>
              <w:t>0,02 (dvi</w:t>
            </w:r>
            <w:r>
              <w:rPr>
                <w:szCs w:val="24"/>
                <w:lang w:val="lt"/>
              </w:rPr>
              <w:t>ejų</w:t>
            </w:r>
            <w:r w:rsidRPr="0089545C">
              <w:rPr>
                <w:szCs w:val="24"/>
                <w:lang w:val="lt"/>
              </w:rPr>
              <w:t xml:space="preserve"> šimt</w:t>
            </w:r>
            <w:r>
              <w:rPr>
                <w:szCs w:val="24"/>
                <w:lang w:val="lt"/>
              </w:rPr>
              <w:t>ųjų</w:t>
            </w:r>
            <w:r w:rsidRPr="0089545C">
              <w:rPr>
                <w:szCs w:val="24"/>
                <w:lang w:val="lt"/>
              </w:rPr>
              <w:t xml:space="preserve">) procento dydžio delspinigius už kiekvieną uždelstą </w:t>
            </w:r>
            <w:r>
              <w:rPr>
                <w:szCs w:val="24"/>
                <w:lang w:val="lt"/>
              </w:rPr>
              <w:t xml:space="preserve">dieną </w:t>
            </w:r>
            <w:r>
              <w:rPr>
                <w:color w:val="000000"/>
                <w:szCs w:val="24"/>
                <w:lang w:val="lt"/>
              </w:rPr>
              <w:t>nuo laiku negrąžintos permokos kainos be PVM.</w:t>
            </w:r>
          </w:p>
          <w:p w14:paraId="11876CF6" w14:textId="77777777" w:rsidR="003232A7" w:rsidRDefault="003232A7" w:rsidP="00042A96">
            <w:pPr>
              <w:rPr>
                <w:b/>
                <w:kern w:val="2"/>
                <w:szCs w:val="24"/>
              </w:rPr>
            </w:pPr>
            <w:r>
              <w:rPr>
                <w:color w:val="000000"/>
                <w:kern w:val="2"/>
              </w:rPr>
              <w:t xml:space="preserve">9.2.3. Tiekėjas privalo sumokėti Pirkėjui netesybas per </w:t>
            </w:r>
            <w:r w:rsidRPr="0089545C">
              <w:rPr>
                <w:kern w:val="2"/>
              </w:rPr>
              <w:t>30</w:t>
            </w:r>
            <w:r>
              <w:rPr>
                <w:bCs/>
                <w:kern w:val="2"/>
                <w:szCs w:val="24"/>
              </w:rPr>
              <w:t xml:space="preserve"> (trisdešimt) </w:t>
            </w:r>
            <w:r>
              <w:rPr>
                <w:color w:val="000000"/>
                <w:kern w:val="2"/>
              </w:rPr>
              <w:t xml:space="preserve">dienų nuo Pirkėjo pareikalavimo, jeigu netesybų suma nėra </w:t>
            </w:r>
            <w:r>
              <w:t>išskaitoma iš Tiekėjui mokėtinos sumos.</w:t>
            </w:r>
          </w:p>
        </w:tc>
      </w:tr>
      <w:bookmarkEnd w:id="13"/>
      <w:tr w:rsidR="003232A7" w14:paraId="7BAA2105" w14:textId="77777777" w:rsidTr="00042A96">
        <w:trPr>
          <w:trHeight w:val="300"/>
        </w:trPr>
        <w:tc>
          <w:tcPr>
            <w:tcW w:w="2245" w:type="dxa"/>
          </w:tcPr>
          <w:p w14:paraId="2C7E2B09" w14:textId="77777777" w:rsidR="003232A7" w:rsidRDefault="003232A7" w:rsidP="00042A9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290" w:type="dxa"/>
            <w:gridSpan w:val="2"/>
          </w:tcPr>
          <w:p w14:paraId="7F45BE79" w14:textId="77777777" w:rsidR="003232A7" w:rsidRDefault="003232A7" w:rsidP="00042A96">
            <w:pPr>
              <w:rPr>
                <w:bCs/>
                <w:szCs w:val="24"/>
              </w:rPr>
            </w:pPr>
            <w:r>
              <w:rPr>
                <w:bCs/>
                <w:kern w:val="2"/>
                <w:szCs w:val="24"/>
              </w:rPr>
              <w:t>9.3.1. Nutraukus Sutartį dėl esminio Sutarties pažeidimo, nustatyto Sutarties Specialiosiose sąlygose, mokama 3 (trijų) procentų dydžio bauda nuo Pradinės Sutarties vertės, nurodytos Specialiųjų sąlygų 5.2 punkte.</w:t>
            </w:r>
          </w:p>
          <w:p w14:paraId="31A92FBA" w14:textId="77777777" w:rsidR="003232A7" w:rsidRDefault="003232A7" w:rsidP="00042A96">
            <w:pPr>
              <w:rPr>
                <w:bCs/>
                <w:kern w:val="2"/>
                <w:szCs w:val="24"/>
              </w:rPr>
            </w:pPr>
          </w:p>
          <w:p w14:paraId="4298D181" w14:textId="77777777" w:rsidR="003232A7" w:rsidRDefault="003232A7" w:rsidP="00042A96">
            <w:pPr>
              <w:rPr>
                <w:kern w:val="2"/>
                <w:szCs w:val="24"/>
              </w:rPr>
            </w:pPr>
            <w:r w:rsidRPr="004A4CBA">
              <w:rPr>
                <w:kern w:val="2"/>
                <w:szCs w:val="24"/>
              </w:rPr>
              <w:t xml:space="preserve">9.3.2. Nepagrįstai nutraukus Sutarties vykdymą ne Sutartyje nustatyta tvarka, mokama </w:t>
            </w:r>
            <w:r>
              <w:rPr>
                <w:kern w:val="2"/>
                <w:szCs w:val="24"/>
              </w:rPr>
              <w:t>3</w:t>
            </w:r>
            <w:r w:rsidRPr="004A4CBA">
              <w:rPr>
                <w:kern w:val="2"/>
                <w:szCs w:val="24"/>
              </w:rPr>
              <w:t xml:space="preserve"> </w:t>
            </w:r>
            <w:r>
              <w:rPr>
                <w:kern w:val="2"/>
                <w:szCs w:val="24"/>
              </w:rPr>
              <w:t xml:space="preserve">(trijų) </w:t>
            </w:r>
            <w:r w:rsidRPr="004A4CBA">
              <w:rPr>
                <w:kern w:val="2"/>
                <w:szCs w:val="24"/>
              </w:rPr>
              <w:t>procentų dydžio bauda nuo Pradinės Sutarties vertės, nurodytos Specialiųjų sąlygų 5.2 punkte.</w:t>
            </w:r>
          </w:p>
        </w:tc>
      </w:tr>
      <w:tr w:rsidR="003232A7" w14:paraId="7CBC7DBD" w14:textId="77777777" w:rsidTr="00042A96">
        <w:trPr>
          <w:trHeight w:val="300"/>
        </w:trPr>
        <w:tc>
          <w:tcPr>
            <w:tcW w:w="2245" w:type="dxa"/>
          </w:tcPr>
          <w:p w14:paraId="48C1B0E1" w14:textId="77777777" w:rsidR="003232A7" w:rsidRDefault="003232A7" w:rsidP="00042A9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290" w:type="dxa"/>
            <w:gridSpan w:val="2"/>
          </w:tcPr>
          <w:p w14:paraId="49AB8F84" w14:textId="77777777" w:rsidR="003232A7" w:rsidRDefault="003232A7" w:rsidP="00042A96">
            <w:pPr>
              <w:rPr>
                <w:bCs/>
                <w:color w:val="000000"/>
                <w:kern w:val="2"/>
                <w:szCs w:val="24"/>
              </w:rPr>
            </w:pPr>
            <w:r>
              <w:rPr>
                <w:bCs/>
                <w:color w:val="000000"/>
                <w:kern w:val="2"/>
                <w:szCs w:val="24"/>
              </w:rPr>
              <w:t>Netaikoma</w:t>
            </w:r>
          </w:p>
          <w:p w14:paraId="55AD8462" w14:textId="77777777" w:rsidR="003232A7" w:rsidRDefault="003232A7" w:rsidP="00042A96">
            <w:pPr>
              <w:rPr>
                <w:kern w:val="2"/>
                <w:szCs w:val="24"/>
              </w:rPr>
            </w:pPr>
          </w:p>
        </w:tc>
      </w:tr>
      <w:tr w:rsidR="003232A7" w14:paraId="60007E64" w14:textId="77777777" w:rsidTr="00042A96">
        <w:trPr>
          <w:trHeight w:val="300"/>
        </w:trPr>
        <w:tc>
          <w:tcPr>
            <w:tcW w:w="2245" w:type="dxa"/>
          </w:tcPr>
          <w:p w14:paraId="6630A934" w14:textId="77777777" w:rsidR="003232A7" w:rsidRDefault="003232A7" w:rsidP="00042A96">
            <w:pPr>
              <w:rPr>
                <w:b/>
                <w:kern w:val="2"/>
                <w:szCs w:val="24"/>
              </w:rPr>
            </w:pPr>
            <w:r>
              <w:rPr>
                <w:b/>
                <w:kern w:val="2"/>
                <w:szCs w:val="24"/>
              </w:rPr>
              <w:t>9.5. Tiekėjui taikomos baudos dėl aplinkosauginių ir (arba) socialinių kriterijų nesilaikymo</w:t>
            </w:r>
          </w:p>
        </w:tc>
        <w:tc>
          <w:tcPr>
            <w:tcW w:w="7290" w:type="dxa"/>
            <w:gridSpan w:val="2"/>
          </w:tcPr>
          <w:p w14:paraId="73D81F4E" w14:textId="77777777" w:rsidR="003232A7" w:rsidRPr="00FF5D39" w:rsidRDefault="003232A7" w:rsidP="00042A96">
            <w:pPr>
              <w:rPr>
                <w:bCs/>
                <w:kern w:val="2"/>
                <w:szCs w:val="24"/>
              </w:rPr>
            </w:pPr>
            <w:r w:rsidRPr="0089545C">
              <w:rPr>
                <w:color w:val="000000"/>
                <w:szCs w:val="24"/>
              </w:rPr>
              <w:t xml:space="preserve">Taikoma 200 </w:t>
            </w:r>
            <w:r>
              <w:rPr>
                <w:color w:val="000000"/>
                <w:szCs w:val="24"/>
              </w:rPr>
              <w:t xml:space="preserve">(dviejų šimtų) </w:t>
            </w:r>
            <w:r w:rsidRPr="0089545C">
              <w:rPr>
                <w:color w:val="000000"/>
                <w:szCs w:val="24"/>
              </w:rPr>
              <w:t>eurų bauda, jei Tiekėjas Sutarties vykdymo metu nesilaiko aplinkosauginio kriterijaus</w:t>
            </w:r>
            <w:r>
              <w:rPr>
                <w:color w:val="000000"/>
                <w:szCs w:val="24"/>
              </w:rPr>
              <w:t>, nurodyto Sutarties 13.1 papunktyje.</w:t>
            </w:r>
          </w:p>
          <w:p w14:paraId="4535F75C" w14:textId="77777777" w:rsidR="003232A7" w:rsidRDefault="003232A7" w:rsidP="00042A96">
            <w:pPr>
              <w:rPr>
                <w:bCs/>
                <w:kern w:val="2"/>
                <w:szCs w:val="24"/>
              </w:rPr>
            </w:pPr>
          </w:p>
          <w:p w14:paraId="425F605C" w14:textId="77777777" w:rsidR="003232A7" w:rsidRDefault="003232A7" w:rsidP="00042A96">
            <w:pPr>
              <w:rPr>
                <w:color w:val="4472C4"/>
                <w:kern w:val="2"/>
                <w:szCs w:val="24"/>
              </w:rPr>
            </w:pPr>
          </w:p>
        </w:tc>
      </w:tr>
      <w:tr w:rsidR="003232A7" w14:paraId="76CDB11C" w14:textId="77777777" w:rsidTr="00042A96">
        <w:trPr>
          <w:trHeight w:val="300"/>
        </w:trPr>
        <w:tc>
          <w:tcPr>
            <w:tcW w:w="2245" w:type="dxa"/>
          </w:tcPr>
          <w:p w14:paraId="0DFD9B6C" w14:textId="77777777" w:rsidR="003232A7" w:rsidRDefault="003232A7" w:rsidP="00042A96">
            <w:pPr>
              <w:rPr>
                <w:b/>
                <w:kern w:val="2"/>
                <w:szCs w:val="24"/>
              </w:rPr>
            </w:pPr>
            <w:r>
              <w:rPr>
                <w:b/>
                <w:kern w:val="2"/>
                <w:szCs w:val="24"/>
              </w:rPr>
              <w:t xml:space="preserve">9.6. Tiekėjui / Pirkėjui taikoma bauda dėl konfidencialumo </w:t>
            </w:r>
            <w:r>
              <w:rPr>
                <w:b/>
                <w:kern w:val="2"/>
                <w:szCs w:val="24"/>
              </w:rPr>
              <w:lastRenderedPageBreak/>
              <w:t>reikalavimų nesilaikymo</w:t>
            </w:r>
          </w:p>
        </w:tc>
        <w:tc>
          <w:tcPr>
            <w:tcW w:w="7290" w:type="dxa"/>
            <w:gridSpan w:val="2"/>
          </w:tcPr>
          <w:p w14:paraId="55403096" w14:textId="77777777" w:rsidR="003232A7" w:rsidRDefault="003232A7" w:rsidP="00042A96">
            <w:pPr>
              <w:rPr>
                <w:bCs/>
                <w:kern w:val="2"/>
                <w:szCs w:val="24"/>
              </w:rPr>
            </w:pPr>
            <w:r>
              <w:rPr>
                <w:bCs/>
                <w:kern w:val="2"/>
                <w:szCs w:val="24"/>
              </w:rPr>
              <w:lastRenderedPageBreak/>
              <w:t>Netaikoma</w:t>
            </w:r>
          </w:p>
          <w:p w14:paraId="1A94C6BB" w14:textId="77777777" w:rsidR="003232A7" w:rsidRDefault="003232A7" w:rsidP="00042A96">
            <w:pPr>
              <w:rPr>
                <w:bCs/>
                <w:kern w:val="2"/>
                <w:szCs w:val="24"/>
              </w:rPr>
            </w:pPr>
          </w:p>
          <w:p w14:paraId="5898BE69" w14:textId="77777777" w:rsidR="003232A7" w:rsidRDefault="003232A7" w:rsidP="00042A96">
            <w:pPr>
              <w:rPr>
                <w:color w:val="4472C4"/>
                <w:kern w:val="2"/>
                <w:szCs w:val="24"/>
              </w:rPr>
            </w:pPr>
          </w:p>
        </w:tc>
      </w:tr>
      <w:tr w:rsidR="003232A7" w14:paraId="4CD280B4" w14:textId="77777777" w:rsidTr="00042A96">
        <w:trPr>
          <w:trHeight w:val="300"/>
        </w:trPr>
        <w:tc>
          <w:tcPr>
            <w:tcW w:w="2245" w:type="dxa"/>
          </w:tcPr>
          <w:p w14:paraId="4C107FC0" w14:textId="77777777" w:rsidR="003232A7" w:rsidRDefault="003232A7" w:rsidP="00042A96">
            <w:pPr>
              <w:rPr>
                <w:b/>
                <w:kern w:val="2"/>
                <w:szCs w:val="24"/>
              </w:rPr>
            </w:pPr>
            <w:r>
              <w:rPr>
                <w:b/>
              </w:rPr>
              <w:t>9.7. Tiekėjui taikomos netesybos dėl pirkimo dokumentuose nustatytų Kokybinių kriterijų nepasiekimo Sutarties vykdymo metu</w:t>
            </w:r>
          </w:p>
        </w:tc>
        <w:tc>
          <w:tcPr>
            <w:tcW w:w="7290" w:type="dxa"/>
            <w:gridSpan w:val="2"/>
          </w:tcPr>
          <w:p w14:paraId="3001B6E7" w14:textId="77777777" w:rsidR="003232A7" w:rsidRDefault="003232A7" w:rsidP="00042A96">
            <w:pPr>
              <w:rPr>
                <w:color w:val="4472C4"/>
                <w:kern w:val="2"/>
                <w:szCs w:val="24"/>
              </w:rPr>
            </w:pPr>
            <w:r>
              <w:rPr>
                <w:bCs/>
                <w:szCs w:val="24"/>
              </w:rPr>
              <w:t xml:space="preserve">Netaikoma </w:t>
            </w:r>
          </w:p>
        </w:tc>
      </w:tr>
      <w:tr w:rsidR="003232A7" w14:paraId="35E7A0E6" w14:textId="77777777" w:rsidTr="00042A96">
        <w:trPr>
          <w:trHeight w:val="1560"/>
        </w:trPr>
        <w:tc>
          <w:tcPr>
            <w:tcW w:w="2245" w:type="dxa"/>
            <w:tcBorders>
              <w:top w:val="single" w:sz="4" w:space="0" w:color="auto"/>
              <w:left w:val="single" w:sz="4" w:space="0" w:color="auto"/>
              <w:bottom w:val="single" w:sz="4" w:space="0" w:color="auto"/>
              <w:right w:val="single" w:sz="4" w:space="0" w:color="auto"/>
            </w:tcBorders>
          </w:tcPr>
          <w:p w14:paraId="42A0497D" w14:textId="77777777" w:rsidR="003232A7" w:rsidRDefault="003232A7" w:rsidP="00042A96">
            <w:pPr>
              <w:rPr>
                <w:b/>
                <w:kern w:val="2"/>
                <w:szCs w:val="24"/>
              </w:rPr>
            </w:pPr>
            <w:r>
              <w:rPr>
                <w:b/>
                <w:kern w:val="2"/>
                <w:szCs w:val="24"/>
              </w:rPr>
              <w:t xml:space="preserve">9.8. Tiekėjui taikomos netesybos dėl Sutarties įvykdymo užtikrinimo </w:t>
            </w:r>
            <w:r>
              <w:rPr>
                <w:b/>
                <w:szCs w:val="24"/>
              </w:rPr>
              <w:t>nepratęsimo</w:t>
            </w:r>
          </w:p>
        </w:tc>
        <w:tc>
          <w:tcPr>
            <w:tcW w:w="7290" w:type="dxa"/>
            <w:gridSpan w:val="2"/>
            <w:tcBorders>
              <w:top w:val="single" w:sz="4" w:space="0" w:color="auto"/>
              <w:left w:val="single" w:sz="4" w:space="0" w:color="auto"/>
              <w:bottom w:val="single" w:sz="4" w:space="0" w:color="auto"/>
              <w:right w:val="single" w:sz="4" w:space="0" w:color="auto"/>
            </w:tcBorders>
          </w:tcPr>
          <w:p w14:paraId="1A3020EC" w14:textId="77777777" w:rsidR="003232A7" w:rsidRDefault="003232A7" w:rsidP="00042A96">
            <w:pPr>
              <w:rPr>
                <w:bCs/>
                <w:kern w:val="2"/>
                <w:szCs w:val="24"/>
              </w:rPr>
            </w:pPr>
            <w:r>
              <w:rPr>
                <w:bCs/>
                <w:kern w:val="2"/>
                <w:szCs w:val="24"/>
              </w:rPr>
              <w:t>Netaikoma</w:t>
            </w:r>
          </w:p>
          <w:p w14:paraId="436BAF69" w14:textId="77777777" w:rsidR="003232A7" w:rsidRDefault="003232A7" w:rsidP="00042A96">
            <w:pPr>
              <w:rPr>
                <w:bCs/>
                <w:color w:val="FF0000"/>
                <w:kern w:val="2"/>
                <w:szCs w:val="24"/>
              </w:rPr>
            </w:pPr>
          </w:p>
          <w:p w14:paraId="15353965" w14:textId="77777777" w:rsidR="003232A7" w:rsidRDefault="003232A7" w:rsidP="00042A96">
            <w:pPr>
              <w:rPr>
                <w:color w:val="4472C4"/>
                <w:kern w:val="2"/>
                <w:szCs w:val="24"/>
              </w:rPr>
            </w:pPr>
          </w:p>
        </w:tc>
      </w:tr>
      <w:tr w:rsidR="003232A7" w14:paraId="54FD2AAE" w14:textId="77777777" w:rsidTr="00042A96">
        <w:trPr>
          <w:trHeight w:val="300"/>
        </w:trPr>
        <w:tc>
          <w:tcPr>
            <w:tcW w:w="2245" w:type="dxa"/>
          </w:tcPr>
          <w:p w14:paraId="12145CCB" w14:textId="77777777" w:rsidR="003232A7" w:rsidRDefault="003232A7" w:rsidP="00042A9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290" w:type="dxa"/>
            <w:gridSpan w:val="2"/>
          </w:tcPr>
          <w:p w14:paraId="323884EE" w14:textId="77777777" w:rsidR="003232A7" w:rsidRDefault="003232A7" w:rsidP="00042A96">
            <w:pPr>
              <w:rPr>
                <w:bCs/>
                <w:kern w:val="2"/>
                <w:szCs w:val="24"/>
              </w:rPr>
            </w:pPr>
            <w:r>
              <w:rPr>
                <w:bCs/>
                <w:kern w:val="2"/>
                <w:szCs w:val="24"/>
              </w:rPr>
              <w:t>Netaikoma</w:t>
            </w:r>
          </w:p>
          <w:p w14:paraId="3D50663E" w14:textId="77777777" w:rsidR="003232A7" w:rsidRDefault="003232A7" w:rsidP="00042A96">
            <w:pPr>
              <w:rPr>
                <w:bCs/>
                <w:szCs w:val="24"/>
              </w:rPr>
            </w:pPr>
          </w:p>
          <w:p w14:paraId="506F32D0" w14:textId="77777777" w:rsidR="003232A7" w:rsidRDefault="003232A7" w:rsidP="00042A96">
            <w:pPr>
              <w:rPr>
                <w:color w:val="4472C4"/>
                <w:kern w:val="2"/>
                <w:szCs w:val="24"/>
              </w:rPr>
            </w:pPr>
          </w:p>
        </w:tc>
      </w:tr>
      <w:tr w:rsidR="003232A7" w14:paraId="6244E3D6" w14:textId="77777777" w:rsidTr="00042A96">
        <w:trPr>
          <w:trHeight w:val="300"/>
        </w:trPr>
        <w:tc>
          <w:tcPr>
            <w:tcW w:w="2245" w:type="dxa"/>
          </w:tcPr>
          <w:p w14:paraId="0F5B3C3E" w14:textId="77777777" w:rsidR="003232A7" w:rsidRDefault="003232A7" w:rsidP="00042A96">
            <w:pPr>
              <w:rPr>
                <w:b/>
                <w:kern w:val="2"/>
                <w:szCs w:val="24"/>
              </w:rPr>
            </w:pPr>
            <w:r>
              <w:rPr>
                <w:b/>
                <w:kern w:val="2"/>
                <w:szCs w:val="24"/>
              </w:rPr>
              <w:t>9.10. Kitos netesybos</w:t>
            </w:r>
          </w:p>
        </w:tc>
        <w:tc>
          <w:tcPr>
            <w:tcW w:w="7290" w:type="dxa"/>
            <w:gridSpan w:val="2"/>
          </w:tcPr>
          <w:p w14:paraId="3A22C0A2" w14:textId="77777777" w:rsidR="003232A7" w:rsidRDefault="003232A7" w:rsidP="00042A96">
            <w:pPr>
              <w:rPr>
                <w:color w:val="4472C4"/>
                <w:kern w:val="2"/>
                <w:szCs w:val="24"/>
              </w:rPr>
            </w:pPr>
            <w:r w:rsidRPr="00D654B2">
              <w:rPr>
                <w:bCs/>
                <w:kern w:val="2"/>
                <w:szCs w:val="24"/>
              </w:rPr>
              <w:t xml:space="preserve">Netaikoma </w:t>
            </w:r>
          </w:p>
        </w:tc>
      </w:tr>
      <w:tr w:rsidR="003232A7" w14:paraId="08680442" w14:textId="77777777" w:rsidTr="00042A96">
        <w:trPr>
          <w:trHeight w:val="300"/>
        </w:trPr>
        <w:tc>
          <w:tcPr>
            <w:tcW w:w="9535" w:type="dxa"/>
            <w:gridSpan w:val="3"/>
          </w:tcPr>
          <w:p w14:paraId="07E5728B" w14:textId="77777777" w:rsidR="003232A7" w:rsidRDefault="003232A7" w:rsidP="00042A96">
            <w:pPr>
              <w:jc w:val="center"/>
              <w:rPr>
                <w:color w:val="4472C4"/>
                <w:kern w:val="2"/>
                <w:szCs w:val="24"/>
              </w:rPr>
            </w:pPr>
            <w:r>
              <w:rPr>
                <w:b/>
                <w:kern w:val="2"/>
                <w:szCs w:val="24"/>
              </w:rPr>
              <w:t>10. ESMINĖS SUTARTIES SĄLYGOS</w:t>
            </w:r>
          </w:p>
        </w:tc>
      </w:tr>
      <w:tr w:rsidR="003232A7" w14:paraId="2CFF99C6" w14:textId="77777777" w:rsidTr="00042A96">
        <w:trPr>
          <w:trHeight w:val="300"/>
        </w:trPr>
        <w:tc>
          <w:tcPr>
            <w:tcW w:w="2245" w:type="dxa"/>
          </w:tcPr>
          <w:p w14:paraId="19780F93" w14:textId="77777777" w:rsidR="003232A7" w:rsidRDefault="003232A7" w:rsidP="00042A96">
            <w:pPr>
              <w:rPr>
                <w:b/>
                <w:kern w:val="2"/>
                <w:szCs w:val="24"/>
              </w:rPr>
            </w:pPr>
            <w:r>
              <w:rPr>
                <w:b/>
                <w:kern w:val="2"/>
                <w:szCs w:val="24"/>
              </w:rPr>
              <w:t>10.1. Esminės Sutarties sąlygos</w:t>
            </w:r>
          </w:p>
        </w:tc>
        <w:tc>
          <w:tcPr>
            <w:tcW w:w="7290" w:type="dxa"/>
            <w:gridSpan w:val="2"/>
          </w:tcPr>
          <w:p w14:paraId="2DFA4BB3" w14:textId="77777777" w:rsidR="003232A7" w:rsidRDefault="003232A7" w:rsidP="00042A96">
            <w:pPr>
              <w:rPr>
                <w:kern w:val="2"/>
                <w:szCs w:val="24"/>
              </w:rPr>
            </w:pPr>
            <w:r>
              <w:rPr>
                <w:kern w:val="2"/>
                <w:szCs w:val="24"/>
              </w:rPr>
              <w:t>Netaikoma</w:t>
            </w:r>
          </w:p>
          <w:p w14:paraId="7636EEEF" w14:textId="77777777" w:rsidR="003232A7" w:rsidRDefault="003232A7" w:rsidP="00042A96">
            <w:pPr>
              <w:rPr>
                <w:kern w:val="2"/>
                <w:szCs w:val="24"/>
              </w:rPr>
            </w:pPr>
          </w:p>
          <w:p w14:paraId="34795005" w14:textId="77777777" w:rsidR="003232A7" w:rsidRDefault="003232A7" w:rsidP="00042A96">
            <w:pPr>
              <w:rPr>
                <w:color w:val="4472C4"/>
                <w:kern w:val="2"/>
                <w:szCs w:val="24"/>
              </w:rPr>
            </w:pPr>
          </w:p>
        </w:tc>
      </w:tr>
      <w:tr w:rsidR="003232A7" w14:paraId="6DFC60E4" w14:textId="77777777" w:rsidTr="00042A96">
        <w:trPr>
          <w:trHeight w:val="300"/>
        </w:trPr>
        <w:tc>
          <w:tcPr>
            <w:tcW w:w="2245" w:type="dxa"/>
          </w:tcPr>
          <w:p w14:paraId="64BAFF1E" w14:textId="77777777" w:rsidR="003232A7" w:rsidRDefault="003232A7" w:rsidP="00042A96">
            <w:pPr>
              <w:rPr>
                <w:b/>
                <w:kern w:val="2"/>
                <w:szCs w:val="24"/>
              </w:rPr>
            </w:pPr>
            <w:r>
              <w:rPr>
                <w:b/>
                <w:bCs/>
              </w:rPr>
              <w:t>10.2. Dideli arba nuolatiniai esminės Sutarties sąlygos vykdymo trūkumai</w:t>
            </w:r>
          </w:p>
        </w:tc>
        <w:tc>
          <w:tcPr>
            <w:tcW w:w="7290" w:type="dxa"/>
            <w:gridSpan w:val="2"/>
          </w:tcPr>
          <w:p w14:paraId="74DA18F5" w14:textId="77777777" w:rsidR="003232A7" w:rsidRDefault="003232A7" w:rsidP="00042A96">
            <w:pPr>
              <w:spacing w:line="276" w:lineRule="auto"/>
              <w:textAlignment w:val="baseline"/>
              <w:rPr>
                <w:kern w:val="2"/>
                <w:szCs w:val="24"/>
              </w:rPr>
            </w:pPr>
            <w:r>
              <w:rPr>
                <w:rFonts w:eastAsia="Arial"/>
              </w:rPr>
              <w:t xml:space="preserve">Netaikoma </w:t>
            </w:r>
          </w:p>
        </w:tc>
      </w:tr>
      <w:tr w:rsidR="003232A7" w14:paraId="4A23FD72" w14:textId="77777777" w:rsidTr="00042A96">
        <w:trPr>
          <w:trHeight w:val="300"/>
        </w:trPr>
        <w:tc>
          <w:tcPr>
            <w:tcW w:w="9535" w:type="dxa"/>
            <w:gridSpan w:val="3"/>
          </w:tcPr>
          <w:p w14:paraId="061E0EA1" w14:textId="77777777" w:rsidR="003232A7" w:rsidRDefault="003232A7" w:rsidP="00042A96">
            <w:pPr>
              <w:jc w:val="center"/>
              <w:rPr>
                <w:b/>
                <w:kern w:val="2"/>
                <w:szCs w:val="24"/>
              </w:rPr>
            </w:pPr>
            <w:r>
              <w:rPr>
                <w:b/>
                <w:kern w:val="2"/>
                <w:szCs w:val="24"/>
              </w:rPr>
              <w:t>11. SUTARTIES GALIOJIMAS IR KEITIMAS</w:t>
            </w:r>
          </w:p>
        </w:tc>
      </w:tr>
      <w:tr w:rsidR="003232A7" w14:paraId="79D3B986" w14:textId="77777777" w:rsidTr="00042A96">
        <w:trPr>
          <w:trHeight w:val="300"/>
        </w:trPr>
        <w:tc>
          <w:tcPr>
            <w:tcW w:w="2245" w:type="dxa"/>
          </w:tcPr>
          <w:p w14:paraId="61BED8C7" w14:textId="77777777" w:rsidR="003232A7" w:rsidRDefault="003232A7" w:rsidP="00042A96">
            <w:pPr>
              <w:rPr>
                <w:b/>
                <w:kern w:val="2"/>
                <w:szCs w:val="24"/>
              </w:rPr>
            </w:pPr>
            <w:r>
              <w:rPr>
                <w:b/>
                <w:szCs w:val="24"/>
              </w:rPr>
              <w:t>11.1. Sutarties sudarymas ir įsigaliojimas</w:t>
            </w:r>
          </w:p>
        </w:tc>
        <w:tc>
          <w:tcPr>
            <w:tcW w:w="7290" w:type="dxa"/>
            <w:gridSpan w:val="2"/>
          </w:tcPr>
          <w:p w14:paraId="718F2661" w14:textId="77777777" w:rsidR="003232A7" w:rsidRDefault="003232A7" w:rsidP="00042A96">
            <w:pPr>
              <w:rPr>
                <w:kern w:val="2"/>
                <w:szCs w:val="24"/>
              </w:rPr>
            </w:pPr>
            <w:r>
              <w:rPr>
                <w:kern w:val="2"/>
                <w:szCs w:val="24"/>
              </w:rPr>
              <w:t>Ši Sutartis laikoma sudaryta ir įsigalioja nuo Sutarties pasirašymo dienos (antrosios Šalies pasirašymo dieną).</w:t>
            </w:r>
          </w:p>
          <w:p w14:paraId="1BC03A25" w14:textId="77777777" w:rsidR="003232A7" w:rsidRDefault="003232A7" w:rsidP="00042A96">
            <w:pPr>
              <w:rPr>
                <w:rFonts w:eastAsia="Calibri"/>
                <w:color w:val="FF0000"/>
                <w:szCs w:val="24"/>
              </w:rPr>
            </w:pPr>
            <w:r>
              <w:rPr>
                <w:color w:val="000000"/>
                <w:kern w:val="2"/>
                <w:szCs w:val="24"/>
              </w:rPr>
              <w:lastRenderedPageBreak/>
              <w:t>Sutartis galioja iki visiško prievolių įvykdymo</w:t>
            </w:r>
            <w:r>
              <w:t xml:space="preserve"> (kol bus išnaudota Pradinės Sutarties vertė, bet jos terminas negali būti ilgesnis kaip 13 (trylika) mėnesių)</w:t>
            </w:r>
          </w:p>
          <w:p w14:paraId="38836E4A" w14:textId="77777777" w:rsidR="003232A7" w:rsidRDefault="003232A7" w:rsidP="00042A96">
            <w:pPr>
              <w:rPr>
                <w:kern w:val="2"/>
                <w:szCs w:val="24"/>
              </w:rPr>
            </w:pPr>
          </w:p>
          <w:p w14:paraId="252AE659" w14:textId="77777777" w:rsidR="003232A7" w:rsidRDefault="003232A7" w:rsidP="00042A96">
            <w:pPr>
              <w:rPr>
                <w:color w:val="4472C4"/>
                <w:kern w:val="2"/>
                <w:szCs w:val="24"/>
              </w:rPr>
            </w:pPr>
          </w:p>
        </w:tc>
      </w:tr>
      <w:tr w:rsidR="003232A7" w14:paraId="3F76D6A2" w14:textId="77777777" w:rsidTr="00042A96">
        <w:trPr>
          <w:trHeight w:val="300"/>
        </w:trPr>
        <w:tc>
          <w:tcPr>
            <w:tcW w:w="2245" w:type="dxa"/>
          </w:tcPr>
          <w:p w14:paraId="4A8137AD" w14:textId="77777777" w:rsidR="003232A7" w:rsidRDefault="003232A7" w:rsidP="00042A96">
            <w:pPr>
              <w:rPr>
                <w:b/>
                <w:kern w:val="2"/>
                <w:szCs w:val="24"/>
              </w:rPr>
            </w:pPr>
            <w:r>
              <w:rPr>
                <w:b/>
                <w:kern w:val="2"/>
                <w:szCs w:val="24"/>
              </w:rPr>
              <w:lastRenderedPageBreak/>
              <w:t>11.2. Sutarties galiojimo termino pratęsimas</w:t>
            </w:r>
          </w:p>
        </w:tc>
        <w:tc>
          <w:tcPr>
            <w:tcW w:w="7290" w:type="dxa"/>
            <w:gridSpan w:val="2"/>
          </w:tcPr>
          <w:p w14:paraId="5A41B433" w14:textId="77777777" w:rsidR="003232A7" w:rsidRDefault="003232A7" w:rsidP="00042A96">
            <w:pPr>
              <w:rPr>
                <w:kern w:val="2"/>
                <w:szCs w:val="24"/>
              </w:rPr>
            </w:pPr>
            <w:r>
              <w:rPr>
                <w:kern w:val="2"/>
                <w:szCs w:val="24"/>
              </w:rPr>
              <w:t xml:space="preserve">Šalių abipusiu rašytiniu Susitarimu Sutartis tomis pačiomis sąlygomis </w:t>
            </w:r>
            <w:r w:rsidRPr="0089545C">
              <w:rPr>
                <w:szCs w:val="24"/>
              </w:rPr>
              <w:t>nedidinant Sutarties kainos</w:t>
            </w:r>
            <w:r>
              <w:rPr>
                <w:color w:val="FF0000"/>
                <w:szCs w:val="24"/>
              </w:rPr>
              <w:t xml:space="preserve"> </w:t>
            </w:r>
            <w:r>
              <w:rPr>
                <w:kern w:val="2"/>
                <w:szCs w:val="24"/>
              </w:rPr>
              <w:t xml:space="preserve">gali būti </w:t>
            </w:r>
            <w:r w:rsidRPr="00704603">
              <w:rPr>
                <w:kern w:val="2"/>
                <w:szCs w:val="24"/>
              </w:rPr>
              <w:t xml:space="preserve">pratęsta </w:t>
            </w:r>
            <w:r>
              <w:rPr>
                <w:kern w:val="2"/>
                <w:szCs w:val="24"/>
              </w:rPr>
              <w:t>2</w:t>
            </w:r>
            <w:r w:rsidRPr="0089545C">
              <w:rPr>
                <w:kern w:val="2"/>
                <w:szCs w:val="24"/>
              </w:rPr>
              <w:t xml:space="preserve"> (</w:t>
            </w:r>
            <w:r>
              <w:rPr>
                <w:kern w:val="2"/>
                <w:szCs w:val="24"/>
              </w:rPr>
              <w:t>du</w:t>
            </w:r>
            <w:r w:rsidRPr="0089545C">
              <w:rPr>
                <w:kern w:val="2"/>
                <w:szCs w:val="24"/>
              </w:rPr>
              <w:t>) kart</w:t>
            </w:r>
            <w:r>
              <w:rPr>
                <w:kern w:val="2"/>
                <w:szCs w:val="24"/>
              </w:rPr>
              <w:t>us</w:t>
            </w:r>
            <w:r w:rsidRPr="0089545C">
              <w:rPr>
                <w:kern w:val="2"/>
                <w:szCs w:val="24"/>
              </w:rPr>
              <w:t xml:space="preserve"> </w:t>
            </w:r>
            <w:r>
              <w:rPr>
                <w:kern w:val="2"/>
                <w:szCs w:val="24"/>
              </w:rPr>
              <w:t xml:space="preserve">po </w:t>
            </w:r>
            <w:r w:rsidRPr="0089545C">
              <w:rPr>
                <w:kern w:val="2"/>
                <w:szCs w:val="24"/>
              </w:rPr>
              <w:t>12 (dvylika) mėnesių</w:t>
            </w:r>
            <w:r>
              <w:rPr>
                <w:kern w:val="2"/>
                <w:szCs w:val="24"/>
              </w:rPr>
              <w:t xml:space="preserve"> pratęsiant Paslaugų teikimo terminą</w:t>
            </w:r>
            <w:r w:rsidRPr="00704603">
              <w:rPr>
                <w:kern w:val="2"/>
                <w:szCs w:val="24"/>
              </w:rPr>
              <w:t xml:space="preserve">, jeigu yra išlikęs </w:t>
            </w:r>
            <w:r>
              <w:rPr>
                <w:kern w:val="2"/>
                <w:szCs w:val="24"/>
              </w:rPr>
              <w:t xml:space="preserve">Paslaugų </w:t>
            </w:r>
            <w:r w:rsidRPr="00704603">
              <w:rPr>
                <w:kern w:val="2"/>
                <w:szCs w:val="24"/>
              </w:rPr>
              <w:t>poreikis ir esant šioms aplinkyb</w:t>
            </w:r>
            <w:r>
              <w:rPr>
                <w:kern w:val="2"/>
                <w:szCs w:val="24"/>
              </w:rPr>
              <w:t>ėms:</w:t>
            </w:r>
          </w:p>
          <w:p w14:paraId="25AAE5E4" w14:textId="77777777" w:rsidR="003232A7" w:rsidRDefault="003232A7" w:rsidP="00042A96">
            <w:pPr>
              <w:rPr>
                <w:kern w:val="2"/>
                <w:szCs w:val="24"/>
              </w:rPr>
            </w:pPr>
            <w:r w:rsidRPr="00F713B6">
              <w:rPr>
                <w:kern w:val="2"/>
                <w:szCs w:val="24"/>
              </w:rPr>
              <w:t xml:space="preserve">11.2.1. </w:t>
            </w:r>
            <w:r>
              <w:rPr>
                <w:kern w:val="2"/>
                <w:szCs w:val="24"/>
              </w:rPr>
              <w:t xml:space="preserve">Nėra </w:t>
            </w:r>
            <w:r w:rsidRPr="00F713B6">
              <w:rPr>
                <w:kern w:val="2"/>
                <w:szCs w:val="24"/>
              </w:rPr>
              <w:t>išnaudota Sutarties kaina;</w:t>
            </w:r>
          </w:p>
          <w:p w14:paraId="28421BBE" w14:textId="77777777" w:rsidR="003232A7" w:rsidRDefault="003232A7" w:rsidP="00042A96">
            <w:pPr>
              <w:rPr>
                <w:rFonts w:eastAsiaTheme="minorHAnsi"/>
                <w:bCs/>
                <w:szCs w:val="24"/>
              </w:rPr>
            </w:pPr>
            <w:r>
              <w:rPr>
                <w:kern w:val="2"/>
                <w:szCs w:val="24"/>
              </w:rPr>
              <w:t xml:space="preserve">11.2.2. </w:t>
            </w:r>
            <w:r w:rsidRPr="0089545C">
              <w:rPr>
                <w:rFonts w:eastAsia="Calibri"/>
                <w:szCs w:val="24"/>
              </w:rPr>
              <w:t>Paslaugos suteiktos be esminių trūkumų.</w:t>
            </w:r>
            <w:r w:rsidRPr="00704603">
              <w:rPr>
                <w:rFonts w:eastAsiaTheme="minorHAnsi"/>
                <w:bCs/>
                <w:szCs w:val="24"/>
              </w:rPr>
              <w:t xml:space="preserve"> </w:t>
            </w:r>
          </w:p>
          <w:p w14:paraId="0B2F1F8B" w14:textId="77777777" w:rsidR="003232A7" w:rsidRDefault="003232A7" w:rsidP="00042A96">
            <w:pPr>
              <w:rPr>
                <w:rFonts w:eastAsia="Calibri"/>
                <w:color w:val="FF0000"/>
                <w:szCs w:val="24"/>
              </w:rPr>
            </w:pPr>
            <w:r>
              <w:rPr>
                <w:rFonts w:eastAsiaTheme="minorHAnsi"/>
                <w:bCs/>
                <w:szCs w:val="24"/>
              </w:rPr>
              <w:t xml:space="preserve">Bendras (su pratęsimais) Sutarties galiojimo </w:t>
            </w:r>
            <w:r w:rsidRPr="00013012">
              <w:rPr>
                <w:rFonts w:eastAsiaTheme="minorHAnsi"/>
                <w:bCs/>
                <w:szCs w:val="24"/>
              </w:rPr>
              <w:t>terminas negali viršyti 3</w:t>
            </w:r>
            <w:r>
              <w:rPr>
                <w:rFonts w:eastAsiaTheme="minorHAnsi"/>
                <w:bCs/>
                <w:szCs w:val="24"/>
              </w:rPr>
              <w:t>7 (trisdešimt septynių</w:t>
            </w:r>
            <w:proofErr w:type="gramStart"/>
            <w:r>
              <w:rPr>
                <w:rFonts w:eastAsiaTheme="minorHAnsi"/>
                <w:bCs/>
                <w:szCs w:val="24"/>
              </w:rPr>
              <w:t xml:space="preserve">) </w:t>
            </w:r>
            <w:r w:rsidRPr="00013012">
              <w:rPr>
                <w:rFonts w:eastAsiaTheme="minorHAnsi"/>
                <w:bCs/>
                <w:szCs w:val="24"/>
              </w:rPr>
              <w:t xml:space="preserve"> mėn</w:t>
            </w:r>
            <w:r>
              <w:rPr>
                <w:rFonts w:eastAsiaTheme="minorHAnsi"/>
                <w:bCs/>
                <w:szCs w:val="24"/>
              </w:rPr>
              <w:t>esių</w:t>
            </w:r>
            <w:proofErr w:type="gramEnd"/>
            <w:r>
              <w:rPr>
                <w:rFonts w:eastAsiaTheme="minorHAnsi"/>
                <w:bCs/>
                <w:szCs w:val="24"/>
              </w:rPr>
              <w:t>.</w:t>
            </w:r>
          </w:p>
          <w:p w14:paraId="29D9D0F8" w14:textId="77777777" w:rsidR="003232A7" w:rsidRDefault="003232A7" w:rsidP="00042A96">
            <w:pPr>
              <w:rPr>
                <w:color w:val="4472C4"/>
                <w:kern w:val="2"/>
                <w:szCs w:val="24"/>
              </w:rPr>
            </w:pPr>
          </w:p>
          <w:p w14:paraId="243279C9" w14:textId="77777777" w:rsidR="003232A7" w:rsidRDefault="003232A7" w:rsidP="00042A96">
            <w:pPr>
              <w:rPr>
                <w:kern w:val="2"/>
                <w:szCs w:val="24"/>
              </w:rPr>
            </w:pPr>
          </w:p>
        </w:tc>
      </w:tr>
      <w:tr w:rsidR="003232A7" w14:paraId="31B08081" w14:textId="77777777" w:rsidTr="00042A96">
        <w:trPr>
          <w:trHeight w:val="300"/>
        </w:trPr>
        <w:tc>
          <w:tcPr>
            <w:tcW w:w="9535" w:type="dxa"/>
            <w:gridSpan w:val="3"/>
          </w:tcPr>
          <w:p w14:paraId="4D14CAAF" w14:textId="77777777" w:rsidR="003232A7" w:rsidRDefault="003232A7" w:rsidP="00042A96">
            <w:pPr>
              <w:jc w:val="center"/>
              <w:rPr>
                <w:b/>
                <w:kern w:val="2"/>
                <w:szCs w:val="24"/>
              </w:rPr>
            </w:pPr>
            <w:r>
              <w:rPr>
                <w:b/>
                <w:kern w:val="2"/>
                <w:szCs w:val="24"/>
              </w:rPr>
              <w:t>12. SUTARTIES NUTRAUKIMAS</w:t>
            </w:r>
          </w:p>
        </w:tc>
      </w:tr>
      <w:tr w:rsidR="003232A7" w14:paraId="071D2E4B" w14:textId="77777777" w:rsidTr="00042A96">
        <w:trPr>
          <w:trHeight w:val="300"/>
        </w:trPr>
        <w:tc>
          <w:tcPr>
            <w:tcW w:w="2245" w:type="dxa"/>
            <w:tcBorders>
              <w:top w:val="single" w:sz="4" w:space="0" w:color="auto"/>
              <w:left w:val="single" w:sz="4" w:space="0" w:color="auto"/>
              <w:bottom w:val="single" w:sz="4" w:space="0" w:color="auto"/>
              <w:right w:val="single" w:sz="4" w:space="0" w:color="auto"/>
            </w:tcBorders>
          </w:tcPr>
          <w:p w14:paraId="5B3EA20A" w14:textId="77777777" w:rsidR="003232A7" w:rsidRDefault="003232A7" w:rsidP="00042A96">
            <w:pPr>
              <w:rPr>
                <w:b/>
                <w:kern w:val="2"/>
                <w:szCs w:val="24"/>
              </w:rPr>
            </w:pPr>
            <w:r>
              <w:rPr>
                <w:b/>
                <w:kern w:val="2"/>
                <w:szCs w:val="24"/>
              </w:rPr>
              <w:t>12.1. Sutarties nutraukimo pagrindai</w:t>
            </w:r>
          </w:p>
        </w:tc>
        <w:tc>
          <w:tcPr>
            <w:tcW w:w="7290" w:type="dxa"/>
            <w:gridSpan w:val="2"/>
            <w:tcBorders>
              <w:top w:val="single" w:sz="4" w:space="0" w:color="auto"/>
              <w:left w:val="single" w:sz="4" w:space="0" w:color="auto"/>
              <w:bottom w:val="single" w:sz="4" w:space="0" w:color="auto"/>
              <w:right w:val="single" w:sz="4" w:space="0" w:color="auto"/>
            </w:tcBorders>
          </w:tcPr>
          <w:p w14:paraId="0CDB36EC" w14:textId="77777777" w:rsidR="003232A7" w:rsidRDefault="003232A7" w:rsidP="00042A96">
            <w:pPr>
              <w:rPr>
                <w:kern w:val="2"/>
                <w:szCs w:val="24"/>
              </w:rPr>
            </w:pPr>
            <w:r>
              <w:rPr>
                <w:kern w:val="2"/>
                <w:szCs w:val="24"/>
              </w:rPr>
              <w:t>Sutartis gali būti nutraukiama rašytiniu Šalių susitarimu arba vienašališkai, Bendrosiose sąlygose nustatyta tvarka.</w:t>
            </w:r>
          </w:p>
          <w:p w14:paraId="50D6B4AE" w14:textId="77777777" w:rsidR="003232A7" w:rsidRDefault="003232A7" w:rsidP="00042A96">
            <w:pPr>
              <w:rPr>
                <w:kern w:val="2"/>
                <w:szCs w:val="24"/>
              </w:rPr>
            </w:pPr>
          </w:p>
          <w:p w14:paraId="57DE52D9" w14:textId="77777777" w:rsidR="003232A7" w:rsidRDefault="003232A7" w:rsidP="00042A96">
            <w:pPr>
              <w:rPr>
                <w:color w:val="4472C4"/>
                <w:kern w:val="2"/>
                <w:szCs w:val="24"/>
              </w:rPr>
            </w:pPr>
          </w:p>
        </w:tc>
      </w:tr>
      <w:tr w:rsidR="003232A7" w14:paraId="3D6E7685" w14:textId="77777777" w:rsidTr="00042A96">
        <w:trPr>
          <w:trHeight w:val="300"/>
        </w:trPr>
        <w:tc>
          <w:tcPr>
            <w:tcW w:w="2245" w:type="dxa"/>
            <w:tcBorders>
              <w:top w:val="single" w:sz="4" w:space="0" w:color="auto"/>
              <w:left w:val="single" w:sz="4" w:space="0" w:color="auto"/>
              <w:bottom w:val="single" w:sz="4" w:space="0" w:color="auto"/>
              <w:right w:val="single" w:sz="4" w:space="0" w:color="auto"/>
            </w:tcBorders>
          </w:tcPr>
          <w:p w14:paraId="0585B676" w14:textId="77777777" w:rsidR="003232A7" w:rsidRDefault="003232A7" w:rsidP="00042A96">
            <w:pPr>
              <w:rPr>
                <w:b/>
                <w:kern w:val="2"/>
                <w:szCs w:val="24"/>
              </w:rPr>
            </w:pPr>
            <w:r>
              <w:rPr>
                <w:b/>
                <w:kern w:val="2"/>
                <w:szCs w:val="24"/>
              </w:rPr>
              <w:t xml:space="preserve">12.2. Esminiai Sutarties </w:t>
            </w:r>
            <w:r>
              <w:rPr>
                <w:b/>
                <w:szCs w:val="24"/>
              </w:rPr>
              <w:t>pažeidimai</w:t>
            </w:r>
          </w:p>
        </w:tc>
        <w:tc>
          <w:tcPr>
            <w:tcW w:w="7290" w:type="dxa"/>
            <w:gridSpan w:val="2"/>
            <w:tcBorders>
              <w:top w:val="single" w:sz="4" w:space="0" w:color="auto"/>
              <w:left w:val="single" w:sz="4" w:space="0" w:color="auto"/>
              <w:bottom w:val="single" w:sz="4" w:space="0" w:color="auto"/>
              <w:right w:val="single" w:sz="4" w:space="0" w:color="auto"/>
            </w:tcBorders>
          </w:tcPr>
          <w:p w14:paraId="75B57DB8" w14:textId="77777777" w:rsidR="003232A7" w:rsidRPr="00013012" w:rsidRDefault="003232A7" w:rsidP="00042A96">
            <w:pPr>
              <w:tabs>
                <w:tab w:val="left" w:pos="1134"/>
                <w:tab w:val="left" w:pos="9630"/>
                <w:tab w:val="left" w:pos="9720"/>
              </w:tabs>
              <w:rPr>
                <w:szCs w:val="24"/>
              </w:rPr>
            </w:pPr>
            <w:r>
              <w:rPr>
                <w:szCs w:val="24"/>
              </w:rPr>
              <w:t>12.2.1</w:t>
            </w:r>
            <w:r w:rsidRPr="00013012">
              <w:rPr>
                <w:szCs w:val="24"/>
              </w:rPr>
              <w:t xml:space="preserve"> netinkamos kokybės, t. y. Sutarties reikalavimų neatitinkančių, Paslaugų teikimas, kai Paslaugų teikimo trūkumai neištaisomi per </w:t>
            </w:r>
            <w:r>
              <w:rPr>
                <w:szCs w:val="24"/>
              </w:rPr>
              <w:t xml:space="preserve">Pirkėjo </w:t>
            </w:r>
            <w:r w:rsidRPr="00013012">
              <w:rPr>
                <w:szCs w:val="24"/>
              </w:rPr>
              <w:t>nustatytą protingą terminą</w:t>
            </w:r>
            <w:r>
              <w:rPr>
                <w:szCs w:val="24"/>
              </w:rPr>
              <w:t>;</w:t>
            </w:r>
          </w:p>
          <w:p w14:paraId="4EA4E62B" w14:textId="77777777" w:rsidR="003232A7" w:rsidRPr="0089545C" w:rsidRDefault="003232A7" w:rsidP="00042A96">
            <w:pPr>
              <w:rPr>
                <w:kern w:val="2"/>
                <w:szCs w:val="24"/>
              </w:rPr>
            </w:pPr>
            <w:r w:rsidRPr="0089545C">
              <w:rPr>
                <w:kern w:val="2"/>
                <w:szCs w:val="24"/>
              </w:rPr>
              <w:t>12.2.</w:t>
            </w:r>
            <w:r>
              <w:rPr>
                <w:kern w:val="2"/>
                <w:szCs w:val="24"/>
              </w:rPr>
              <w:t>2</w:t>
            </w:r>
            <w:r w:rsidRPr="0089545C">
              <w:rPr>
                <w:kern w:val="2"/>
                <w:szCs w:val="24"/>
              </w:rPr>
              <w:t xml:space="preserve">. jeigu Tiekėjas nevykdo prisiimtų įsipareigojimų </w:t>
            </w:r>
            <w:r>
              <w:rPr>
                <w:kern w:val="2"/>
                <w:szCs w:val="24"/>
              </w:rPr>
              <w:t xml:space="preserve">(pvz., neteikia Paslaugų) </w:t>
            </w:r>
            <w:r w:rsidRPr="0089545C">
              <w:rPr>
                <w:kern w:val="2"/>
                <w:szCs w:val="24"/>
              </w:rPr>
              <w:t>už Sutartyje nustatytą Sutarties kainą / įkainius;</w:t>
            </w:r>
          </w:p>
          <w:p w14:paraId="271ECFDF" w14:textId="77777777" w:rsidR="003232A7" w:rsidRDefault="003232A7" w:rsidP="00042A96">
            <w:pPr>
              <w:rPr>
                <w:rFonts w:eastAsia="Arial"/>
                <w:kern w:val="2"/>
                <w:szCs w:val="24"/>
                <w:lang w:val="lt"/>
              </w:rPr>
            </w:pPr>
            <w:r w:rsidRPr="0089545C">
              <w:rPr>
                <w:szCs w:val="24"/>
              </w:rPr>
              <w:t>12.2.</w:t>
            </w:r>
            <w:r>
              <w:rPr>
                <w:szCs w:val="24"/>
              </w:rPr>
              <w:t>3</w:t>
            </w:r>
            <w:r w:rsidRPr="0089545C">
              <w:rPr>
                <w:szCs w:val="24"/>
              </w:rPr>
              <w:t xml:space="preserve">. </w:t>
            </w:r>
            <w:r w:rsidRPr="0089545C">
              <w:rPr>
                <w:rFonts w:eastAsia="Arial"/>
                <w:kern w:val="2"/>
                <w:szCs w:val="24"/>
                <w:lang w:val="lt"/>
              </w:rPr>
              <w:t>Tiekėjas daugiau kaip 2 (du) kartus suteikia Paslaugas, kurios neatitinka Sutartyje ir (ar) įstatymuose nustatytų reikalavimų Paslaugoms</w:t>
            </w:r>
            <w:r>
              <w:rPr>
                <w:rFonts w:eastAsia="Arial"/>
                <w:kern w:val="2"/>
                <w:szCs w:val="24"/>
                <w:lang w:val="lt"/>
              </w:rPr>
              <w:t>;</w:t>
            </w:r>
          </w:p>
          <w:p w14:paraId="64196617" w14:textId="77777777" w:rsidR="003232A7" w:rsidRPr="0089545C" w:rsidRDefault="003232A7" w:rsidP="00042A96">
            <w:pPr>
              <w:rPr>
                <w:szCs w:val="24"/>
              </w:rPr>
            </w:pPr>
            <w:r>
              <w:rPr>
                <w:rFonts w:eastAsia="Arial"/>
                <w:kern w:val="2"/>
                <w:szCs w:val="24"/>
                <w:lang w:val="lt"/>
              </w:rPr>
              <w:t>12.4.</w:t>
            </w:r>
            <w:r>
              <w:t xml:space="preserve"> </w:t>
            </w:r>
            <w:r w:rsidRPr="00400437">
              <w:rPr>
                <w:rFonts w:eastAsia="Arial"/>
                <w:kern w:val="2"/>
                <w:szCs w:val="24"/>
                <w:lang w:val="lt"/>
              </w:rPr>
              <w:t>Pirkėjo mokėjimo prievolės termino praleidimas daugiau kaip 30 (trisdešimt) dienų</w:t>
            </w:r>
            <w:r>
              <w:rPr>
                <w:rFonts w:eastAsia="Arial"/>
                <w:kern w:val="2"/>
                <w:szCs w:val="24"/>
                <w:lang w:val="lt"/>
              </w:rPr>
              <w:t>.</w:t>
            </w:r>
          </w:p>
        </w:tc>
      </w:tr>
      <w:tr w:rsidR="003232A7" w14:paraId="2356A2CE" w14:textId="77777777" w:rsidTr="00042A96">
        <w:trPr>
          <w:trHeight w:val="300"/>
        </w:trPr>
        <w:tc>
          <w:tcPr>
            <w:tcW w:w="9535" w:type="dxa"/>
            <w:gridSpan w:val="3"/>
          </w:tcPr>
          <w:p w14:paraId="51C590F3" w14:textId="77777777" w:rsidR="003232A7" w:rsidRDefault="003232A7" w:rsidP="00042A96">
            <w:pPr>
              <w:jc w:val="center"/>
              <w:rPr>
                <w:kern w:val="2"/>
                <w:szCs w:val="24"/>
              </w:rPr>
            </w:pPr>
            <w:r>
              <w:rPr>
                <w:b/>
                <w:kern w:val="2"/>
                <w:szCs w:val="24"/>
              </w:rPr>
              <w:t xml:space="preserve">13. APLINKOS APSAUGOS IR SOCIALINIAI KRITERIJAI </w:t>
            </w:r>
          </w:p>
        </w:tc>
      </w:tr>
      <w:tr w:rsidR="003232A7" w14:paraId="2DBCF7EE" w14:textId="77777777" w:rsidTr="00042A96">
        <w:trPr>
          <w:trHeight w:val="300"/>
        </w:trPr>
        <w:tc>
          <w:tcPr>
            <w:tcW w:w="2245" w:type="dxa"/>
          </w:tcPr>
          <w:p w14:paraId="4DB07B39" w14:textId="77777777" w:rsidR="003232A7" w:rsidRDefault="003232A7" w:rsidP="00042A96">
            <w:pPr>
              <w:rPr>
                <w:b/>
                <w:kern w:val="2"/>
                <w:szCs w:val="24"/>
              </w:rPr>
            </w:pPr>
            <w:r>
              <w:rPr>
                <w:b/>
                <w:kern w:val="2"/>
                <w:szCs w:val="24"/>
              </w:rPr>
              <w:t xml:space="preserve">13.1. Su perkamomis paslaugomis susiję  aplinkos apsaugos kriterijai </w:t>
            </w:r>
          </w:p>
        </w:tc>
        <w:tc>
          <w:tcPr>
            <w:tcW w:w="7290" w:type="dxa"/>
            <w:gridSpan w:val="2"/>
          </w:tcPr>
          <w:p w14:paraId="06741101" w14:textId="77777777" w:rsidR="003232A7" w:rsidRDefault="003232A7" w:rsidP="00042A96">
            <w:pPr>
              <w:rPr>
                <w:kern w:val="2"/>
                <w:szCs w:val="24"/>
              </w:rPr>
            </w:pPr>
            <w:r w:rsidRPr="0089545C">
              <w:rPr>
                <w:color w:val="000000"/>
                <w:szCs w:val="24"/>
              </w:rPr>
              <w:t xml:space="preserve">Tiekėjas Sutarties vykdymo metu </w:t>
            </w:r>
            <w:r>
              <w:rPr>
                <w:color w:val="000000"/>
                <w:szCs w:val="24"/>
              </w:rPr>
              <w:t xml:space="preserve">įsipareigoja </w:t>
            </w:r>
            <w:r w:rsidRPr="0089545C">
              <w:rPr>
                <w:color w:val="000000"/>
                <w:szCs w:val="24"/>
              </w:rPr>
              <w:t>paslaugai teikti sunaudoti mažiau elektros energijos ir (ar) naudotų energiją iš atsinaujinančių energijos išteklių</w:t>
            </w:r>
            <w:r>
              <w:rPr>
                <w:color w:val="000000"/>
                <w:szCs w:val="24"/>
              </w:rPr>
              <w:t xml:space="preserve"> (</w:t>
            </w:r>
            <w:r w:rsidRPr="000F1AD5">
              <w:rPr>
                <w:color w:val="000000"/>
                <w:szCs w:val="24"/>
              </w:rPr>
              <w:t>Aplinkos apsaugos kriterijų taikymo, vykdant žaliuosius pirkimus, tvarkos apraš</w:t>
            </w:r>
            <w:r>
              <w:rPr>
                <w:color w:val="000000"/>
                <w:szCs w:val="24"/>
              </w:rPr>
              <w:t xml:space="preserve">o, patvirtinto </w:t>
            </w:r>
            <w:r w:rsidRPr="000F1AD5">
              <w:rPr>
                <w:color w:val="000000"/>
                <w:szCs w:val="24"/>
              </w:rPr>
              <w:t>Lietuvos Respublikos aplinkos ministro 2011 m. birželio 28 d. įsakym</w:t>
            </w:r>
            <w:r>
              <w:rPr>
                <w:color w:val="000000"/>
                <w:szCs w:val="24"/>
              </w:rPr>
              <w:t>u</w:t>
            </w:r>
            <w:r w:rsidRPr="000F1AD5">
              <w:rPr>
                <w:color w:val="000000"/>
                <w:szCs w:val="24"/>
              </w:rPr>
              <w:t xml:space="preserve"> Nr. D1-508 „Dėl Aplinkos apsaugos kriterijų taikymo, vykdant žaliuosius pirkimus, tvarkos aprašo patvirtinimo“</w:t>
            </w:r>
            <w:r>
              <w:rPr>
                <w:color w:val="000000"/>
                <w:szCs w:val="24"/>
              </w:rPr>
              <w:t xml:space="preserve"> </w:t>
            </w:r>
            <w:r w:rsidRPr="000F1AD5">
              <w:rPr>
                <w:color w:val="000000"/>
                <w:szCs w:val="24"/>
              </w:rPr>
              <w:t>4.4.4.2</w:t>
            </w:r>
            <w:r>
              <w:rPr>
                <w:color w:val="000000"/>
                <w:szCs w:val="24"/>
              </w:rPr>
              <w:t xml:space="preserve"> p.)</w:t>
            </w:r>
          </w:p>
        </w:tc>
      </w:tr>
      <w:tr w:rsidR="003232A7" w14:paraId="7C052BAA" w14:textId="77777777" w:rsidTr="00042A96">
        <w:trPr>
          <w:trHeight w:val="300"/>
        </w:trPr>
        <w:tc>
          <w:tcPr>
            <w:tcW w:w="2245" w:type="dxa"/>
          </w:tcPr>
          <w:p w14:paraId="45803183" w14:textId="77777777" w:rsidR="003232A7" w:rsidRDefault="003232A7" w:rsidP="00042A96">
            <w:pPr>
              <w:rPr>
                <w:b/>
                <w:kern w:val="2"/>
                <w:szCs w:val="24"/>
              </w:rPr>
            </w:pPr>
            <w:r>
              <w:rPr>
                <w:b/>
                <w:kern w:val="2"/>
                <w:szCs w:val="24"/>
              </w:rPr>
              <w:t>13.2. Su perkamomis Paslaugomis susiję socialiniai kriterijai</w:t>
            </w:r>
          </w:p>
        </w:tc>
        <w:tc>
          <w:tcPr>
            <w:tcW w:w="7290" w:type="dxa"/>
            <w:gridSpan w:val="2"/>
          </w:tcPr>
          <w:p w14:paraId="61F85670" w14:textId="77777777" w:rsidR="003232A7" w:rsidRDefault="003232A7" w:rsidP="00042A96">
            <w:pPr>
              <w:rPr>
                <w:color w:val="000000"/>
                <w:kern w:val="2"/>
                <w:szCs w:val="24"/>
                <w:shd w:val="clear" w:color="auto" w:fill="FFFFFF"/>
              </w:rPr>
            </w:pPr>
            <w:r>
              <w:rPr>
                <w:color w:val="000000"/>
                <w:kern w:val="2"/>
                <w:szCs w:val="24"/>
                <w:shd w:val="clear" w:color="auto" w:fill="FFFFFF"/>
              </w:rPr>
              <w:t>Netaikoma</w:t>
            </w:r>
          </w:p>
          <w:p w14:paraId="0F18FD74" w14:textId="77777777" w:rsidR="003232A7" w:rsidRDefault="003232A7" w:rsidP="00042A96">
            <w:pPr>
              <w:rPr>
                <w:color w:val="000000"/>
                <w:kern w:val="2"/>
                <w:szCs w:val="24"/>
                <w:shd w:val="clear" w:color="auto" w:fill="FFFFFF"/>
              </w:rPr>
            </w:pPr>
          </w:p>
          <w:p w14:paraId="4CBFFACB" w14:textId="77777777" w:rsidR="003232A7" w:rsidRDefault="003232A7" w:rsidP="00042A96">
            <w:pPr>
              <w:rPr>
                <w:color w:val="0070C0"/>
                <w:kern w:val="2"/>
                <w:szCs w:val="24"/>
              </w:rPr>
            </w:pPr>
          </w:p>
        </w:tc>
      </w:tr>
      <w:tr w:rsidR="003232A7" w14:paraId="293F97B0" w14:textId="77777777" w:rsidTr="00042A96">
        <w:trPr>
          <w:trHeight w:val="300"/>
        </w:trPr>
        <w:tc>
          <w:tcPr>
            <w:tcW w:w="9535" w:type="dxa"/>
            <w:gridSpan w:val="3"/>
          </w:tcPr>
          <w:p w14:paraId="6D690481" w14:textId="77777777" w:rsidR="003232A7" w:rsidRDefault="003232A7" w:rsidP="00042A96">
            <w:pPr>
              <w:jc w:val="center"/>
              <w:rPr>
                <w:b/>
                <w:kern w:val="2"/>
                <w:szCs w:val="24"/>
              </w:rPr>
            </w:pPr>
            <w:r>
              <w:rPr>
                <w:b/>
                <w:kern w:val="2"/>
                <w:szCs w:val="24"/>
              </w:rPr>
              <w:lastRenderedPageBreak/>
              <w:t xml:space="preserve">14. BENDRŲJŲ SĄLYGŲ PAKEITIMAI IR PAPILDYMAI </w:t>
            </w:r>
          </w:p>
          <w:p w14:paraId="70DEAA7E" w14:textId="77777777" w:rsidR="003232A7" w:rsidRDefault="003232A7" w:rsidP="00042A96">
            <w:pPr>
              <w:jc w:val="center"/>
              <w:rPr>
                <w:kern w:val="2"/>
                <w:szCs w:val="24"/>
              </w:rPr>
            </w:pPr>
            <w:r>
              <w:rPr>
                <w:color w:val="4472C4"/>
                <w:kern w:val="2"/>
                <w:szCs w:val="24"/>
              </w:rPr>
              <w:t xml:space="preserve">(jeigu būtina dėl konkretaus Sutarties dalyko specifikos) </w:t>
            </w:r>
          </w:p>
        </w:tc>
      </w:tr>
      <w:tr w:rsidR="003232A7" w14:paraId="18C51B7D" w14:textId="77777777" w:rsidTr="00042A96">
        <w:trPr>
          <w:trHeight w:val="300"/>
        </w:trPr>
        <w:tc>
          <w:tcPr>
            <w:tcW w:w="2245" w:type="dxa"/>
          </w:tcPr>
          <w:p w14:paraId="07AB14C8" w14:textId="77777777" w:rsidR="003232A7" w:rsidRDefault="003232A7" w:rsidP="00042A96">
            <w:pPr>
              <w:rPr>
                <w:b/>
                <w:kern w:val="2"/>
                <w:szCs w:val="24"/>
              </w:rPr>
            </w:pPr>
            <w:r>
              <w:rPr>
                <w:b/>
                <w:kern w:val="2"/>
                <w:szCs w:val="24"/>
              </w:rPr>
              <w:t xml:space="preserve">14.1. </w:t>
            </w:r>
          </w:p>
        </w:tc>
        <w:tc>
          <w:tcPr>
            <w:tcW w:w="7290" w:type="dxa"/>
            <w:gridSpan w:val="2"/>
          </w:tcPr>
          <w:p w14:paraId="4948E7F7" w14:textId="77777777" w:rsidR="003232A7" w:rsidRDefault="003232A7" w:rsidP="00042A96">
            <w:pPr>
              <w:rPr>
                <w:color w:val="4472C4"/>
              </w:rPr>
            </w:pPr>
            <w:r>
              <w:rPr>
                <w:color w:val="4472C4"/>
              </w:rPr>
              <w:t>(pildyti, jei keičiamas Sutarties Bendrųjų sąlygų punktas, jį išdėstant nauja redakcija):</w:t>
            </w:r>
          </w:p>
          <w:p w14:paraId="0CF7C820" w14:textId="77777777" w:rsidR="003232A7" w:rsidRPr="00221AD0" w:rsidRDefault="003232A7" w:rsidP="00042A96">
            <w:pPr>
              <w:rPr>
                <w:kern w:val="2"/>
                <w:szCs w:val="24"/>
              </w:rPr>
            </w:pPr>
            <w:r w:rsidRPr="0053577A" w:rsidDel="0053577A">
              <w:rPr>
                <w:color w:val="4472C4"/>
                <w:kern w:val="2"/>
                <w:szCs w:val="24"/>
              </w:rPr>
              <w:t xml:space="preserve"> </w:t>
            </w:r>
          </w:p>
        </w:tc>
      </w:tr>
      <w:tr w:rsidR="003232A7" w14:paraId="49CAA1D8" w14:textId="77777777" w:rsidTr="00042A96">
        <w:trPr>
          <w:trHeight w:val="300"/>
        </w:trPr>
        <w:tc>
          <w:tcPr>
            <w:tcW w:w="2245" w:type="dxa"/>
          </w:tcPr>
          <w:p w14:paraId="5CBC5629" w14:textId="77777777" w:rsidR="003232A7" w:rsidRDefault="003232A7" w:rsidP="00042A96">
            <w:pPr>
              <w:rPr>
                <w:b/>
                <w:kern w:val="2"/>
                <w:szCs w:val="24"/>
              </w:rPr>
            </w:pPr>
            <w:r>
              <w:rPr>
                <w:b/>
                <w:kern w:val="2"/>
                <w:szCs w:val="24"/>
              </w:rPr>
              <w:t>14.2.</w:t>
            </w:r>
          </w:p>
        </w:tc>
        <w:tc>
          <w:tcPr>
            <w:tcW w:w="7290" w:type="dxa"/>
            <w:gridSpan w:val="2"/>
          </w:tcPr>
          <w:p w14:paraId="4042553C" w14:textId="77777777" w:rsidR="003232A7" w:rsidRDefault="003232A7" w:rsidP="00042A96">
            <w:pPr>
              <w:rPr>
                <w:color w:val="4472C4"/>
                <w:kern w:val="2"/>
                <w:szCs w:val="24"/>
              </w:rPr>
            </w:pPr>
            <w:r>
              <w:rPr>
                <w:color w:val="4472C4"/>
                <w:kern w:val="2"/>
                <w:szCs w:val="24"/>
              </w:rPr>
              <w:t>(pildyti, jei papildomos Sutarties Bendrosios sąlygos naujomis nuostatomis):</w:t>
            </w:r>
          </w:p>
          <w:p w14:paraId="4BCCBFAE" w14:textId="77777777" w:rsidR="003232A7" w:rsidRDefault="003232A7" w:rsidP="00042A96">
            <w:pPr>
              <w:rPr>
                <w:kern w:val="2"/>
                <w:szCs w:val="24"/>
              </w:rPr>
            </w:pPr>
            <w:r>
              <w:rPr>
                <w:kern w:val="2"/>
                <w:szCs w:val="24"/>
              </w:rPr>
              <w:t xml:space="preserve">Šalys susitaria papildyti Sutarties Bendrąsias sąlygas nurodytu punktu, tačiau kitų punktų numeracijos nekeisti: </w:t>
            </w:r>
          </w:p>
          <w:p w14:paraId="08E24ABC" w14:textId="77777777" w:rsidR="003232A7" w:rsidRPr="008036B9" w:rsidRDefault="003232A7" w:rsidP="00042A96">
            <w:pPr>
              <w:rPr>
                <w:kern w:val="2"/>
                <w:szCs w:val="24"/>
              </w:rPr>
            </w:pPr>
            <w:r>
              <w:rPr>
                <w:kern w:val="2"/>
                <w:szCs w:val="24"/>
              </w:rPr>
              <w:t>_</w:t>
            </w:r>
            <w:r w:rsidRPr="008036B9">
              <w:rPr>
                <w:kern w:val="2"/>
                <w:szCs w:val="24"/>
              </w:rPr>
              <w:t>„13.</w:t>
            </w:r>
            <w:r>
              <w:rPr>
                <w:kern w:val="2"/>
                <w:szCs w:val="24"/>
              </w:rPr>
              <w:t>6</w:t>
            </w:r>
            <w:r w:rsidRPr="008036B9">
              <w:rPr>
                <w:kern w:val="2"/>
                <w:szCs w:val="24"/>
              </w:rPr>
              <w:t>.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6C59BD93" w14:textId="77777777" w:rsidR="003232A7" w:rsidRDefault="003232A7" w:rsidP="00042A96">
            <w:pPr>
              <w:rPr>
                <w:kern w:val="2"/>
                <w:szCs w:val="24"/>
              </w:rPr>
            </w:pPr>
            <w:r>
              <w:rPr>
                <w:kern w:val="2"/>
                <w:szCs w:val="24"/>
              </w:rPr>
              <w:t>_______.</w:t>
            </w:r>
          </w:p>
        </w:tc>
      </w:tr>
      <w:tr w:rsidR="003232A7" w14:paraId="41957EB2" w14:textId="77777777" w:rsidTr="00042A96">
        <w:trPr>
          <w:trHeight w:val="300"/>
        </w:trPr>
        <w:tc>
          <w:tcPr>
            <w:tcW w:w="2245" w:type="dxa"/>
          </w:tcPr>
          <w:p w14:paraId="7DAFB59B" w14:textId="77777777" w:rsidR="003232A7" w:rsidRDefault="003232A7" w:rsidP="00042A96">
            <w:pPr>
              <w:rPr>
                <w:b/>
                <w:kern w:val="2"/>
                <w:szCs w:val="24"/>
              </w:rPr>
            </w:pPr>
            <w:r>
              <w:rPr>
                <w:b/>
                <w:kern w:val="2"/>
                <w:szCs w:val="24"/>
              </w:rPr>
              <w:t>14.3.</w:t>
            </w:r>
          </w:p>
        </w:tc>
        <w:tc>
          <w:tcPr>
            <w:tcW w:w="7290" w:type="dxa"/>
            <w:gridSpan w:val="2"/>
          </w:tcPr>
          <w:p w14:paraId="58D6E8DA" w14:textId="77777777" w:rsidR="003232A7" w:rsidRDefault="003232A7" w:rsidP="00042A96">
            <w:pPr>
              <w:rPr>
                <w:color w:val="4472C4"/>
                <w:kern w:val="2"/>
                <w:szCs w:val="24"/>
              </w:rPr>
            </w:pPr>
            <w:r>
              <w:rPr>
                <w:color w:val="4472C4"/>
                <w:kern w:val="2"/>
                <w:szCs w:val="24"/>
              </w:rPr>
              <w:t>(pildyti, jei išbraukiamas Sutarties Bendrųjų sąlygų atitinkamas punktas:</w:t>
            </w:r>
          </w:p>
          <w:p w14:paraId="47AFE29D" w14:textId="77777777" w:rsidR="003232A7" w:rsidRDefault="003232A7" w:rsidP="00042A96">
            <w:pPr>
              <w:rPr>
                <w:kern w:val="2"/>
                <w:szCs w:val="24"/>
              </w:rPr>
            </w:pPr>
            <w:r>
              <w:rPr>
                <w:kern w:val="2"/>
                <w:szCs w:val="24"/>
              </w:rPr>
              <w:t>Šalys susitaria išbraukti nurodytą Sutarties Bendrųjų sąlygų punktą, tačiau kitų punktų numeracijos nekeisti: _____.</w:t>
            </w:r>
          </w:p>
        </w:tc>
      </w:tr>
      <w:tr w:rsidR="003232A7" w14:paraId="54EB9C51" w14:textId="77777777" w:rsidTr="00042A96">
        <w:trPr>
          <w:trHeight w:val="300"/>
        </w:trPr>
        <w:tc>
          <w:tcPr>
            <w:tcW w:w="2245" w:type="dxa"/>
          </w:tcPr>
          <w:p w14:paraId="1F2A4E74" w14:textId="77777777" w:rsidR="003232A7" w:rsidRDefault="003232A7" w:rsidP="00042A96">
            <w:pPr>
              <w:rPr>
                <w:b/>
                <w:kern w:val="2"/>
                <w:szCs w:val="24"/>
              </w:rPr>
            </w:pPr>
            <w:r>
              <w:rPr>
                <w:b/>
                <w:kern w:val="2"/>
                <w:szCs w:val="24"/>
              </w:rPr>
              <w:t>14.4.</w:t>
            </w:r>
          </w:p>
        </w:tc>
        <w:tc>
          <w:tcPr>
            <w:tcW w:w="7290" w:type="dxa"/>
            <w:gridSpan w:val="2"/>
          </w:tcPr>
          <w:p w14:paraId="35107F2C" w14:textId="77777777" w:rsidR="003232A7" w:rsidRDefault="003232A7" w:rsidP="00042A9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232A7" w14:paraId="62C45012" w14:textId="77777777" w:rsidTr="00042A96">
        <w:trPr>
          <w:trHeight w:val="300"/>
        </w:trPr>
        <w:tc>
          <w:tcPr>
            <w:tcW w:w="2245" w:type="dxa"/>
          </w:tcPr>
          <w:p w14:paraId="6DD8A764" w14:textId="77777777" w:rsidR="003232A7" w:rsidRDefault="003232A7" w:rsidP="00042A96">
            <w:pPr>
              <w:rPr>
                <w:b/>
                <w:kern w:val="2"/>
                <w:szCs w:val="24"/>
              </w:rPr>
            </w:pPr>
            <w:r>
              <w:rPr>
                <w:b/>
                <w:kern w:val="2"/>
                <w:szCs w:val="24"/>
              </w:rPr>
              <w:t>14.5.</w:t>
            </w:r>
          </w:p>
        </w:tc>
        <w:tc>
          <w:tcPr>
            <w:tcW w:w="7290" w:type="dxa"/>
            <w:gridSpan w:val="2"/>
          </w:tcPr>
          <w:p w14:paraId="2B9A8A9C" w14:textId="77777777" w:rsidR="003232A7" w:rsidRDefault="003232A7" w:rsidP="00042A96">
            <w:pPr>
              <w:rPr>
                <w:kern w:val="2"/>
                <w:szCs w:val="24"/>
              </w:rPr>
            </w:pPr>
            <w:r>
              <w:rPr>
                <w:kern w:val="2"/>
                <w:szCs w:val="24"/>
              </w:rPr>
              <w:t>Sutarties Bendrosiose sąlygose nurodytos alternatyvios nuostatos (su prierašu „jei taikoma</w:t>
            </w:r>
            <w:proofErr w:type="gramStart"/>
            <w:r>
              <w:rPr>
                <w:kern w:val="2"/>
                <w:szCs w:val="24"/>
              </w:rPr>
              <w:t>“ ir</w:t>
            </w:r>
            <w:proofErr w:type="gramEnd"/>
            <w:r>
              <w:rPr>
                <w:kern w:val="2"/>
                <w:szCs w:val="24"/>
              </w:rPr>
              <w:t xml:space="preserve"> pan.) taikomos tik tokiu atveju, jeigu jos konkrečiai aprašomos Sutarties Specialiosiose sąlygose arba prieduose.</w:t>
            </w:r>
          </w:p>
        </w:tc>
      </w:tr>
      <w:tr w:rsidR="003232A7" w14:paraId="6D623CE0" w14:textId="77777777" w:rsidTr="00042A96">
        <w:trPr>
          <w:trHeight w:val="300"/>
        </w:trPr>
        <w:tc>
          <w:tcPr>
            <w:tcW w:w="9535" w:type="dxa"/>
            <w:gridSpan w:val="3"/>
          </w:tcPr>
          <w:p w14:paraId="2040B4BB" w14:textId="77777777" w:rsidR="003232A7" w:rsidRDefault="003232A7" w:rsidP="00042A96">
            <w:pPr>
              <w:jc w:val="center"/>
              <w:rPr>
                <w:b/>
                <w:kern w:val="2"/>
                <w:szCs w:val="24"/>
              </w:rPr>
            </w:pPr>
            <w:r>
              <w:rPr>
                <w:b/>
                <w:kern w:val="2"/>
                <w:szCs w:val="24"/>
              </w:rPr>
              <w:t>15. SUTARTIES PRIEDAI</w:t>
            </w:r>
          </w:p>
        </w:tc>
      </w:tr>
      <w:tr w:rsidR="003232A7" w14:paraId="32D62BA1" w14:textId="77777777" w:rsidTr="00042A96">
        <w:trPr>
          <w:trHeight w:val="300"/>
        </w:trPr>
        <w:tc>
          <w:tcPr>
            <w:tcW w:w="2245" w:type="dxa"/>
          </w:tcPr>
          <w:p w14:paraId="6CC6607F" w14:textId="77777777" w:rsidR="003232A7" w:rsidRDefault="003232A7" w:rsidP="00042A96">
            <w:pPr>
              <w:jc w:val="center"/>
              <w:rPr>
                <w:b/>
                <w:kern w:val="2"/>
                <w:szCs w:val="24"/>
              </w:rPr>
            </w:pPr>
            <w:r>
              <w:rPr>
                <w:b/>
                <w:kern w:val="2"/>
                <w:szCs w:val="24"/>
              </w:rPr>
              <w:t>15.1. Priedas Nr. 1</w:t>
            </w:r>
          </w:p>
        </w:tc>
        <w:tc>
          <w:tcPr>
            <w:tcW w:w="7290" w:type="dxa"/>
            <w:gridSpan w:val="2"/>
          </w:tcPr>
          <w:p w14:paraId="1170E38C" w14:textId="77777777" w:rsidR="003232A7" w:rsidRDefault="003232A7" w:rsidP="00042A96">
            <w:pPr>
              <w:widowControl w:val="0"/>
              <w:autoSpaceDE w:val="0"/>
              <w:autoSpaceDN w:val="0"/>
              <w:adjustRightInd w:val="0"/>
              <w:contextualSpacing/>
              <w:rPr>
                <w:b/>
                <w:kern w:val="2"/>
                <w:szCs w:val="24"/>
              </w:rPr>
            </w:pPr>
            <w:r w:rsidRPr="00013012">
              <w:rPr>
                <w:szCs w:val="24"/>
              </w:rPr>
              <w:t>Techninė specifikacija, ___ lapai;</w:t>
            </w:r>
          </w:p>
        </w:tc>
      </w:tr>
      <w:tr w:rsidR="003232A7" w14:paraId="5CB50EE7" w14:textId="77777777" w:rsidTr="00042A96">
        <w:trPr>
          <w:trHeight w:val="300"/>
        </w:trPr>
        <w:tc>
          <w:tcPr>
            <w:tcW w:w="2245" w:type="dxa"/>
          </w:tcPr>
          <w:p w14:paraId="5D549B0D" w14:textId="77777777" w:rsidR="003232A7" w:rsidRDefault="003232A7" w:rsidP="00042A96">
            <w:pPr>
              <w:jc w:val="center"/>
              <w:rPr>
                <w:b/>
                <w:kern w:val="2"/>
                <w:szCs w:val="24"/>
              </w:rPr>
            </w:pPr>
            <w:r>
              <w:rPr>
                <w:b/>
                <w:kern w:val="2"/>
                <w:szCs w:val="24"/>
              </w:rPr>
              <w:t>15.2. Priedas Nr. 2</w:t>
            </w:r>
          </w:p>
        </w:tc>
        <w:tc>
          <w:tcPr>
            <w:tcW w:w="7290" w:type="dxa"/>
            <w:gridSpan w:val="2"/>
          </w:tcPr>
          <w:p w14:paraId="11CD1A37" w14:textId="77777777" w:rsidR="003232A7" w:rsidRPr="00013012" w:rsidRDefault="003232A7" w:rsidP="00042A96">
            <w:pPr>
              <w:widowControl w:val="0"/>
              <w:autoSpaceDE w:val="0"/>
              <w:autoSpaceDN w:val="0"/>
              <w:adjustRightInd w:val="0"/>
              <w:contextualSpacing/>
              <w:rPr>
                <w:szCs w:val="24"/>
              </w:rPr>
            </w:pPr>
            <w:r w:rsidRPr="00013012">
              <w:rPr>
                <w:szCs w:val="24"/>
              </w:rPr>
              <w:t xml:space="preserve"> Tiekėjo užpildyta pasiūlymo forma, ___ lapai.</w:t>
            </w:r>
          </w:p>
          <w:p w14:paraId="04737751" w14:textId="77777777" w:rsidR="003232A7" w:rsidRDefault="003232A7" w:rsidP="00042A96">
            <w:pPr>
              <w:rPr>
                <w:b/>
                <w:kern w:val="2"/>
                <w:szCs w:val="24"/>
              </w:rPr>
            </w:pPr>
          </w:p>
        </w:tc>
      </w:tr>
      <w:tr w:rsidR="003232A7" w14:paraId="2D2B8501" w14:textId="77777777" w:rsidTr="00042A96">
        <w:trPr>
          <w:trHeight w:val="300"/>
        </w:trPr>
        <w:tc>
          <w:tcPr>
            <w:tcW w:w="2245" w:type="dxa"/>
          </w:tcPr>
          <w:p w14:paraId="2909A1C4" w14:textId="77777777" w:rsidR="003232A7" w:rsidRDefault="003232A7" w:rsidP="00042A96">
            <w:pPr>
              <w:jc w:val="center"/>
              <w:rPr>
                <w:b/>
                <w:kern w:val="2"/>
                <w:szCs w:val="24"/>
              </w:rPr>
            </w:pPr>
            <w:r>
              <w:rPr>
                <w:b/>
                <w:kern w:val="2"/>
                <w:szCs w:val="24"/>
              </w:rPr>
              <w:t>15.3. Priedas Nr. 3</w:t>
            </w:r>
          </w:p>
        </w:tc>
        <w:tc>
          <w:tcPr>
            <w:tcW w:w="7290" w:type="dxa"/>
            <w:gridSpan w:val="2"/>
          </w:tcPr>
          <w:p w14:paraId="718F9A9E" w14:textId="77777777" w:rsidR="003232A7" w:rsidRDefault="003232A7" w:rsidP="00042A96">
            <w:pPr>
              <w:widowControl w:val="0"/>
              <w:autoSpaceDE w:val="0"/>
              <w:autoSpaceDN w:val="0"/>
              <w:adjustRightInd w:val="0"/>
              <w:contextualSpacing/>
              <w:rPr>
                <w:b/>
                <w:kern w:val="2"/>
                <w:szCs w:val="24"/>
              </w:rPr>
            </w:pPr>
          </w:p>
        </w:tc>
      </w:tr>
      <w:tr w:rsidR="003232A7" w14:paraId="7DD271C6" w14:textId="77777777" w:rsidTr="00042A96">
        <w:trPr>
          <w:trHeight w:val="300"/>
        </w:trPr>
        <w:tc>
          <w:tcPr>
            <w:tcW w:w="2245" w:type="dxa"/>
          </w:tcPr>
          <w:p w14:paraId="799A3686" w14:textId="77777777" w:rsidR="003232A7" w:rsidRDefault="003232A7" w:rsidP="00042A96">
            <w:pPr>
              <w:jc w:val="center"/>
              <w:rPr>
                <w:b/>
                <w:kern w:val="2"/>
                <w:szCs w:val="24"/>
              </w:rPr>
            </w:pPr>
            <w:r>
              <w:rPr>
                <w:b/>
                <w:kern w:val="2"/>
                <w:szCs w:val="24"/>
              </w:rPr>
              <w:t>15.4. Priedas Nr. 4</w:t>
            </w:r>
          </w:p>
        </w:tc>
        <w:tc>
          <w:tcPr>
            <w:tcW w:w="7290" w:type="dxa"/>
            <w:gridSpan w:val="2"/>
          </w:tcPr>
          <w:p w14:paraId="2C2AB79B" w14:textId="77777777" w:rsidR="003232A7" w:rsidRPr="00D654B2" w:rsidRDefault="003232A7" w:rsidP="00042A96">
            <w:pPr>
              <w:rPr>
                <w:bCs/>
                <w:kern w:val="2"/>
                <w:szCs w:val="24"/>
              </w:rPr>
            </w:pPr>
          </w:p>
        </w:tc>
      </w:tr>
      <w:tr w:rsidR="003232A7" w14:paraId="029CA79A" w14:textId="77777777" w:rsidTr="00042A96">
        <w:trPr>
          <w:trHeight w:val="300"/>
        </w:trPr>
        <w:tc>
          <w:tcPr>
            <w:tcW w:w="2245" w:type="dxa"/>
          </w:tcPr>
          <w:p w14:paraId="0D63A92D" w14:textId="77777777" w:rsidR="003232A7" w:rsidRDefault="003232A7" w:rsidP="00042A96">
            <w:pPr>
              <w:jc w:val="center"/>
              <w:rPr>
                <w:b/>
                <w:kern w:val="2"/>
                <w:szCs w:val="24"/>
              </w:rPr>
            </w:pPr>
            <w:r>
              <w:rPr>
                <w:b/>
                <w:kern w:val="2"/>
                <w:szCs w:val="24"/>
              </w:rPr>
              <w:t>15.5. Priedas Nr. 5</w:t>
            </w:r>
          </w:p>
        </w:tc>
        <w:tc>
          <w:tcPr>
            <w:tcW w:w="7290" w:type="dxa"/>
            <w:gridSpan w:val="2"/>
          </w:tcPr>
          <w:p w14:paraId="435DDAB8" w14:textId="77777777" w:rsidR="003232A7" w:rsidRDefault="003232A7" w:rsidP="00042A96">
            <w:pPr>
              <w:jc w:val="center"/>
              <w:rPr>
                <w:b/>
                <w:kern w:val="2"/>
                <w:szCs w:val="24"/>
              </w:rPr>
            </w:pPr>
          </w:p>
        </w:tc>
      </w:tr>
      <w:tr w:rsidR="003232A7" w14:paraId="16409045" w14:textId="77777777" w:rsidTr="00042A96">
        <w:tc>
          <w:tcPr>
            <w:tcW w:w="9535" w:type="dxa"/>
            <w:gridSpan w:val="3"/>
          </w:tcPr>
          <w:p w14:paraId="4ED681DB" w14:textId="77777777" w:rsidR="003232A7" w:rsidRDefault="003232A7" w:rsidP="00042A96">
            <w:pPr>
              <w:jc w:val="center"/>
              <w:rPr>
                <w:b/>
                <w:kern w:val="2"/>
                <w:szCs w:val="24"/>
              </w:rPr>
            </w:pPr>
            <w:r>
              <w:rPr>
                <w:b/>
                <w:kern w:val="2"/>
                <w:szCs w:val="24"/>
              </w:rPr>
              <w:t>16. ŠALIŲ ATSTOVŲ PARAŠAI</w:t>
            </w:r>
          </w:p>
        </w:tc>
      </w:tr>
      <w:tr w:rsidR="003232A7" w14:paraId="7CCF7750" w14:textId="77777777" w:rsidTr="00042A96">
        <w:tc>
          <w:tcPr>
            <w:tcW w:w="3477" w:type="dxa"/>
            <w:gridSpan w:val="2"/>
          </w:tcPr>
          <w:p w14:paraId="45EB6C26" w14:textId="77777777" w:rsidR="003232A7" w:rsidRDefault="003232A7" w:rsidP="00042A96">
            <w:pPr>
              <w:jc w:val="center"/>
              <w:rPr>
                <w:b/>
                <w:kern w:val="2"/>
                <w:szCs w:val="24"/>
              </w:rPr>
            </w:pPr>
            <w:r>
              <w:rPr>
                <w:b/>
                <w:kern w:val="2"/>
                <w:szCs w:val="24"/>
              </w:rPr>
              <w:t>PIRKĖJAS</w:t>
            </w:r>
          </w:p>
        </w:tc>
        <w:tc>
          <w:tcPr>
            <w:tcW w:w="6058" w:type="dxa"/>
          </w:tcPr>
          <w:p w14:paraId="73A0D9C6" w14:textId="77777777" w:rsidR="003232A7" w:rsidRDefault="003232A7" w:rsidP="00042A96">
            <w:pPr>
              <w:jc w:val="center"/>
              <w:rPr>
                <w:b/>
                <w:kern w:val="2"/>
                <w:szCs w:val="24"/>
              </w:rPr>
            </w:pPr>
            <w:r>
              <w:rPr>
                <w:b/>
                <w:kern w:val="2"/>
                <w:szCs w:val="24"/>
              </w:rPr>
              <w:t>TIEKĖJAS</w:t>
            </w:r>
          </w:p>
        </w:tc>
      </w:tr>
      <w:tr w:rsidR="003232A7" w14:paraId="3A192693" w14:textId="77777777" w:rsidTr="00042A96">
        <w:tc>
          <w:tcPr>
            <w:tcW w:w="3477" w:type="dxa"/>
            <w:gridSpan w:val="2"/>
          </w:tcPr>
          <w:p w14:paraId="3E2137F7" w14:textId="77777777" w:rsidR="003232A7" w:rsidRDefault="003232A7" w:rsidP="00042A96">
            <w:pPr>
              <w:jc w:val="center"/>
              <w:rPr>
                <w:color w:val="4472C4"/>
                <w:kern w:val="2"/>
                <w:szCs w:val="24"/>
              </w:rPr>
            </w:pPr>
            <w:r>
              <w:rPr>
                <w:color w:val="4472C4"/>
                <w:kern w:val="2"/>
                <w:szCs w:val="24"/>
              </w:rPr>
              <w:t>(nurodomos atstovo pareigos, vardas, pavardė)</w:t>
            </w:r>
          </w:p>
        </w:tc>
        <w:tc>
          <w:tcPr>
            <w:tcW w:w="6058" w:type="dxa"/>
          </w:tcPr>
          <w:p w14:paraId="1B6CDAF8" w14:textId="77777777" w:rsidR="003232A7" w:rsidRDefault="003232A7" w:rsidP="00042A96">
            <w:pPr>
              <w:jc w:val="center"/>
              <w:rPr>
                <w:b/>
                <w:kern w:val="2"/>
                <w:szCs w:val="24"/>
              </w:rPr>
            </w:pPr>
            <w:r>
              <w:rPr>
                <w:color w:val="4472C4"/>
                <w:kern w:val="2"/>
                <w:szCs w:val="24"/>
              </w:rPr>
              <w:t>(nurodomos atstovo pareigos, vardas, pavardė)</w:t>
            </w:r>
          </w:p>
        </w:tc>
      </w:tr>
      <w:tr w:rsidR="003232A7" w14:paraId="0898F8C6" w14:textId="77777777" w:rsidTr="00042A96">
        <w:tc>
          <w:tcPr>
            <w:tcW w:w="3477" w:type="dxa"/>
            <w:gridSpan w:val="2"/>
          </w:tcPr>
          <w:p w14:paraId="71E99E01" w14:textId="77777777" w:rsidR="003232A7" w:rsidRDefault="003232A7" w:rsidP="00042A96">
            <w:pPr>
              <w:jc w:val="center"/>
              <w:rPr>
                <w:b/>
                <w:color w:val="4472C4"/>
                <w:kern w:val="2"/>
                <w:szCs w:val="24"/>
              </w:rPr>
            </w:pPr>
          </w:p>
          <w:p w14:paraId="2A5F8CF1" w14:textId="77777777" w:rsidR="003232A7" w:rsidRDefault="003232A7" w:rsidP="00042A96">
            <w:pPr>
              <w:jc w:val="center"/>
              <w:rPr>
                <w:b/>
                <w:color w:val="4472C4"/>
                <w:kern w:val="2"/>
                <w:szCs w:val="24"/>
              </w:rPr>
            </w:pPr>
            <w:r>
              <w:rPr>
                <w:b/>
                <w:color w:val="4472C4"/>
                <w:kern w:val="2"/>
                <w:szCs w:val="24"/>
              </w:rPr>
              <w:t>(parašas)</w:t>
            </w:r>
          </w:p>
          <w:p w14:paraId="2EAEC7B4" w14:textId="77777777" w:rsidR="003232A7" w:rsidRDefault="003232A7" w:rsidP="00042A96">
            <w:pPr>
              <w:jc w:val="center"/>
              <w:rPr>
                <w:b/>
                <w:color w:val="4472C4"/>
                <w:kern w:val="2"/>
                <w:szCs w:val="24"/>
              </w:rPr>
            </w:pPr>
          </w:p>
          <w:p w14:paraId="0230092E" w14:textId="77777777" w:rsidR="003232A7" w:rsidRDefault="003232A7" w:rsidP="00042A96">
            <w:pPr>
              <w:jc w:val="center"/>
              <w:rPr>
                <w:b/>
                <w:color w:val="4472C4"/>
                <w:kern w:val="2"/>
                <w:szCs w:val="24"/>
              </w:rPr>
            </w:pPr>
          </w:p>
        </w:tc>
        <w:tc>
          <w:tcPr>
            <w:tcW w:w="6058" w:type="dxa"/>
          </w:tcPr>
          <w:p w14:paraId="07DCD373" w14:textId="77777777" w:rsidR="003232A7" w:rsidRDefault="003232A7" w:rsidP="00042A96">
            <w:pPr>
              <w:jc w:val="center"/>
              <w:rPr>
                <w:b/>
                <w:color w:val="4472C4"/>
                <w:kern w:val="2"/>
                <w:szCs w:val="24"/>
              </w:rPr>
            </w:pPr>
          </w:p>
          <w:p w14:paraId="3DA89CED" w14:textId="77777777" w:rsidR="003232A7" w:rsidRDefault="003232A7" w:rsidP="00042A96">
            <w:pPr>
              <w:jc w:val="center"/>
              <w:rPr>
                <w:b/>
                <w:color w:val="4472C4"/>
                <w:kern w:val="2"/>
                <w:szCs w:val="24"/>
              </w:rPr>
            </w:pPr>
            <w:r>
              <w:rPr>
                <w:b/>
                <w:color w:val="4472C4"/>
                <w:kern w:val="2"/>
                <w:szCs w:val="24"/>
              </w:rPr>
              <w:t>(parašas)</w:t>
            </w:r>
          </w:p>
        </w:tc>
      </w:tr>
    </w:tbl>
    <w:p w14:paraId="6F8C6F76" w14:textId="77777777" w:rsidR="003232A7" w:rsidRDefault="003232A7" w:rsidP="003232A7">
      <w:pPr>
        <w:rPr>
          <w:szCs w:val="24"/>
        </w:rPr>
      </w:pPr>
    </w:p>
    <w:p w14:paraId="799CF029" w14:textId="77777777" w:rsidR="003232A7" w:rsidRDefault="003232A7" w:rsidP="003232A7">
      <w:pPr>
        <w:rPr>
          <w:szCs w:val="24"/>
        </w:rPr>
      </w:pPr>
    </w:p>
    <w:p w14:paraId="14B63D1F" w14:textId="77777777" w:rsidR="003232A7" w:rsidRDefault="003232A7" w:rsidP="003232A7">
      <w:pPr>
        <w:tabs>
          <w:tab w:val="left" w:pos="5400"/>
        </w:tabs>
        <w:jc w:val="center"/>
        <w:textAlignment w:val="center"/>
        <w:rPr>
          <w:b/>
          <w:bCs/>
        </w:rPr>
      </w:pPr>
      <w:r>
        <w:rPr>
          <w:b/>
          <w:bCs/>
        </w:rPr>
        <w:t>______________</w:t>
      </w:r>
    </w:p>
    <w:p w14:paraId="2E539B37" w14:textId="77777777" w:rsidR="003232A7" w:rsidRDefault="003232A7" w:rsidP="003232A7">
      <w:pPr>
        <w:tabs>
          <w:tab w:val="left" w:pos="5400"/>
        </w:tabs>
        <w:jc w:val="center"/>
        <w:textAlignment w:val="center"/>
      </w:pPr>
    </w:p>
    <w:p w14:paraId="5876555C" w14:textId="77777777" w:rsidR="003232A7" w:rsidRDefault="003232A7" w:rsidP="003232A7">
      <w:pPr>
        <w:tabs>
          <w:tab w:val="left" w:pos="5400"/>
        </w:tabs>
        <w:jc w:val="center"/>
        <w:textAlignment w:val="center"/>
      </w:pPr>
    </w:p>
    <w:p w14:paraId="4EB59618" w14:textId="77777777" w:rsidR="003232A7" w:rsidRDefault="003232A7" w:rsidP="003232A7">
      <w:pPr>
        <w:tabs>
          <w:tab w:val="left" w:pos="5400"/>
        </w:tabs>
        <w:jc w:val="center"/>
        <w:textAlignment w:val="center"/>
      </w:pPr>
    </w:p>
    <w:p w14:paraId="24942438" w14:textId="77777777" w:rsidR="003232A7" w:rsidRDefault="003232A7" w:rsidP="003232A7">
      <w:pPr>
        <w:widowControl w:val="0"/>
        <w:tabs>
          <w:tab w:val="center" w:pos="4819"/>
          <w:tab w:val="right" w:pos="9638"/>
        </w:tabs>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sidRPr="00013012">
        <w:rPr>
          <w:rFonts w:ascii="Times New Roman" w:eastAsia="Times New Roman" w:hAnsi="Times New Roman" w:cs="Times New Roman"/>
          <w:b/>
          <w:sz w:val="24"/>
          <w:szCs w:val="24"/>
          <w:lang w:val="lt-LT" w:eastAsia="lt-LT"/>
        </w:rPr>
        <w:t>PRELIMINARIOJI SUTARTIS DĖL VIEŠOJO JUDRIOJO TELEFONO RYŠIO PASLAUGŲ TEIKIMO</w:t>
      </w:r>
      <w:r>
        <w:rPr>
          <w:rFonts w:ascii="Times New Roman" w:eastAsia="Times New Roman" w:hAnsi="Times New Roman" w:cs="Times New Roman"/>
          <w:b/>
          <w:sz w:val="24"/>
          <w:szCs w:val="24"/>
          <w:lang w:val="lt-LT" w:eastAsia="lt-LT"/>
        </w:rPr>
        <w:t xml:space="preserve"> </w:t>
      </w:r>
    </w:p>
    <w:p w14:paraId="623E4A2B" w14:textId="77777777" w:rsidR="003232A7" w:rsidRPr="00013012" w:rsidRDefault="003232A7" w:rsidP="003232A7">
      <w:pPr>
        <w:widowControl w:val="0"/>
        <w:tabs>
          <w:tab w:val="center" w:pos="4819"/>
          <w:tab w:val="right" w:pos="9638"/>
        </w:tabs>
        <w:autoSpaceDE w:val="0"/>
        <w:autoSpaceDN w:val="0"/>
        <w:adjustRightInd w:val="0"/>
        <w:spacing w:after="0" w:line="240" w:lineRule="auto"/>
        <w:jc w:val="cente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(2 PIRKIMO OBJEKTO DALYJE)</w:t>
      </w:r>
    </w:p>
    <w:p w14:paraId="0AB02B97" w14:textId="77777777" w:rsidR="003232A7" w:rsidRPr="00013012" w:rsidRDefault="003232A7" w:rsidP="003232A7">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val="lt-LT" w:eastAsia="lt-LT"/>
        </w:rPr>
      </w:pPr>
    </w:p>
    <w:p w14:paraId="2384FCC6" w14:textId="77777777" w:rsidR="003232A7" w:rsidRPr="00013012" w:rsidRDefault="003232A7" w:rsidP="003232A7">
      <w:pPr>
        <w:spacing w:after="0" w:line="240" w:lineRule="auto"/>
        <w:jc w:val="center"/>
        <w:rPr>
          <w:rFonts w:ascii="Times New Roman" w:hAnsi="Times New Roman" w:cs="Times New Roman"/>
          <w:sz w:val="24"/>
          <w:szCs w:val="24"/>
          <w:lang w:val="lt-LT"/>
        </w:rPr>
      </w:pPr>
      <w:r w:rsidRPr="00013012">
        <w:rPr>
          <w:rFonts w:ascii="Times New Roman" w:hAnsi="Times New Roman" w:cs="Times New Roman"/>
          <w:sz w:val="24"/>
          <w:szCs w:val="24"/>
          <w:lang w:val="lt-LT"/>
        </w:rPr>
        <w:t>20</w:t>
      </w:r>
      <w:r w:rsidRPr="00013012">
        <w:rPr>
          <w:rFonts w:ascii="Times New Roman" w:hAnsi="Times New Roman" w:cs="Times New Roman"/>
          <w:sz w:val="24"/>
          <w:szCs w:val="24"/>
          <w:u w:val="single"/>
          <w:lang w:val="lt-LT"/>
        </w:rPr>
        <w:t xml:space="preserve">       </w:t>
      </w:r>
      <w:r w:rsidRPr="00013012">
        <w:rPr>
          <w:rFonts w:ascii="Times New Roman" w:hAnsi="Times New Roman" w:cs="Times New Roman"/>
          <w:sz w:val="24"/>
          <w:szCs w:val="24"/>
          <w:lang w:val="lt-LT"/>
        </w:rPr>
        <w:t>m.</w:t>
      </w:r>
      <w:r w:rsidRPr="00013012">
        <w:rPr>
          <w:rFonts w:ascii="Times New Roman" w:hAnsi="Times New Roman" w:cs="Times New Roman"/>
          <w:sz w:val="24"/>
          <w:szCs w:val="24"/>
          <w:u w:val="single"/>
          <w:lang w:val="lt-LT"/>
        </w:rPr>
        <w:t xml:space="preserve">                              </w:t>
      </w:r>
      <w:r w:rsidRPr="00013012">
        <w:rPr>
          <w:rFonts w:ascii="Times New Roman" w:hAnsi="Times New Roman" w:cs="Times New Roman"/>
          <w:sz w:val="24"/>
          <w:szCs w:val="24"/>
          <w:lang w:val="lt-LT"/>
        </w:rPr>
        <w:t>d.</w:t>
      </w:r>
    </w:p>
    <w:p w14:paraId="3FE20542" w14:textId="77777777" w:rsidR="003232A7" w:rsidRPr="00013012" w:rsidRDefault="003232A7" w:rsidP="003232A7">
      <w:pPr>
        <w:spacing w:after="0" w:line="240" w:lineRule="auto"/>
        <w:jc w:val="center"/>
        <w:rPr>
          <w:rFonts w:ascii="Times New Roman" w:hAnsi="Times New Roman" w:cs="Times New Roman"/>
          <w:sz w:val="24"/>
          <w:szCs w:val="24"/>
          <w:lang w:val="lt-LT"/>
        </w:rPr>
      </w:pPr>
      <w:r w:rsidRPr="00013012">
        <w:rPr>
          <w:rFonts w:ascii="Times New Roman" w:hAnsi="Times New Roman" w:cs="Times New Roman"/>
          <w:sz w:val="24"/>
          <w:szCs w:val="24"/>
          <w:lang w:val="lt-LT"/>
        </w:rPr>
        <w:t>Vilnius</w:t>
      </w:r>
    </w:p>
    <w:p w14:paraId="5CF079D6" w14:textId="77777777" w:rsidR="003232A7" w:rsidRPr="00013012" w:rsidRDefault="003232A7" w:rsidP="003232A7">
      <w:pPr>
        <w:spacing w:after="0" w:line="240" w:lineRule="auto"/>
        <w:ind w:firstLine="567"/>
        <w:rPr>
          <w:rFonts w:ascii="Times New Roman" w:eastAsia="Times New Roman" w:hAnsi="Times New Roman" w:cs="Times New Roman"/>
          <w:b/>
          <w:sz w:val="24"/>
          <w:szCs w:val="24"/>
          <w:lang w:val="lt-LT"/>
        </w:rPr>
      </w:pPr>
    </w:p>
    <w:p w14:paraId="107EDDD0" w14:textId="77777777" w:rsidR="003232A7" w:rsidRPr="00013012" w:rsidRDefault="003232A7" w:rsidP="003232A7">
      <w:pPr>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b/>
          <w:sz w:val="24"/>
          <w:szCs w:val="24"/>
          <w:lang w:val="lt-LT"/>
        </w:rPr>
        <w:t>Išteklių agentūra prie Lietuvos Respublikos vidaus reikalų ministerijos</w:t>
      </w:r>
      <w:r w:rsidRPr="00013012">
        <w:rPr>
          <w:rFonts w:ascii="Times New Roman" w:hAnsi="Times New Roman" w:cs="Times New Roman"/>
          <w:sz w:val="24"/>
          <w:szCs w:val="24"/>
          <w:lang w:val="lt-LT"/>
        </w:rPr>
        <w:t xml:space="preserve"> (toliau vadinamas – </w:t>
      </w:r>
      <w:r w:rsidRPr="00013012">
        <w:rPr>
          <w:rFonts w:ascii="Times New Roman" w:hAnsi="Times New Roman" w:cs="Times New Roman"/>
          <w:b/>
          <w:sz w:val="24"/>
          <w:szCs w:val="24"/>
          <w:lang w:val="lt-LT"/>
        </w:rPr>
        <w:t>VRS CPO</w:t>
      </w:r>
      <w:r w:rsidRPr="00013012">
        <w:rPr>
          <w:rFonts w:ascii="Times New Roman" w:hAnsi="Times New Roman" w:cs="Times New Roman"/>
          <w:sz w:val="24"/>
          <w:szCs w:val="24"/>
          <w:lang w:val="lt-LT"/>
        </w:rPr>
        <w:t xml:space="preserve">), atstovaujama </w:t>
      </w:r>
      <w:r w:rsidRPr="00013012">
        <w:rPr>
          <w:rFonts w:ascii="Times New Roman" w:hAnsi="Times New Roman" w:cs="Times New Roman"/>
          <w:i/>
          <w:sz w:val="24"/>
          <w:szCs w:val="24"/>
          <w:lang w:val="lt-LT"/>
        </w:rPr>
        <w:t>[pareigos ir vardas, pavardė]</w:t>
      </w:r>
      <w:r w:rsidRPr="00013012">
        <w:rPr>
          <w:rFonts w:ascii="Times New Roman" w:hAnsi="Times New Roman" w:cs="Times New Roman"/>
          <w:sz w:val="24"/>
          <w:szCs w:val="24"/>
          <w:lang w:val="lt-LT"/>
        </w:rPr>
        <w:t xml:space="preserve">, ir </w:t>
      </w:r>
      <w:r w:rsidRPr="00013012">
        <w:rPr>
          <w:rFonts w:ascii="Times New Roman" w:hAnsi="Times New Roman" w:cs="Times New Roman"/>
          <w:b/>
          <w:i/>
          <w:sz w:val="24"/>
          <w:szCs w:val="24"/>
          <w:lang w:val="lt-LT"/>
        </w:rPr>
        <w:t xml:space="preserve">[Tiekėjas] </w:t>
      </w:r>
      <w:r w:rsidRPr="00013012">
        <w:rPr>
          <w:rFonts w:ascii="Times New Roman" w:hAnsi="Times New Roman" w:cs="Times New Roman"/>
          <w:sz w:val="24"/>
          <w:szCs w:val="24"/>
          <w:lang w:val="lt-LT"/>
        </w:rPr>
        <w:t xml:space="preserve">(toliau – </w:t>
      </w:r>
      <w:r w:rsidRPr="00013012">
        <w:rPr>
          <w:rFonts w:ascii="Times New Roman" w:hAnsi="Times New Roman" w:cs="Times New Roman"/>
          <w:b/>
          <w:sz w:val="24"/>
          <w:szCs w:val="24"/>
          <w:lang w:val="lt-LT"/>
        </w:rPr>
        <w:t>Tiekėjas</w:t>
      </w:r>
      <w:r w:rsidRPr="00013012">
        <w:rPr>
          <w:rFonts w:ascii="Times New Roman" w:hAnsi="Times New Roman" w:cs="Times New Roman"/>
          <w:sz w:val="24"/>
          <w:szCs w:val="24"/>
          <w:lang w:val="lt-LT"/>
        </w:rPr>
        <w:t>), atstovaujamas [</w:t>
      </w:r>
      <w:r w:rsidRPr="00013012">
        <w:rPr>
          <w:rFonts w:ascii="Times New Roman" w:hAnsi="Times New Roman" w:cs="Times New Roman"/>
          <w:i/>
          <w:iCs/>
          <w:sz w:val="24"/>
          <w:szCs w:val="24"/>
          <w:lang w:val="lt-LT"/>
        </w:rPr>
        <w:t>Tiekėjo įgaliotas atstovas</w:t>
      </w:r>
      <w:r w:rsidRPr="00013012">
        <w:rPr>
          <w:rFonts w:ascii="Times New Roman" w:hAnsi="Times New Roman" w:cs="Times New Roman"/>
          <w:sz w:val="24"/>
          <w:szCs w:val="24"/>
          <w:lang w:val="lt-LT"/>
        </w:rPr>
        <w:t>], toliau kartu ar atskirai vadinamos šalimis, atsižvelgdamos į Lietuvos Respublikos vidaus reikalų ministro 2023 m. vasario 17 d. įsakymą Nr. 1V-71 „Dėl Pirkimų organizavimo ir vidaus kontrolės tvarkos aprašo patvirtinimo“, kuriuo remiantis VRS CPO vykdo vidaus reikalų sistemos centrinės perkančiosios organizacijos funkcijas, vadovaudamiesi Išteklių agentūros prie Lietuvos Respublikos vidaus reikalų ministerijos viešojo pirkimo komisijos [</w:t>
      </w:r>
      <w:r w:rsidRPr="00013012">
        <w:rPr>
          <w:rFonts w:ascii="Times New Roman" w:hAnsi="Times New Roman" w:cs="Times New Roman"/>
          <w:i/>
          <w:sz w:val="24"/>
          <w:szCs w:val="24"/>
          <w:lang w:val="lt-LT"/>
        </w:rPr>
        <w:t>data</w:t>
      </w:r>
      <w:r w:rsidRPr="00013012">
        <w:rPr>
          <w:rFonts w:ascii="Times New Roman" w:hAnsi="Times New Roman" w:cs="Times New Roman"/>
          <w:sz w:val="24"/>
          <w:szCs w:val="24"/>
          <w:lang w:val="lt-LT"/>
        </w:rPr>
        <w:t>] posėdžio protokolu Nr. [</w:t>
      </w:r>
      <w:r w:rsidRPr="00013012">
        <w:rPr>
          <w:rFonts w:ascii="Times New Roman" w:hAnsi="Times New Roman" w:cs="Times New Roman"/>
          <w:i/>
          <w:sz w:val="24"/>
          <w:szCs w:val="24"/>
          <w:lang w:val="lt-LT"/>
        </w:rPr>
        <w:t>numeris</w:t>
      </w:r>
      <w:r w:rsidRPr="00013012">
        <w:rPr>
          <w:rFonts w:ascii="Times New Roman" w:hAnsi="Times New Roman" w:cs="Times New Roman"/>
          <w:sz w:val="24"/>
          <w:szCs w:val="24"/>
          <w:lang w:val="lt-LT"/>
        </w:rPr>
        <w:t xml:space="preserve">], sudarė šią preliminariąją sutartį dėl viešojo judriojo telefono ryšio paslaugų teikimo (toliau – Sutartis), kurios pagrindu ir nustatytomis sąlygomis </w:t>
      </w:r>
      <w:r w:rsidRPr="00013012">
        <w:rPr>
          <w:rFonts w:ascii="Times New Roman" w:eastAsia="Times New Roman" w:hAnsi="Times New Roman" w:cs="Times New Roman"/>
          <w:sz w:val="24"/>
          <w:szCs w:val="24"/>
          <w:lang w:val="lt-LT" w:eastAsia="lt-LT"/>
        </w:rPr>
        <w:t>Valstybės sienos apsaugos tarnyba prie Lietuvos Respublikos vidaus reikalų ministerijos ir pavaldžios įstaigos</w:t>
      </w:r>
      <w:r w:rsidRPr="00013012" w:rsidDel="00063527">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(toliau – Užsakovai) sudarys pagrindines viešojo judriojo telefono ryšio paslaugų teikimo sutartis (toliau – Pagrindinė sutartis).</w:t>
      </w:r>
    </w:p>
    <w:p w14:paraId="6E102A95" w14:textId="77777777" w:rsidR="003232A7" w:rsidRPr="00013012" w:rsidRDefault="003232A7" w:rsidP="003232A7">
      <w:pPr>
        <w:spacing w:after="0" w:line="240" w:lineRule="auto"/>
        <w:rPr>
          <w:rFonts w:ascii="Times New Roman" w:eastAsia="Times New Roman" w:hAnsi="Times New Roman" w:cs="Times New Roman"/>
          <w:sz w:val="24"/>
          <w:szCs w:val="24"/>
          <w:lang w:val="lt-LT"/>
        </w:rPr>
      </w:pPr>
    </w:p>
    <w:p w14:paraId="7D3E94E7" w14:textId="77777777" w:rsidR="003232A7" w:rsidRPr="00013012" w:rsidRDefault="003232A7" w:rsidP="003232A7">
      <w:pPr>
        <w:spacing w:after="0" w:line="240" w:lineRule="auto"/>
        <w:jc w:val="center"/>
        <w:rPr>
          <w:rFonts w:ascii="Times New Roman" w:eastAsia="Times New Roman" w:hAnsi="Times New Roman" w:cs="Times New Roman"/>
          <w:b/>
          <w:bCs/>
          <w:sz w:val="24"/>
          <w:szCs w:val="24"/>
          <w:lang w:val="lt-LT"/>
        </w:rPr>
      </w:pPr>
      <w:r w:rsidRPr="00013012">
        <w:rPr>
          <w:rFonts w:ascii="Times New Roman" w:eastAsia="Times New Roman" w:hAnsi="Times New Roman" w:cs="Times New Roman"/>
          <w:b/>
          <w:bCs/>
          <w:sz w:val="24"/>
          <w:szCs w:val="24"/>
          <w:lang w:val="lt-LT"/>
        </w:rPr>
        <w:t>I SKYRIUS</w:t>
      </w:r>
    </w:p>
    <w:p w14:paraId="64E36F02" w14:textId="77777777" w:rsidR="003232A7" w:rsidRPr="00013012" w:rsidRDefault="003232A7" w:rsidP="003232A7">
      <w:pPr>
        <w:spacing w:after="0" w:line="240" w:lineRule="auto"/>
        <w:jc w:val="center"/>
        <w:rPr>
          <w:rFonts w:ascii="Times New Roman" w:eastAsia="Times New Roman" w:hAnsi="Times New Roman" w:cs="Times New Roman"/>
          <w:b/>
          <w:bCs/>
          <w:sz w:val="24"/>
          <w:szCs w:val="24"/>
          <w:lang w:val="lt-LT"/>
        </w:rPr>
      </w:pPr>
      <w:r w:rsidRPr="00013012">
        <w:rPr>
          <w:rFonts w:ascii="Times New Roman" w:hAnsi="Times New Roman" w:cs="Times New Roman"/>
          <w:b/>
          <w:bCs/>
          <w:sz w:val="24"/>
          <w:szCs w:val="24"/>
          <w:lang w:val="lt-LT"/>
        </w:rPr>
        <w:t>SĄVOKOS</w:t>
      </w:r>
    </w:p>
    <w:p w14:paraId="04267AC5" w14:textId="77777777" w:rsidR="003232A7" w:rsidRPr="00013012" w:rsidRDefault="003232A7" w:rsidP="003232A7">
      <w:pPr>
        <w:widowControl w:val="0"/>
        <w:tabs>
          <w:tab w:val="left" w:pos="851"/>
        </w:tabs>
        <w:autoSpaceDE w:val="0"/>
        <w:autoSpaceDN w:val="0"/>
        <w:adjustRightInd w:val="0"/>
        <w:spacing w:after="0" w:line="240" w:lineRule="auto"/>
        <w:ind w:left="567"/>
        <w:rPr>
          <w:rFonts w:ascii="Times New Roman" w:hAnsi="Times New Roman" w:cs="Times New Roman"/>
          <w:b/>
          <w:bCs/>
          <w:sz w:val="24"/>
          <w:szCs w:val="24"/>
          <w:lang w:val="lt-LT"/>
        </w:rPr>
      </w:pPr>
    </w:p>
    <w:p w14:paraId="53407F47" w14:textId="77777777" w:rsidR="003232A7" w:rsidRPr="00013012" w:rsidRDefault="003232A7" w:rsidP="00A93CDB">
      <w:pPr>
        <w:widowControl w:val="0"/>
        <w:numPr>
          <w:ilvl w:val="0"/>
          <w:numId w:val="18"/>
        </w:numPr>
        <w:tabs>
          <w:tab w:val="left" w:pos="1134"/>
        </w:tabs>
        <w:autoSpaceDE w:val="0"/>
        <w:autoSpaceDN w:val="0"/>
        <w:adjustRightInd w:val="0"/>
        <w:spacing w:after="0" w:line="240" w:lineRule="auto"/>
        <w:ind w:left="0"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Sutartyje naudojamos sąvokos:</w:t>
      </w:r>
    </w:p>
    <w:p w14:paraId="6C5FAAF8"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1.1.1. </w:t>
      </w:r>
      <w:r w:rsidRPr="00013012">
        <w:rPr>
          <w:rFonts w:ascii="Times New Roman" w:hAnsi="Times New Roman" w:cs="Times New Roman"/>
          <w:b/>
          <w:sz w:val="24"/>
          <w:szCs w:val="24"/>
          <w:lang w:val="lt-LT"/>
        </w:rPr>
        <w:t>Konfidenciali informacija</w:t>
      </w:r>
      <w:r w:rsidRPr="00013012">
        <w:rPr>
          <w:rFonts w:ascii="Times New Roman" w:hAnsi="Times New Roman" w:cs="Times New Roman"/>
          <w:sz w:val="24"/>
          <w:szCs w:val="24"/>
          <w:lang w:val="lt-LT"/>
        </w:rPr>
        <w:t xml:space="preserve"> – įvairi su Sutartimi ir jos vykdymu susijusi informacija, nepaisant jos pateikimo būdo, formos ir laikmenos, kurios atskleidimas gali padaryti turtinę ar neturtinę žalą VRS CPO, Tiekėjui, Užsakovui ar trečiųjų asmenų interesams ir kurios atskleidimas nėra pageidaujamas Sutarties šalių, išskyrus Sutarties 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 papunktyje nurodytą informaciją.</w:t>
      </w:r>
    </w:p>
    <w:p w14:paraId="2D2EE6AE"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1.1.2. </w:t>
      </w:r>
      <w:r w:rsidRPr="00013012">
        <w:rPr>
          <w:rFonts w:ascii="Times New Roman" w:hAnsi="Times New Roman" w:cs="Times New Roman"/>
          <w:b/>
          <w:sz w:val="24"/>
          <w:szCs w:val="24"/>
          <w:lang w:val="lt-LT"/>
        </w:rPr>
        <w:t>Konkursas</w:t>
      </w:r>
      <w:r w:rsidRPr="00013012">
        <w:rPr>
          <w:rFonts w:ascii="Times New Roman" w:hAnsi="Times New Roman" w:cs="Times New Roman"/>
          <w:sz w:val="24"/>
          <w:szCs w:val="24"/>
          <w:lang w:val="lt-LT"/>
        </w:rPr>
        <w:t xml:space="preserve"> – Lietuvos Respublikos viešųjų pirkimų įstatymo nustatyta tvarka dėl šios Sutarties sudarymo VRS CPO įvykdytas viešasis pirkimas Viešųjų pirkimų tarnybos Centrinėje viešųjų pirkimų informacinėje sistemoje (toliau –  CVP IS).</w:t>
      </w:r>
    </w:p>
    <w:p w14:paraId="7B545AFA"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1.1.3.</w:t>
      </w:r>
      <w:r w:rsidRPr="00013012">
        <w:rPr>
          <w:rFonts w:ascii="Times New Roman" w:hAnsi="Times New Roman" w:cs="Times New Roman"/>
          <w:b/>
          <w:sz w:val="24"/>
          <w:szCs w:val="24"/>
          <w:lang w:val="lt-LT"/>
        </w:rPr>
        <w:t xml:space="preserve"> Užsakovas</w:t>
      </w:r>
      <w:r w:rsidRPr="00013012">
        <w:rPr>
          <w:rFonts w:ascii="Times New Roman" w:hAnsi="Times New Roman" w:cs="Times New Roman"/>
          <w:sz w:val="24"/>
          <w:szCs w:val="24"/>
          <w:lang w:val="lt-LT"/>
        </w:rPr>
        <w:t xml:space="preserve"> – subjektas, nurodytas Sutarties 6.1 papunktyje, kuris gali Sutarties pagrindu sudaryti Pagrindinę sutartį.</w:t>
      </w:r>
    </w:p>
    <w:p w14:paraId="6E332ABE"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1.1.4.</w:t>
      </w:r>
      <w:r w:rsidRPr="00013012">
        <w:rPr>
          <w:rFonts w:ascii="Times New Roman" w:hAnsi="Times New Roman" w:cs="Times New Roman"/>
          <w:b/>
          <w:sz w:val="24"/>
          <w:szCs w:val="24"/>
          <w:lang w:val="lt-LT"/>
        </w:rPr>
        <w:t xml:space="preserve"> Preliminarioji sutartis</w:t>
      </w:r>
      <w:r w:rsidRPr="00013012">
        <w:rPr>
          <w:rFonts w:ascii="Times New Roman" w:hAnsi="Times New Roman" w:cs="Times New Roman"/>
          <w:sz w:val="24"/>
          <w:szCs w:val="24"/>
          <w:lang w:val="lt-LT"/>
        </w:rPr>
        <w:t xml:space="preserve"> – sutartis tarp VRS CPO ir Tiekėjo, kurios tikslas – nustatyti sąlygas, taikomas Pagrindinėms sutartims, kurios bus sudarytos per Sutarties galiojimo laikotarpį. </w:t>
      </w:r>
    </w:p>
    <w:p w14:paraId="3BFBBA07"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1.1.5. </w:t>
      </w:r>
      <w:r w:rsidRPr="00013012">
        <w:rPr>
          <w:rFonts w:ascii="Times New Roman" w:hAnsi="Times New Roman" w:cs="Times New Roman"/>
          <w:b/>
          <w:sz w:val="24"/>
          <w:szCs w:val="24"/>
          <w:lang w:val="lt-LT"/>
        </w:rPr>
        <w:t xml:space="preserve">Pagrindinė sutartis </w:t>
      </w:r>
      <w:r w:rsidRPr="00013012">
        <w:rPr>
          <w:rFonts w:ascii="Times New Roman" w:hAnsi="Times New Roman" w:cs="Times New Roman"/>
          <w:sz w:val="24"/>
          <w:szCs w:val="24"/>
          <w:lang w:val="lt-LT"/>
        </w:rPr>
        <w:t>–</w:t>
      </w:r>
      <w:r w:rsidRPr="00013012">
        <w:rPr>
          <w:rFonts w:ascii="Times New Roman" w:hAnsi="Times New Roman" w:cs="Times New Roman"/>
          <w:b/>
          <w:sz w:val="24"/>
          <w:szCs w:val="24"/>
          <w:lang w:val="lt-LT"/>
        </w:rPr>
        <w:t xml:space="preserve"> </w:t>
      </w:r>
      <w:r w:rsidRPr="00013012">
        <w:rPr>
          <w:rFonts w:ascii="Times New Roman" w:hAnsi="Times New Roman" w:cs="Times New Roman"/>
          <w:sz w:val="24"/>
          <w:szCs w:val="24"/>
          <w:lang w:val="lt-LT"/>
        </w:rPr>
        <w:t xml:space="preserve">sutartis, kurią sudaro Tiekėjas ir Užsakovas, vadovaudamiesi Sutarties nuostatomis.  </w:t>
      </w:r>
    </w:p>
    <w:p w14:paraId="431C73E3" w14:textId="77777777" w:rsidR="003232A7" w:rsidRPr="00013012" w:rsidRDefault="003232A7" w:rsidP="003232A7">
      <w:pPr>
        <w:tabs>
          <w:tab w:val="left" w:pos="1134"/>
        </w:tabs>
        <w:spacing w:after="0" w:line="240" w:lineRule="auto"/>
        <w:ind w:firstLine="567"/>
        <w:rPr>
          <w:rFonts w:ascii="Times New Roman" w:hAnsi="Times New Roman" w:cs="Times New Roman"/>
          <w:bCs/>
          <w:sz w:val="24"/>
          <w:szCs w:val="24"/>
          <w:lang w:val="lt-LT"/>
        </w:rPr>
      </w:pPr>
      <w:r w:rsidRPr="00013012">
        <w:rPr>
          <w:rFonts w:ascii="Times New Roman" w:hAnsi="Times New Roman" w:cs="Times New Roman"/>
          <w:sz w:val="24"/>
          <w:szCs w:val="24"/>
          <w:lang w:val="lt-LT"/>
        </w:rPr>
        <w:t>1.1.6.</w:t>
      </w:r>
      <w:r w:rsidRPr="00013012">
        <w:rPr>
          <w:rFonts w:ascii="Times New Roman" w:hAnsi="Times New Roman" w:cs="Times New Roman"/>
          <w:b/>
          <w:sz w:val="24"/>
          <w:szCs w:val="24"/>
          <w:lang w:val="lt-LT"/>
        </w:rPr>
        <w:t xml:space="preserve"> Paslaugos</w:t>
      </w:r>
      <w:r w:rsidRPr="00013012">
        <w:rPr>
          <w:rFonts w:ascii="Times New Roman" w:hAnsi="Times New Roman" w:cs="Times New Roman"/>
          <w:sz w:val="24"/>
          <w:szCs w:val="24"/>
          <w:lang w:val="lt-LT"/>
        </w:rPr>
        <w:t xml:space="preserve"> – viešojo judriojo telefono ryšio paslaugos</w:t>
      </w:r>
      <w:r>
        <w:rPr>
          <w:rFonts w:ascii="Times New Roman" w:hAnsi="Times New Roman" w:cs="Times New Roman"/>
          <w:sz w:val="24"/>
          <w:szCs w:val="24"/>
          <w:lang w:val="lt-LT"/>
        </w:rPr>
        <w:t>,</w:t>
      </w:r>
      <w:r w:rsidRPr="00DB42AF">
        <w:rPr>
          <w:rFonts w:ascii="Times New Roman" w:hAnsi="Times New Roman" w:cs="Times New Roman"/>
          <w:sz w:val="24"/>
          <w:szCs w:val="24"/>
          <w:lang w:val="lt-LT"/>
        </w:rPr>
        <w:t xml:space="preserve"> įskaitant</w:t>
      </w:r>
      <w:r w:rsidRPr="00453BBE">
        <w:rPr>
          <w:lang w:val="lt-LT"/>
        </w:rPr>
        <w:t xml:space="preserve"> </w:t>
      </w:r>
      <w:r w:rsidRPr="009C7DE7">
        <w:rPr>
          <w:rFonts w:ascii="Times New Roman" w:hAnsi="Times New Roman" w:cs="Times New Roman"/>
          <w:sz w:val="24"/>
          <w:szCs w:val="24"/>
          <w:lang w:val="lt-LT"/>
        </w:rPr>
        <w:t>vieš</w:t>
      </w:r>
      <w:r>
        <w:rPr>
          <w:rFonts w:ascii="Times New Roman" w:hAnsi="Times New Roman" w:cs="Times New Roman"/>
          <w:sz w:val="24"/>
          <w:szCs w:val="24"/>
          <w:lang w:val="lt-LT"/>
        </w:rPr>
        <w:t>ojo</w:t>
      </w:r>
      <w:r w:rsidRPr="009C7DE7">
        <w:rPr>
          <w:rFonts w:ascii="Times New Roman" w:hAnsi="Times New Roman" w:cs="Times New Roman"/>
          <w:sz w:val="24"/>
          <w:szCs w:val="24"/>
          <w:lang w:val="lt-LT"/>
        </w:rPr>
        <w:t xml:space="preserve"> judr</w:t>
      </w:r>
      <w:r>
        <w:rPr>
          <w:rFonts w:ascii="Times New Roman" w:hAnsi="Times New Roman" w:cs="Times New Roman"/>
          <w:sz w:val="24"/>
          <w:szCs w:val="24"/>
          <w:lang w:val="lt-LT"/>
        </w:rPr>
        <w:t>iojo</w:t>
      </w:r>
      <w:r w:rsidRPr="009C7DE7">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telefono </w:t>
      </w:r>
      <w:r w:rsidRPr="009C7DE7">
        <w:rPr>
          <w:rFonts w:ascii="Times New Roman" w:hAnsi="Times New Roman" w:cs="Times New Roman"/>
          <w:sz w:val="24"/>
          <w:szCs w:val="24"/>
          <w:lang w:val="lt-LT"/>
        </w:rPr>
        <w:t>ryš</w:t>
      </w:r>
      <w:r>
        <w:rPr>
          <w:rFonts w:ascii="Times New Roman" w:hAnsi="Times New Roman" w:cs="Times New Roman"/>
          <w:sz w:val="24"/>
          <w:szCs w:val="24"/>
          <w:lang w:val="lt-LT"/>
        </w:rPr>
        <w:t>io paslaugos užtikrinimą Lietuvos Respublikos pasienyje</w:t>
      </w:r>
      <w:r w:rsidRPr="00013012">
        <w:rPr>
          <w:rFonts w:ascii="Times New Roman" w:hAnsi="Times New Roman" w:cs="Times New Roman"/>
          <w:sz w:val="24"/>
          <w:szCs w:val="24"/>
          <w:lang w:val="lt-LT"/>
        </w:rPr>
        <w:t>, kurių techninė specifikacija pateikta Sutarties 1 priede</w:t>
      </w:r>
      <w:r w:rsidRPr="00013012">
        <w:rPr>
          <w:rFonts w:ascii="Times New Roman" w:hAnsi="Times New Roman" w:cs="Times New Roman"/>
          <w:bCs/>
          <w:sz w:val="24"/>
          <w:szCs w:val="24"/>
          <w:lang w:val="lt-LT"/>
        </w:rPr>
        <w:t>.</w:t>
      </w:r>
    </w:p>
    <w:p w14:paraId="3596A109"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lastRenderedPageBreak/>
        <w:t>1.2. Jeigu yra prieštaravimų tarp Sutarties nuostatų ir likusių priedų, Sutarties nuostatos turi viršenybę likusių priedų nuostatų atžvilgiu.</w:t>
      </w:r>
    </w:p>
    <w:p w14:paraId="6EAC9A60"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6EAB5958" w14:textId="77777777" w:rsidR="003232A7" w:rsidRPr="00013012" w:rsidRDefault="003232A7" w:rsidP="003232A7">
      <w:pPr>
        <w:tabs>
          <w:tab w:val="left" w:pos="1134"/>
        </w:tabs>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II SKYRIUS</w:t>
      </w:r>
    </w:p>
    <w:p w14:paraId="3E8F8A91" w14:textId="77777777" w:rsidR="003232A7" w:rsidRPr="00013012" w:rsidRDefault="003232A7" w:rsidP="003232A7">
      <w:pPr>
        <w:tabs>
          <w:tab w:val="left" w:pos="1134"/>
        </w:tabs>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PASLAUGOS</w:t>
      </w:r>
    </w:p>
    <w:p w14:paraId="23C3B16C"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257A406C" w14:textId="77777777" w:rsidR="003232A7" w:rsidRPr="00013012" w:rsidRDefault="003232A7" w:rsidP="00A93CDB">
      <w:pPr>
        <w:pStyle w:val="ListParagraph"/>
        <w:numPr>
          <w:ilvl w:val="0"/>
          <w:numId w:val="19"/>
        </w:numPr>
        <w:tabs>
          <w:tab w:val="left" w:pos="1134"/>
        </w:tabs>
        <w:spacing w:after="0" w:line="240" w:lineRule="auto"/>
        <w:ind w:left="0"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Tiekėjo siūlomos Paslaugos privalo būti teikiamos pagal Sutarties 1 priede nurodytą Techninę specifikaciją. Paslaugos privalo atitikti su Paslaugų teikimu susijusius teisės aktų reikalavimus. Už Paslaugų teikimą pagal šiame punkte nustatytą reikalavimą yra atsakingas Tiekėjas.</w:t>
      </w:r>
    </w:p>
    <w:p w14:paraId="5E062DF3" w14:textId="77777777" w:rsidR="003232A7" w:rsidRPr="00013012" w:rsidRDefault="003232A7" w:rsidP="003232A7">
      <w:pPr>
        <w:pStyle w:val="ListParagraph"/>
        <w:tabs>
          <w:tab w:val="left" w:pos="1134"/>
        </w:tabs>
        <w:spacing w:after="0" w:line="240" w:lineRule="auto"/>
        <w:ind w:left="567"/>
        <w:rPr>
          <w:rFonts w:ascii="Times New Roman" w:hAnsi="Times New Roman" w:cs="Times New Roman"/>
          <w:sz w:val="24"/>
          <w:szCs w:val="24"/>
          <w:lang w:val="lt-LT"/>
        </w:rPr>
      </w:pPr>
    </w:p>
    <w:p w14:paraId="2E1D9E64" w14:textId="77777777" w:rsidR="003232A7" w:rsidRPr="00013012" w:rsidRDefault="003232A7" w:rsidP="003232A7">
      <w:pPr>
        <w:widowControl w:val="0"/>
        <w:tabs>
          <w:tab w:val="left" w:pos="1134"/>
          <w:tab w:val="left" w:pos="1276"/>
        </w:tabs>
        <w:autoSpaceDE w:val="0"/>
        <w:autoSpaceDN w:val="0"/>
        <w:adjustRightInd w:val="0"/>
        <w:spacing w:after="0" w:line="240" w:lineRule="auto"/>
        <w:rPr>
          <w:rFonts w:ascii="Times New Roman" w:hAnsi="Times New Roman" w:cs="Times New Roman"/>
          <w:sz w:val="24"/>
          <w:szCs w:val="24"/>
          <w:lang w:val="lt-LT"/>
        </w:rPr>
      </w:pPr>
    </w:p>
    <w:p w14:paraId="4152375F" w14:textId="77777777" w:rsidR="003232A7" w:rsidRPr="00013012" w:rsidRDefault="003232A7" w:rsidP="003232A7">
      <w:pPr>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III SKYRIUS</w:t>
      </w:r>
    </w:p>
    <w:p w14:paraId="0A231793" w14:textId="77777777" w:rsidR="003232A7" w:rsidRPr="00013012" w:rsidRDefault="003232A7" w:rsidP="003232A7">
      <w:pPr>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UŽSAKYMO TVARKA</w:t>
      </w:r>
    </w:p>
    <w:p w14:paraId="7F4C10A1" w14:textId="77777777" w:rsidR="003232A7" w:rsidRPr="00013012" w:rsidRDefault="003232A7" w:rsidP="003232A7">
      <w:pPr>
        <w:spacing w:after="0" w:line="240" w:lineRule="auto"/>
        <w:ind w:left="284"/>
        <w:rPr>
          <w:rFonts w:ascii="Times New Roman" w:hAnsi="Times New Roman" w:cs="Times New Roman"/>
          <w:b/>
          <w:bCs/>
          <w:sz w:val="24"/>
          <w:szCs w:val="24"/>
          <w:lang w:val="lt-LT"/>
        </w:rPr>
      </w:pPr>
    </w:p>
    <w:p w14:paraId="2426F377" w14:textId="77777777" w:rsidR="003232A7" w:rsidRPr="00013012" w:rsidRDefault="003232A7" w:rsidP="003232A7">
      <w:pPr>
        <w:widowControl w:val="0"/>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3.1. Sutarties galiojimo laikotarpiu kiekvienas Užsakovas, esant poreikiui, turi teisę pirkti Paslaugas, kurių techninė specifikacija pateikta Sutarties 1 priede, Sutarties 3 priede nustatytais įkainiais, sudarydami Pagrindines sutartis. </w:t>
      </w:r>
    </w:p>
    <w:p w14:paraId="0556E331" w14:textId="77777777" w:rsidR="003232A7" w:rsidRPr="00013012" w:rsidRDefault="003232A7" w:rsidP="003232A7">
      <w:pPr>
        <w:widowControl w:val="0"/>
        <w:tabs>
          <w:tab w:val="left" w:pos="993"/>
          <w:tab w:val="left" w:pos="1276"/>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3.2. Atsiradus Paslaugų poreikiui, Užsakovas pateikia užpildytą VRS CPO </w:t>
      </w:r>
      <w:r>
        <w:rPr>
          <w:rFonts w:ascii="Times New Roman" w:hAnsi="Times New Roman" w:cs="Times New Roman"/>
          <w:sz w:val="24"/>
          <w:szCs w:val="24"/>
          <w:lang w:val="lt-LT"/>
        </w:rPr>
        <w:t xml:space="preserve">interneto puslapyje </w:t>
      </w:r>
      <w:hyperlink r:id="rId27" w:history="1">
        <w:r w:rsidRPr="00CA5286">
          <w:rPr>
            <w:rStyle w:val="Hyperlink"/>
            <w:rFonts w:ascii="Times New Roman" w:hAnsi="Times New Roman" w:cs="Times New Roman"/>
            <w:sz w:val="24"/>
            <w:szCs w:val="24"/>
            <w:lang w:val="lt-LT"/>
          </w:rPr>
          <w:t>https://ia.lrv.lt/lt/administracine-informacija/vrs-cpo-katalogas/</w:t>
        </w:r>
      </w:hyperlink>
      <w:r>
        <w:rPr>
          <w:rFonts w:ascii="Times New Roman" w:hAnsi="Times New Roman" w:cs="Times New Roman"/>
          <w:sz w:val="24"/>
          <w:szCs w:val="24"/>
          <w:lang w:val="lt-LT"/>
        </w:rPr>
        <w:t xml:space="preserve"> skelbiamą</w:t>
      </w:r>
      <w:r w:rsidRPr="00013012">
        <w:rPr>
          <w:rFonts w:ascii="Times New Roman" w:hAnsi="Times New Roman" w:cs="Times New Roman"/>
          <w:sz w:val="24"/>
          <w:szCs w:val="24"/>
          <w:lang w:val="lt-LT"/>
        </w:rPr>
        <w:t xml:space="preserve"> rezervavimo formą paslaugoms pirkti (toliau </w:t>
      </w:r>
      <w:r w:rsidRPr="009A6261">
        <w:rPr>
          <w:rFonts w:ascii="Times New Roman" w:hAnsi="Times New Roman" w:cs="Times New Roman"/>
          <w:sz w:val="24"/>
          <w:szCs w:val="24"/>
          <w:lang w:val="lt-LT"/>
        </w:rPr>
        <w:t xml:space="preserve">– Rezervavimo forma) </w:t>
      </w:r>
      <w:r w:rsidRPr="00013012">
        <w:rPr>
          <w:rFonts w:ascii="Times New Roman" w:hAnsi="Times New Roman" w:cs="Times New Roman"/>
          <w:sz w:val="24"/>
          <w:szCs w:val="24"/>
          <w:lang w:val="lt-LT"/>
        </w:rPr>
        <w:t>VRS CPO. Gavęs VRS CPO patvirtintą Rezervavimo formą, Užsakovas teikia Tiekėjui Paslaugų užsakymą, t. y. tinkamai įformint</w:t>
      </w:r>
      <w:r>
        <w:rPr>
          <w:rFonts w:ascii="Times New Roman" w:hAnsi="Times New Roman" w:cs="Times New Roman"/>
          <w:sz w:val="24"/>
          <w:szCs w:val="24"/>
          <w:lang w:val="lt-LT"/>
        </w:rPr>
        <w:t>ą</w:t>
      </w:r>
      <w:r w:rsidRPr="00013012">
        <w:rPr>
          <w:rFonts w:ascii="Times New Roman" w:hAnsi="Times New Roman" w:cs="Times New Roman"/>
          <w:sz w:val="24"/>
          <w:szCs w:val="24"/>
          <w:lang w:val="lt-LT"/>
        </w:rPr>
        <w:t xml:space="preserve"> ir pasirašyt</w:t>
      </w:r>
      <w:r>
        <w:rPr>
          <w:rFonts w:ascii="Times New Roman" w:hAnsi="Times New Roman" w:cs="Times New Roman"/>
          <w:sz w:val="24"/>
          <w:szCs w:val="24"/>
          <w:lang w:val="lt-LT"/>
        </w:rPr>
        <w:t>ą</w:t>
      </w:r>
      <w:r w:rsidRPr="00013012">
        <w:rPr>
          <w:rFonts w:ascii="Times New Roman" w:hAnsi="Times New Roman" w:cs="Times New Roman"/>
          <w:sz w:val="24"/>
          <w:szCs w:val="24"/>
          <w:lang w:val="lt-LT"/>
        </w:rPr>
        <w:t xml:space="preserve"> Pagrindin</w:t>
      </w:r>
      <w:r>
        <w:rPr>
          <w:rFonts w:ascii="Times New Roman" w:hAnsi="Times New Roman" w:cs="Times New Roman"/>
          <w:sz w:val="24"/>
          <w:szCs w:val="24"/>
          <w:lang w:val="lt-LT"/>
        </w:rPr>
        <w:t>ę</w:t>
      </w:r>
      <w:r w:rsidRPr="00013012">
        <w:rPr>
          <w:rFonts w:ascii="Times New Roman" w:hAnsi="Times New Roman" w:cs="Times New Roman"/>
          <w:sz w:val="24"/>
          <w:szCs w:val="24"/>
          <w:lang w:val="lt-LT"/>
        </w:rPr>
        <w:t xml:space="preserve"> sutart</w:t>
      </w:r>
      <w:r>
        <w:rPr>
          <w:rFonts w:ascii="Times New Roman" w:hAnsi="Times New Roman" w:cs="Times New Roman"/>
          <w:sz w:val="24"/>
          <w:szCs w:val="24"/>
          <w:lang w:val="lt-LT"/>
        </w:rPr>
        <w:t>į</w:t>
      </w:r>
      <w:r w:rsidRPr="00013012">
        <w:rPr>
          <w:rFonts w:ascii="Times New Roman" w:hAnsi="Times New Roman" w:cs="Times New Roman"/>
          <w:sz w:val="24"/>
          <w:szCs w:val="24"/>
          <w:lang w:val="lt-LT"/>
        </w:rPr>
        <w:t xml:space="preserve"> </w:t>
      </w:r>
      <w:r>
        <w:rPr>
          <w:rFonts w:ascii="Times New Roman" w:hAnsi="Times New Roman" w:cs="Times New Roman"/>
          <w:sz w:val="24"/>
          <w:szCs w:val="24"/>
          <w:lang w:val="lt-LT"/>
        </w:rPr>
        <w:t>(jeigu Pagrindinė sutartis negali būti pasirašoma elektroniniu parašu, tai pateikiami du Pagrindinės sutarties egzemplioriai)</w:t>
      </w:r>
      <w:r w:rsidRPr="00013012">
        <w:rPr>
          <w:rFonts w:ascii="Times New Roman" w:hAnsi="Times New Roman" w:cs="Times New Roman"/>
          <w:sz w:val="24"/>
          <w:szCs w:val="24"/>
          <w:lang w:val="lt-LT"/>
        </w:rPr>
        <w:t xml:space="preserve"> (Sutarties 2 priedas).</w:t>
      </w:r>
    </w:p>
    <w:p w14:paraId="715682CC" w14:textId="77777777" w:rsidR="003232A7" w:rsidRPr="00013012" w:rsidRDefault="003232A7" w:rsidP="003232A7">
      <w:pPr>
        <w:widowControl w:val="0"/>
        <w:tabs>
          <w:tab w:val="left" w:pos="1276"/>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3.3. Tiekėjas, gavęs pasirašymui Pagrindinę sutartį, privalo ją pasirašyti ir grąžinti </w:t>
      </w:r>
      <w:r>
        <w:rPr>
          <w:rFonts w:ascii="Times New Roman" w:hAnsi="Times New Roman" w:cs="Times New Roman"/>
          <w:sz w:val="24"/>
          <w:szCs w:val="24"/>
          <w:lang w:val="lt-LT"/>
        </w:rPr>
        <w:t xml:space="preserve">(pasirašant ne elektroniniu būdu – grąžinti vieną Pagrindinės sutarties egzempliorių) </w:t>
      </w:r>
      <w:r w:rsidRPr="00013012">
        <w:rPr>
          <w:rFonts w:ascii="Times New Roman" w:hAnsi="Times New Roman" w:cs="Times New Roman"/>
          <w:sz w:val="24"/>
          <w:szCs w:val="24"/>
          <w:lang w:val="lt-LT"/>
        </w:rPr>
        <w:t>Užsakovui ne vėliau kaip per 5 (penkias) darbo dienas nuo Pagrindinės sutarties gavimo momento</w:t>
      </w:r>
      <w:r w:rsidRPr="00013012">
        <w:rPr>
          <w:rFonts w:ascii="Times New Roman" w:eastAsia="Times New Roman" w:hAnsi="Times New Roman" w:cs="Times New Roman"/>
          <w:color w:val="000000"/>
          <w:sz w:val="24"/>
          <w:szCs w:val="24"/>
          <w:lang w:val="lt-LT" w:eastAsia="lt-LT"/>
        </w:rPr>
        <w:t>.</w:t>
      </w:r>
      <w:r w:rsidRPr="00013012">
        <w:rPr>
          <w:rFonts w:ascii="Times New Roman" w:hAnsi="Times New Roman" w:cs="Times New Roman"/>
          <w:sz w:val="24"/>
          <w:szCs w:val="24"/>
          <w:lang w:val="lt-LT"/>
        </w:rPr>
        <w:t xml:space="preserve"> </w:t>
      </w:r>
    </w:p>
    <w:p w14:paraId="1EE4CE90" w14:textId="77777777" w:rsidR="003232A7" w:rsidRPr="00013012" w:rsidRDefault="003232A7" w:rsidP="003232A7">
      <w:pPr>
        <w:tabs>
          <w:tab w:val="left" w:pos="1134"/>
          <w:tab w:val="left" w:pos="1276"/>
        </w:tabs>
        <w:spacing w:after="0" w:line="240" w:lineRule="auto"/>
        <w:ind w:firstLine="567"/>
        <w:rPr>
          <w:rFonts w:ascii="Times New Roman" w:hAnsi="Times New Roman" w:cs="Times New Roman"/>
          <w:sz w:val="24"/>
          <w:szCs w:val="24"/>
          <w:lang w:val="lt-LT"/>
        </w:rPr>
      </w:pPr>
    </w:p>
    <w:p w14:paraId="4AD526EE" w14:textId="77777777" w:rsidR="003232A7" w:rsidRPr="00013012" w:rsidRDefault="003232A7" w:rsidP="003232A7">
      <w:pPr>
        <w:widowControl w:val="0"/>
        <w:autoSpaceDE w:val="0"/>
        <w:autoSpaceDN w:val="0"/>
        <w:adjustRightInd w:val="0"/>
        <w:spacing w:after="0" w:line="240" w:lineRule="auto"/>
        <w:jc w:val="center"/>
        <w:rPr>
          <w:rFonts w:ascii="Times New Roman" w:hAnsi="Times New Roman" w:cs="Times New Roman"/>
          <w:b/>
          <w:caps/>
          <w:sz w:val="24"/>
          <w:szCs w:val="24"/>
          <w:lang w:val="lt-LT"/>
        </w:rPr>
      </w:pPr>
      <w:r w:rsidRPr="00013012">
        <w:rPr>
          <w:rFonts w:ascii="Times New Roman" w:hAnsi="Times New Roman" w:cs="Times New Roman"/>
          <w:b/>
          <w:caps/>
          <w:sz w:val="24"/>
          <w:szCs w:val="24"/>
          <w:lang w:val="lt-LT"/>
        </w:rPr>
        <w:t>iv SKYRIUS</w:t>
      </w:r>
    </w:p>
    <w:p w14:paraId="6E435046" w14:textId="77777777" w:rsidR="003232A7" w:rsidRPr="00013012" w:rsidRDefault="003232A7" w:rsidP="003232A7">
      <w:pPr>
        <w:widowControl w:val="0"/>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caps/>
          <w:sz w:val="24"/>
          <w:szCs w:val="24"/>
          <w:lang w:val="lt-LT"/>
        </w:rPr>
        <w:t>Paslaugų</w:t>
      </w:r>
      <w:r w:rsidRPr="00013012">
        <w:rPr>
          <w:rFonts w:ascii="Times New Roman" w:hAnsi="Times New Roman" w:cs="Times New Roman"/>
          <w:sz w:val="24"/>
          <w:szCs w:val="24"/>
          <w:lang w:val="lt-LT"/>
        </w:rPr>
        <w:t xml:space="preserve"> </w:t>
      </w:r>
      <w:r w:rsidRPr="00013012">
        <w:rPr>
          <w:rFonts w:ascii="Times New Roman" w:hAnsi="Times New Roman" w:cs="Times New Roman"/>
          <w:b/>
          <w:caps/>
          <w:sz w:val="24"/>
          <w:szCs w:val="24"/>
          <w:lang w:val="lt-LT"/>
        </w:rPr>
        <w:t>KAINA</w:t>
      </w:r>
    </w:p>
    <w:p w14:paraId="276B8923" w14:textId="77777777" w:rsidR="003232A7" w:rsidRPr="00013012" w:rsidRDefault="003232A7" w:rsidP="003232A7">
      <w:pPr>
        <w:widowControl w:val="0"/>
        <w:autoSpaceDE w:val="0"/>
        <w:autoSpaceDN w:val="0"/>
        <w:adjustRightInd w:val="0"/>
        <w:spacing w:after="0" w:line="240" w:lineRule="auto"/>
        <w:ind w:left="3969"/>
        <w:jc w:val="left"/>
        <w:rPr>
          <w:rFonts w:ascii="Times New Roman" w:hAnsi="Times New Roman" w:cs="Times New Roman"/>
          <w:b/>
          <w:bCs/>
          <w:caps/>
          <w:sz w:val="24"/>
          <w:szCs w:val="24"/>
          <w:lang w:val="lt-LT"/>
        </w:rPr>
      </w:pPr>
    </w:p>
    <w:p w14:paraId="6378D95B"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4.1. Preliminariosios sutarties vertė – iki </w:t>
      </w:r>
      <w:r>
        <w:rPr>
          <w:rFonts w:ascii="Times New Roman" w:hAnsi="Times New Roman" w:cs="Times New Roman"/>
          <w:sz w:val="24"/>
          <w:szCs w:val="24"/>
          <w:lang w:val="lt-LT"/>
        </w:rPr>
        <w:t>300</w:t>
      </w:r>
      <w:r w:rsidRPr="00013012">
        <w:rPr>
          <w:rFonts w:ascii="Times New Roman" w:hAnsi="Times New Roman" w:cs="Times New Roman"/>
          <w:sz w:val="24"/>
          <w:szCs w:val="24"/>
          <w:lang w:val="lt-LT"/>
        </w:rPr>
        <w:t xml:space="preserve"> 000 EUR su PVM.</w:t>
      </w:r>
    </w:p>
    <w:p w14:paraId="2E37698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4.2. Į Paslaugų kainą turi būti įskaičiuoti visi mokesčiai, Paslaugų suteikimo išlaidos ir kitos išlaidos, reikalingos tinkamam Pagrindinės sutarties įgyvendinimui.</w:t>
      </w:r>
    </w:p>
    <w:p w14:paraId="1ED72D7E"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 Sutarties kaina (įkainiai) Sutarties galiojimo laikotarpiu gali būti perskaičiuojama (-os) (didinama (-os) ar mažinama (-os):</w:t>
      </w:r>
    </w:p>
    <w:p w14:paraId="3FF8F405"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4.3.1. pasikeitus (padidėjus ar sumažėjus) PVM tarifui, kuris turėjo tiesioginės įtakos Sutarties kainai (įkainiams) vienetų kainoms (įkainiams). Šalims raštu susitarus ir ne vėliau kaip iki Paslaugų perdavimo–priėmimo dokumento pasirašymo dienos, perskaičiuojama tik ta Sutarties kainos (įkainių) dalis, kuriai</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ioms</w:t>
      </w:r>
      <w:r>
        <w:rPr>
          <w:rFonts w:ascii="Times New Roman" w:hAnsi="Times New Roman" w:cs="Times New Roman"/>
          <w:sz w:val="24"/>
          <w:szCs w:val="24"/>
          <w:lang w:val="lt-LT"/>
        </w:rPr>
        <w:t>)</w:t>
      </w:r>
      <w:r w:rsidRPr="00013012">
        <w:rPr>
          <w:rFonts w:ascii="Times New Roman" w:hAnsi="Times New Roman" w:cs="Times New Roman"/>
          <w:sz w:val="24"/>
          <w:szCs w:val="24"/>
          <w:lang w:val="lt-LT"/>
        </w:rPr>
        <w:t xml:space="preserve"> turėjo įtakos PVM tarifas ir tik pasikeitusio mokesčio dydžiu. Sutarties kainos (įkainių) perskaičiavimą dėl pasikeitusio (padidėjusio ar sumažėjusio) PVM tarifo inicijuoja Apsaugos tarnyba, kreipdamasi į Klientą raštu, pateikdama konkrečius skaičiavimus dėl pasikeitusio mokesčio įtakos Sutarties kainai (įkainiams). Klientas taip pat turi teisę inicijuoti Sutarties kainos (įkainių) perskaičiavimą dėl pasikeitusio (padidėjusio ar sumažėjusio) PVM tarifo. Sutarties kainos (įkainių) perskaičiavimas įforminamas Šalių pasirašomu susitarimu, kuriame užfiksuojama</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os</w:t>
      </w:r>
      <w:r>
        <w:rPr>
          <w:rFonts w:ascii="Times New Roman" w:hAnsi="Times New Roman" w:cs="Times New Roman"/>
          <w:sz w:val="24"/>
          <w:szCs w:val="24"/>
          <w:lang w:val="lt-LT"/>
        </w:rPr>
        <w:t>)</w:t>
      </w:r>
      <w:r w:rsidRPr="00013012">
        <w:rPr>
          <w:rFonts w:ascii="Times New Roman" w:hAnsi="Times New Roman" w:cs="Times New Roman"/>
          <w:sz w:val="24"/>
          <w:szCs w:val="24"/>
          <w:lang w:val="lt-LT"/>
        </w:rPr>
        <w:t xml:space="preserve"> perskaičiuota</w:t>
      </w:r>
      <w:r>
        <w:rPr>
          <w:rFonts w:ascii="Times New Roman" w:hAnsi="Times New Roman" w:cs="Times New Roman"/>
          <w:sz w:val="24"/>
          <w:szCs w:val="24"/>
          <w:lang w:val="lt-LT"/>
        </w:rPr>
        <w:t xml:space="preserve"> (-</w:t>
      </w:r>
      <w:r w:rsidRPr="00013012">
        <w:rPr>
          <w:rFonts w:ascii="Times New Roman" w:hAnsi="Times New Roman" w:cs="Times New Roman"/>
          <w:sz w:val="24"/>
          <w:szCs w:val="24"/>
          <w:lang w:val="lt-LT"/>
        </w:rPr>
        <w:t>os</w:t>
      </w:r>
      <w:r>
        <w:rPr>
          <w:rFonts w:ascii="Times New Roman" w:hAnsi="Times New Roman" w:cs="Times New Roman"/>
          <w:sz w:val="24"/>
          <w:szCs w:val="24"/>
          <w:lang w:val="lt-LT"/>
        </w:rPr>
        <w:t>)</w:t>
      </w:r>
      <w:r w:rsidRPr="00013012">
        <w:rPr>
          <w:rFonts w:ascii="Times New Roman" w:hAnsi="Times New Roman" w:cs="Times New Roman"/>
          <w:sz w:val="24"/>
          <w:szCs w:val="24"/>
          <w:lang w:val="lt-LT"/>
        </w:rPr>
        <w:t xml:space="preserve"> Sutarties kaina (įkainiai) bei šio perskaičiavimo įsigaliojimo sąlygos;</w:t>
      </w:r>
    </w:p>
    <w:p w14:paraId="4CB634F7"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 kainų lygio kitimo atveju:</w:t>
      </w:r>
    </w:p>
    <w:p w14:paraId="051AB6B5"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4.3.2.1. Sutartyje numatyti paslaugų teikimo įkainiai gali būti perskaičiuojami, jeigu Valstybės duomenų agentūros (www.stat.gov.lt) kas ketvirtį skelbiamo Ūkio subjektams suteiktų paslaugų grupės „J61 Telekomunikacijos“ vartotojų kainų indekso pokytis (k), apskaičiuotas kaip nustatyta šiame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w:t>
      </w:r>
      <w:r w:rsidRPr="00013012">
        <w:rPr>
          <w:rFonts w:ascii="Times New Roman" w:hAnsi="Times New Roman" w:cs="Times New Roman"/>
          <w:sz w:val="24"/>
          <w:szCs w:val="24"/>
          <w:lang w:val="lt-LT"/>
        </w:rPr>
        <w:lastRenderedPageBreak/>
        <w:t>kitos institucijos išduoto dokumento ar patvirtinimo.</w:t>
      </w:r>
    </w:p>
    <w:p w14:paraId="6CE00276"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Nauji įkainiai apskaičiuojami pagal formulę:</w:t>
      </w:r>
    </w:p>
    <w:p w14:paraId="68CB585C"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a1=a+(k/100×a), kur</w:t>
      </w:r>
      <w:r w:rsidRPr="00013012">
        <w:rPr>
          <w:rFonts w:ascii="Times New Roman" w:hAnsi="Times New Roman" w:cs="Times New Roman"/>
          <w:sz w:val="24"/>
          <w:szCs w:val="24"/>
          <w:lang w:val="lt-LT"/>
        </w:rPr>
        <w:tab/>
      </w:r>
    </w:p>
    <w:p w14:paraId="5C09A60D"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a – įkainis (Eur be PVM)) (jei jis jau buvo perskaičiuotas, tai po paskutinio perskaičiavimo);</w:t>
      </w:r>
    </w:p>
    <w:p w14:paraId="79341863"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a1 – perskaičiuotas (pakeistas) įkainis (Eur be PVM);</w:t>
      </w:r>
    </w:p>
    <w:p w14:paraId="5E987BBC"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k – pagal vartotojų kainų indeksą Ūkio subjektams suteiktų paslaugų grupės „J61 Telekomunikacijos“ apskaičiuotas kainų pokytis (padidėjimas arba sumažėjimas) (%). „k“ reikšmė skaičiuojama pagal formulę: </w:t>
      </w:r>
    </w:p>
    <w:p w14:paraId="1ACFB92F"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k =</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_naujausias /</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_pradžia ×100-100 (proc.), kur</w:t>
      </w:r>
    </w:p>
    <w:p w14:paraId="2E000A68" w14:textId="77777777" w:rsidR="003232A7" w:rsidRPr="00073AFA" w:rsidRDefault="003232A7" w:rsidP="003232A7">
      <w:pPr>
        <w:pStyle w:val="CommentText"/>
        <w:rPr>
          <w:rFonts w:ascii="Times New Roman" w:hAnsi="Times New Roman" w:cs="Times New Roman"/>
          <w:sz w:val="24"/>
          <w:szCs w:val="24"/>
          <w:lang w:val="lt-LT"/>
        </w:rPr>
      </w:pPr>
      <w:r>
        <w:rPr>
          <w:rFonts w:ascii="Cambria Math" w:eastAsia="Cambria Math" w:hAnsi="Cambria Math" w:cs="Cambria Math" w:hint="eastAsia"/>
          <w:sz w:val="24"/>
          <w:szCs w:val="24"/>
          <w:lang w:val="lt-LT"/>
        </w:rPr>
        <w:t xml:space="preserve">         </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_naujausias – kreipimosi dėl kainos perskaičiavimo išsiuntimo kitai Šaliai datą (ketvirtį) naujausias paskelbtas Ūkio subjektams suteiktų paslaugų grupės „J61 Telekomunikacijos</w:t>
      </w:r>
      <w:proofErr w:type="gramStart"/>
      <w:r w:rsidRPr="00013012">
        <w:rPr>
          <w:rFonts w:ascii="Times New Roman" w:hAnsi="Times New Roman" w:cs="Times New Roman"/>
          <w:sz w:val="24"/>
          <w:szCs w:val="24"/>
          <w:lang w:val="lt-LT"/>
        </w:rPr>
        <w:t>“ vartotojų</w:t>
      </w:r>
      <w:proofErr w:type="gramEnd"/>
      <w:r w:rsidRPr="00013012">
        <w:rPr>
          <w:rFonts w:ascii="Times New Roman" w:hAnsi="Times New Roman" w:cs="Times New Roman"/>
          <w:sz w:val="24"/>
          <w:szCs w:val="24"/>
          <w:lang w:val="lt-LT"/>
        </w:rPr>
        <w:t xml:space="preserve"> kainų indeksas</w:t>
      </w:r>
      <w:r>
        <w:rPr>
          <w:rFonts w:ascii="Times New Roman" w:hAnsi="Times New Roman" w:cs="Times New Roman"/>
          <w:sz w:val="24"/>
          <w:szCs w:val="24"/>
          <w:lang w:val="lt-LT"/>
        </w:rPr>
        <w:t xml:space="preserve"> </w:t>
      </w:r>
      <w:r w:rsidRPr="00CC4294">
        <w:rPr>
          <w:rFonts w:ascii="Times New Roman" w:hAnsi="Times New Roman" w:cs="Times New Roman"/>
          <w:sz w:val="24"/>
          <w:szCs w:val="24"/>
          <w:lang w:val="lt-LT"/>
        </w:rPr>
        <w:t>(</w:t>
      </w:r>
      <w:hyperlink r:id="rId28" w:anchor="/" w:history="1">
        <w:r w:rsidRPr="00073AFA">
          <w:rPr>
            <w:rStyle w:val="Hyperlink"/>
            <w:rFonts w:ascii="Times New Roman" w:hAnsi="Times New Roman" w:cs="Times New Roman"/>
            <w:sz w:val="24"/>
            <w:szCs w:val="24"/>
            <w:lang w:val="lt-LT"/>
          </w:rPr>
          <w:t>https://osp.stat.gov.lt/statistiniu-rodikliu-analize?indicator=S7R290#/</w:t>
        </w:r>
      </w:hyperlink>
      <w:r w:rsidRPr="00073AFA">
        <w:rPr>
          <w:rStyle w:val="Hyperlink"/>
          <w:rFonts w:ascii="Times New Roman" w:hAnsi="Times New Roman" w:cs="Times New Roman"/>
          <w:sz w:val="24"/>
          <w:szCs w:val="24"/>
          <w:lang w:val="lt-LT"/>
        </w:rPr>
        <w:t>)</w:t>
      </w:r>
      <w:r w:rsidRPr="00CC4294">
        <w:rPr>
          <w:rFonts w:ascii="Times New Roman" w:hAnsi="Times New Roman" w:cs="Times New Roman"/>
          <w:sz w:val="24"/>
          <w:szCs w:val="24"/>
          <w:lang w:val="lt-LT"/>
        </w:rPr>
        <w:t>.</w:t>
      </w:r>
    </w:p>
    <w:p w14:paraId="529BF273"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Ind</w:t>
      </w:r>
      <w:r w:rsidRPr="00013012">
        <w:rPr>
          <w:rFonts w:ascii="Cambria Math" w:eastAsia="Cambria Math" w:hAnsi="Cambria Math" w:cs="Cambria Math"/>
          <w:sz w:val="24"/>
          <w:szCs w:val="24"/>
          <w:lang w:val="lt-LT"/>
        </w:rPr>
        <w:t>〗</w:t>
      </w:r>
      <w:r w:rsidRPr="00013012">
        <w:rPr>
          <w:rFonts w:ascii="Times New Roman" w:hAnsi="Times New Roman" w:cs="Times New Roman"/>
          <w:sz w:val="24"/>
          <w:szCs w:val="24"/>
          <w:lang w:val="lt-LT"/>
        </w:rPr>
        <w:t>_pradžia – laikotarpio pradžios datos (ketvirčio) Ūkio subjektams suteiktų paslaugų grupės „J61 Telekomunikacijos</w:t>
      </w:r>
      <w:proofErr w:type="gramStart"/>
      <w:r w:rsidRPr="00013012">
        <w:rPr>
          <w:rFonts w:ascii="Times New Roman" w:hAnsi="Times New Roman" w:cs="Times New Roman"/>
          <w:sz w:val="24"/>
          <w:szCs w:val="24"/>
          <w:lang w:val="lt-LT"/>
        </w:rPr>
        <w:t>“ vartotojų</w:t>
      </w:r>
      <w:proofErr w:type="gramEnd"/>
      <w:r w:rsidRPr="00013012">
        <w:rPr>
          <w:rFonts w:ascii="Times New Roman" w:hAnsi="Times New Roman" w:cs="Times New Roman"/>
          <w:sz w:val="24"/>
          <w:szCs w:val="24"/>
          <w:lang w:val="lt-LT"/>
        </w:rPr>
        <w:t xml:space="preserve"> kainų indeksas. Pirmojo perskaičiavimo atveju laikotarpio pradžia (ketvirtis) yra Pirkimo sutarties sudarymo dienos ketvirtis. Antrojo ir vėlesnių perskaičiavimų atveju laikotarpio pradžia (ketvirtis) yra paskutinio perskaičiavimo metu naudotos paskelbto atitinkamo indekso reikšmės ketvirtis.</w:t>
      </w:r>
    </w:p>
    <w:p w14:paraId="43B1083C"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4.3.2.2.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995B332"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4.3.2.3. Vėlesnis įkainių perskaičiavimas negali apimti laikotarpio, už kurį jau buvo atliktas perskaičiavimas.</w:t>
      </w:r>
    </w:p>
    <w:p w14:paraId="7F08775A"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4.3.2.4. </w:t>
      </w:r>
      <w:r w:rsidRPr="00073AFA">
        <w:rPr>
          <w:rFonts w:ascii="Times New Roman" w:hAnsi="Times New Roman" w:cs="Times New Roman"/>
          <w:sz w:val="24"/>
          <w:szCs w:val="24"/>
        </w:rPr>
        <w:t>Pirmosios peržiūros terminas netaikomas ir peržiūros dažnumas nėra ribojamas.</w:t>
      </w:r>
    </w:p>
    <w:p w14:paraId="02D7B102" w14:textId="77777777" w:rsidR="003232A7" w:rsidRPr="00013012" w:rsidRDefault="003232A7" w:rsidP="003232A7">
      <w:pPr>
        <w:tabs>
          <w:tab w:val="left" w:pos="1134"/>
          <w:tab w:val="left" w:pos="9630"/>
          <w:tab w:val="left" w:pos="9720"/>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4.3.2.5. 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 Perskaičiuoti Paslaugų įkainiai taikomi </w:t>
      </w:r>
      <w:r>
        <w:rPr>
          <w:rFonts w:ascii="Times New Roman" w:hAnsi="Times New Roman" w:cs="Times New Roman"/>
          <w:sz w:val="24"/>
          <w:szCs w:val="24"/>
          <w:lang w:val="lt-LT"/>
        </w:rPr>
        <w:t>paslaugoms</w:t>
      </w:r>
      <w:r w:rsidRPr="00013012">
        <w:rPr>
          <w:rFonts w:ascii="Times New Roman" w:hAnsi="Times New Roman" w:cs="Times New Roman"/>
          <w:sz w:val="24"/>
          <w:szCs w:val="24"/>
          <w:lang w:val="lt-LT"/>
        </w:rPr>
        <w:t>, teiki</w:t>
      </w:r>
      <w:r>
        <w:rPr>
          <w:rFonts w:ascii="Times New Roman" w:hAnsi="Times New Roman" w:cs="Times New Roman"/>
          <w:sz w:val="24"/>
          <w:szCs w:val="24"/>
          <w:lang w:val="lt-LT"/>
        </w:rPr>
        <w:t>amo</w:t>
      </w:r>
      <w:r w:rsidRPr="00013012">
        <w:rPr>
          <w:rFonts w:ascii="Times New Roman" w:hAnsi="Times New Roman" w:cs="Times New Roman"/>
          <w:sz w:val="24"/>
          <w:szCs w:val="24"/>
          <w:lang w:val="lt-LT"/>
        </w:rPr>
        <w:t>ms po to, kai Šalys pasirašo susitarimą dėl jų perskaičiavimo.</w:t>
      </w:r>
    </w:p>
    <w:p w14:paraId="27AE5034" w14:textId="77777777" w:rsidR="003232A7" w:rsidRPr="00013012" w:rsidRDefault="003232A7" w:rsidP="003232A7">
      <w:pPr>
        <w:spacing w:afterLines="120" w:after="288" w:line="240" w:lineRule="auto"/>
        <w:contextualSpacing/>
        <w:rPr>
          <w:rFonts w:ascii="Times New Roman" w:hAnsi="Times New Roman" w:cs="Times New Roman"/>
          <w:sz w:val="24"/>
          <w:szCs w:val="24"/>
          <w:lang w:val="lt-LT"/>
        </w:rPr>
      </w:pPr>
    </w:p>
    <w:p w14:paraId="65479064" w14:textId="77777777" w:rsidR="003232A7" w:rsidRPr="00013012" w:rsidRDefault="003232A7" w:rsidP="003232A7">
      <w:pPr>
        <w:widowControl w:val="0"/>
        <w:tabs>
          <w:tab w:val="left" w:pos="851"/>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V SKYRIUS</w:t>
      </w:r>
    </w:p>
    <w:p w14:paraId="057B3156" w14:textId="77777777" w:rsidR="003232A7" w:rsidRPr="00013012" w:rsidRDefault="003232A7" w:rsidP="003232A7">
      <w:pPr>
        <w:widowControl w:val="0"/>
        <w:tabs>
          <w:tab w:val="left" w:pos="851"/>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ATSAKOMYBĖ IR SUTARTIES įvykdymo užtikrinimas</w:t>
      </w:r>
    </w:p>
    <w:p w14:paraId="62205E06" w14:textId="77777777" w:rsidR="003232A7" w:rsidRPr="00013012" w:rsidRDefault="003232A7" w:rsidP="003232A7">
      <w:pPr>
        <w:widowControl w:val="0"/>
        <w:autoSpaceDE w:val="0"/>
        <w:autoSpaceDN w:val="0"/>
        <w:adjustRightInd w:val="0"/>
        <w:spacing w:after="0" w:line="240" w:lineRule="auto"/>
        <w:jc w:val="center"/>
        <w:rPr>
          <w:rFonts w:ascii="Times New Roman" w:hAnsi="Times New Roman" w:cs="Times New Roman"/>
          <w:b/>
          <w:bCs/>
          <w:caps/>
          <w:sz w:val="24"/>
          <w:szCs w:val="24"/>
          <w:lang w:val="lt-LT"/>
        </w:rPr>
      </w:pPr>
    </w:p>
    <w:p w14:paraId="0EC3E559"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5.1. Tiek VRS CPO, tiek Tiekėjas privalo vykdyti savo įsipareigojimus sąžiningai, stropiai, bendradarbiaudami, kiekviena šalis atsako už kitai šaliai padarytus tiesioginius nuostolius dėl savo įsipareigojimų pagal šią Sutartį nevykdymo ar netinkamo vykdymo. </w:t>
      </w:r>
    </w:p>
    <w:p w14:paraId="0C4240A8"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5.2. Jei VRS CPO nutraukia šią Sutartį su Tiekėju dėl </w:t>
      </w:r>
      <w:r w:rsidRPr="00F8382D">
        <w:rPr>
          <w:rFonts w:ascii="Times New Roman" w:hAnsi="Times New Roman" w:cs="Times New Roman"/>
          <w:sz w:val="24"/>
          <w:szCs w:val="24"/>
          <w:lang w:val="lt-LT"/>
        </w:rPr>
        <w:t>Sutarties 8.3 papunktyje numatytų aplinkybių, Tiekėjas įsipareigoja sumokėti VRS CPO 3 000 Eur (trijų tūkstančių eurų) baudą</w:t>
      </w:r>
      <w:r w:rsidRPr="00013012">
        <w:rPr>
          <w:rFonts w:ascii="Times New Roman" w:hAnsi="Times New Roman" w:cs="Times New Roman"/>
          <w:sz w:val="24"/>
          <w:szCs w:val="24"/>
          <w:lang w:val="lt-LT"/>
        </w:rPr>
        <w:t>.</w:t>
      </w:r>
    </w:p>
    <w:p w14:paraId="64B71EC8" w14:textId="77777777" w:rsidR="003232A7" w:rsidRPr="00013012" w:rsidRDefault="003232A7" w:rsidP="003232A7">
      <w:pPr>
        <w:tabs>
          <w:tab w:val="left" w:pos="1134"/>
        </w:tabs>
        <w:spacing w:after="0" w:line="240" w:lineRule="auto"/>
        <w:rPr>
          <w:rFonts w:ascii="Times New Roman" w:hAnsi="Times New Roman" w:cs="Times New Roman"/>
          <w:sz w:val="24"/>
          <w:szCs w:val="24"/>
          <w:lang w:val="lt-LT"/>
        </w:rPr>
      </w:pPr>
    </w:p>
    <w:p w14:paraId="6024CFDF"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vi SKYRIUS</w:t>
      </w:r>
    </w:p>
    <w:p w14:paraId="7F478975"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UŽSAKOVAI</w:t>
      </w:r>
    </w:p>
    <w:p w14:paraId="76713979" w14:textId="77777777" w:rsidR="003232A7" w:rsidRPr="00013012" w:rsidRDefault="003232A7" w:rsidP="003232A7">
      <w:pPr>
        <w:widowControl w:val="0"/>
        <w:autoSpaceDE w:val="0"/>
        <w:autoSpaceDN w:val="0"/>
        <w:adjustRightInd w:val="0"/>
        <w:spacing w:after="0" w:line="240" w:lineRule="auto"/>
        <w:rPr>
          <w:rFonts w:ascii="Times New Roman" w:hAnsi="Times New Roman" w:cs="Times New Roman"/>
          <w:b/>
          <w:bCs/>
          <w:caps/>
          <w:sz w:val="24"/>
          <w:szCs w:val="24"/>
          <w:lang w:val="lt-LT"/>
        </w:rPr>
      </w:pPr>
    </w:p>
    <w:p w14:paraId="70B6CD6B" w14:textId="77777777" w:rsidR="003232A7" w:rsidRPr="00013012" w:rsidRDefault="003232A7" w:rsidP="00A93CDB">
      <w:pPr>
        <w:numPr>
          <w:ilvl w:val="0"/>
          <w:numId w:val="20"/>
        </w:numPr>
        <w:tabs>
          <w:tab w:val="left" w:pos="1134"/>
        </w:tabs>
        <w:spacing w:after="0" w:line="240" w:lineRule="auto"/>
        <w:ind w:left="0"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Užsakovais gali būti Lietuvos Respublikos vidaus reikalų ministrui pavestose valdymo srityse veikiančios perkančiosios organizacijos</w:t>
      </w:r>
      <w:r>
        <w:rPr>
          <w:rFonts w:ascii="Times New Roman" w:hAnsi="Times New Roman" w:cs="Times New Roman"/>
          <w:sz w:val="24"/>
          <w:szCs w:val="24"/>
          <w:lang w:val="lt-LT"/>
        </w:rPr>
        <w:t xml:space="preserve"> - </w:t>
      </w:r>
    </w:p>
    <w:p w14:paraId="2FF36274"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eastAsia="Times New Roman" w:hAnsi="Times New Roman" w:cs="Times New Roman"/>
          <w:sz w:val="24"/>
          <w:szCs w:val="24"/>
          <w:lang w:val="lt-LT" w:eastAsia="lt-LT"/>
        </w:rPr>
        <w:t>Valstybės sienos apsaugos tarnyba prie Lietuvos Respublikos vidaus reikalų ministerijos ir pavaldžios įstaigos</w:t>
      </w:r>
      <w:r>
        <w:rPr>
          <w:rFonts w:ascii="Times New Roman" w:eastAsia="Times New Roman" w:hAnsi="Times New Roman" w:cs="Times New Roman"/>
          <w:sz w:val="24"/>
          <w:szCs w:val="24"/>
          <w:lang w:val="lt-LT" w:eastAsia="lt-LT"/>
        </w:rPr>
        <w:t>.</w:t>
      </w:r>
    </w:p>
    <w:p w14:paraId="2714DB3A"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val="lt-LT" w:eastAsia="lt-LT"/>
        </w:rPr>
      </w:pPr>
    </w:p>
    <w:p w14:paraId="662B06C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i/>
          <w:sz w:val="24"/>
          <w:szCs w:val="24"/>
          <w:lang w:val="lt-LT" w:eastAsia="lt-LT"/>
        </w:rPr>
      </w:pPr>
    </w:p>
    <w:p w14:paraId="1BB0D24C" w14:textId="77777777" w:rsidR="003232A7" w:rsidRPr="00F8382D"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sz w:val="24"/>
          <w:szCs w:val="24"/>
          <w:lang w:val="lt-LT"/>
        </w:rPr>
      </w:pPr>
      <w:r w:rsidRPr="00F8382D">
        <w:rPr>
          <w:rFonts w:ascii="Times New Roman" w:hAnsi="Times New Roman" w:cs="Times New Roman"/>
          <w:b/>
          <w:bCs/>
          <w:sz w:val="24"/>
          <w:szCs w:val="24"/>
          <w:lang w:val="lt-LT"/>
        </w:rPr>
        <w:t>VII SKYRIUS</w:t>
      </w:r>
    </w:p>
    <w:p w14:paraId="69806FB2" w14:textId="77777777" w:rsidR="003232A7" w:rsidRPr="00F8382D"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sz w:val="24"/>
          <w:szCs w:val="24"/>
          <w:lang w:val="lt-LT"/>
        </w:rPr>
      </w:pPr>
      <w:r w:rsidRPr="00F8382D">
        <w:rPr>
          <w:rFonts w:ascii="Times New Roman" w:hAnsi="Times New Roman" w:cs="Times New Roman"/>
          <w:b/>
          <w:bCs/>
          <w:sz w:val="24"/>
          <w:szCs w:val="24"/>
          <w:lang w:val="lt-LT"/>
        </w:rPr>
        <w:t>PRANEŠIMAI IR ATASKAITOS</w:t>
      </w:r>
    </w:p>
    <w:p w14:paraId="7F49E171" w14:textId="77777777" w:rsidR="003232A7" w:rsidRPr="00F8382D"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505AADD3" w14:textId="77777777" w:rsidR="003232A7" w:rsidRPr="00F8382D" w:rsidRDefault="003232A7" w:rsidP="00A93CDB">
      <w:pPr>
        <w:widowControl w:val="0"/>
        <w:numPr>
          <w:ilvl w:val="0"/>
          <w:numId w:val="21"/>
        </w:numPr>
        <w:tabs>
          <w:tab w:val="left" w:pos="1134"/>
        </w:tabs>
        <w:autoSpaceDE w:val="0"/>
        <w:autoSpaceDN w:val="0"/>
        <w:adjustRightInd w:val="0"/>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lastRenderedPageBreak/>
        <w:t>Visi pagal Sutartį siunčiami pranešimai turi būti pateikti raštu.</w:t>
      </w:r>
    </w:p>
    <w:p w14:paraId="41CB6892" w14:textId="77777777" w:rsidR="003232A7" w:rsidRPr="00F8382D" w:rsidRDefault="003232A7" w:rsidP="00A93CDB">
      <w:pPr>
        <w:widowControl w:val="0"/>
        <w:numPr>
          <w:ilvl w:val="0"/>
          <w:numId w:val="21"/>
        </w:numPr>
        <w:tabs>
          <w:tab w:val="left" w:pos="1134"/>
        </w:tabs>
        <w:autoSpaceDE w:val="0"/>
        <w:autoSpaceDN w:val="0"/>
        <w:adjustRightInd w:val="0"/>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 xml:space="preserve">Sutarties šalių siunčiami pranešimai laikytini pateiktais raštu, jei jie yra pateikti paštu, elektroniniu paštu, įteikiami asmeniškai Sutarties šalių adresais, nurodytais Sutartyje. Jei adresatas praneša kitą adresą, tai dokumentai privalo būti pristatomi naujuoju adresu. </w:t>
      </w:r>
    </w:p>
    <w:p w14:paraId="3377789D" w14:textId="77777777" w:rsidR="003232A7" w:rsidRPr="00F8382D" w:rsidRDefault="003232A7" w:rsidP="00A93CDB">
      <w:pPr>
        <w:pStyle w:val="ListParagraph"/>
        <w:numPr>
          <w:ilvl w:val="0"/>
          <w:numId w:val="21"/>
        </w:numPr>
        <w:tabs>
          <w:tab w:val="left" w:pos="1134"/>
        </w:tabs>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Tiekėjas įsipareigoja VRS CPO ne rečiau kaip kas 6 (šešis) mėnesius teikti ataskaitas apie ataskaitiniu laikotarpiu įvykdytus faktinius Paslaugų pirkimus pagal Sutarties galiojimo laikotarpiu sudarytas Pagrindines sutartis.</w:t>
      </w:r>
    </w:p>
    <w:p w14:paraId="095AF522"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7.4. Pasibaigus Sutarties galiojimui (įskaitant atvejus, kai Sutartis yra nutraukiama) Tiekėjas įsipareigoja teikti Sutarties 7.3 papunktyje nurodytas ataskaitas iki tol, kol baigs galioti šios Sutarties pagrindu sudarytos Pagrindinės sutartys.</w:t>
      </w:r>
      <w:r w:rsidRPr="00013012">
        <w:rPr>
          <w:rFonts w:ascii="Times New Roman" w:hAnsi="Times New Roman" w:cs="Times New Roman"/>
          <w:sz w:val="24"/>
          <w:szCs w:val="24"/>
          <w:lang w:val="lt-LT"/>
        </w:rPr>
        <w:t xml:space="preserve"> </w:t>
      </w:r>
    </w:p>
    <w:p w14:paraId="017AC18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5D5EA637"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VIII SKYRIUS</w:t>
      </w:r>
    </w:p>
    <w:p w14:paraId="131B6DD7" w14:textId="77777777" w:rsidR="003232A7" w:rsidRPr="00013012" w:rsidRDefault="003232A7" w:rsidP="003232A7">
      <w:pPr>
        <w:widowControl w:val="0"/>
        <w:tabs>
          <w:tab w:val="left" w:pos="284"/>
        </w:tabs>
        <w:autoSpaceDE w:val="0"/>
        <w:autoSpaceDN w:val="0"/>
        <w:adjustRightInd w:val="0"/>
        <w:spacing w:after="0" w:line="240" w:lineRule="auto"/>
        <w:jc w:val="center"/>
        <w:rPr>
          <w:rFonts w:ascii="Times New Roman" w:hAnsi="Times New Roman" w:cs="Times New Roman"/>
          <w:b/>
          <w:bCs/>
          <w:caps/>
          <w:sz w:val="24"/>
          <w:szCs w:val="24"/>
          <w:lang w:val="lt-LT"/>
        </w:rPr>
      </w:pPr>
      <w:r w:rsidRPr="00013012">
        <w:rPr>
          <w:rFonts w:ascii="Times New Roman" w:hAnsi="Times New Roman" w:cs="Times New Roman"/>
          <w:b/>
          <w:bCs/>
          <w:caps/>
          <w:sz w:val="24"/>
          <w:szCs w:val="24"/>
          <w:lang w:val="lt-LT"/>
        </w:rPr>
        <w:t>sutarties GALIOJIMAS</w:t>
      </w:r>
    </w:p>
    <w:p w14:paraId="1E519897"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caps/>
          <w:sz w:val="24"/>
          <w:szCs w:val="24"/>
          <w:lang w:val="lt-LT"/>
        </w:rPr>
      </w:pPr>
    </w:p>
    <w:p w14:paraId="3B579745" w14:textId="77777777" w:rsidR="003232A7" w:rsidRPr="00F8382D" w:rsidRDefault="003232A7" w:rsidP="00A93CDB">
      <w:pPr>
        <w:pStyle w:val="ListParagraph"/>
        <w:numPr>
          <w:ilvl w:val="0"/>
          <w:numId w:val="22"/>
        </w:numPr>
        <w:tabs>
          <w:tab w:val="left" w:pos="1134"/>
        </w:tabs>
        <w:spacing w:after="0" w:line="240" w:lineRule="auto"/>
        <w:ind w:left="0"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Ši Sutartis įsigalioja nuo Sutarties pasirašymo dienos ir galioja 48 (keturiasdešimt aštuonis) mėnesius, jei ji nėra nutraukiama Sutartyje numatytais pagrindais.</w:t>
      </w:r>
    </w:p>
    <w:p w14:paraId="2A5317AC" w14:textId="77777777" w:rsidR="003232A7" w:rsidRPr="00F8382D" w:rsidRDefault="003232A7" w:rsidP="003232A7">
      <w:pPr>
        <w:tabs>
          <w:tab w:val="left" w:pos="567"/>
        </w:tabs>
        <w:spacing w:after="0" w:line="240" w:lineRule="auto"/>
        <w:rPr>
          <w:rFonts w:ascii="Times New Roman" w:hAnsi="Times New Roman" w:cs="Times New Roman"/>
          <w:caps/>
          <w:color w:val="000000"/>
          <w:sz w:val="24"/>
          <w:szCs w:val="24"/>
          <w:lang w:val="lt-LT"/>
        </w:rPr>
      </w:pPr>
      <w:r w:rsidRPr="00F8382D">
        <w:rPr>
          <w:rFonts w:ascii="Times New Roman" w:hAnsi="Times New Roman" w:cs="Times New Roman"/>
          <w:sz w:val="24"/>
          <w:szCs w:val="24"/>
          <w:lang w:val="lt-LT"/>
        </w:rPr>
        <w:tab/>
        <w:t>8.2. Tiekėjas prieš 20 (dvidešimt) kalendorinių dienų informavęs VRS CPO raštu, gali nutraukti Sutartį</w:t>
      </w:r>
      <w:r w:rsidRPr="00F8382D">
        <w:rPr>
          <w:rFonts w:ascii="Times New Roman" w:hAnsi="Times New Roman" w:cs="Times New Roman"/>
          <w:bCs/>
          <w:color w:val="000000"/>
          <w:sz w:val="24"/>
          <w:szCs w:val="24"/>
          <w:lang w:val="lt-LT"/>
        </w:rPr>
        <w:t xml:space="preserve"> tik dėl svarbių priežasčių</w:t>
      </w:r>
      <w:r w:rsidRPr="00F8382D">
        <w:rPr>
          <w:rFonts w:ascii="Times New Roman" w:hAnsi="Times New Roman" w:cs="Times New Roman"/>
          <w:sz w:val="24"/>
          <w:szCs w:val="24"/>
          <w:lang w:val="lt-LT"/>
        </w:rPr>
        <w:t>, jei VRS CPO nevykdo įsipareigojimų arba Pagrindinę sutartį sudaręs Užsakovas nevykdo savo įsipareigojimų ir per 10 (dešimt) kalendorinių dienų nuo raštiško pranešimo, kuriame nurodoma, kokie įsipareigojimai nevykdomi, VRS CPO arba Pagrindinę sutartį sudaręs Užsakovas neįvykdo savo įsipareigojimų, arba atitinkamų įsipareigojimų VRS CPO arba Pagrindinę sutartį sudaręs Užsakovas  įvykdyti nebegali.</w:t>
      </w:r>
    </w:p>
    <w:p w14:paraId="50BFE0A6"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8.3. VRS CPO prieš 20 (dvidešimt) kalendorinių dienų informavusi Tiekėją raštu gali nutraukti Sutartį esant bent vienai iš šių aplinkybių:</w:t>
      </w:r>
    </w:p>
    <w:p w14:paraId="6C1A1EDD"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8.3.1. Tiekėjas per VRS CPO nustatytą terminą nepateikia VRS CPO nurodytų dokumentų arba paaiškėja, kad Tiekėjo padėtis atitinka bent vieną pagal Viešųjų pirkimų įstatymo 46 straipsnį Konkurso pirkimo dokumentuose nustatytą pašalinimo pagrindą, Tiekėjas neatitinka Konkurso pirkimo dokumentuose nustatytų reikalavimų, susijusių su nacionaliniu saugumu;</w:t>
      </w:r>
    </w:p>
    <w:p w14:paraId="411EE6F7" w14:textId="77777777" w:rsidR="003232A7"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 xml:space="preserve">8.3.2. </w:t>
      </w:r>
      <w:r w:rsidRPr="00754AED">
        <w:rPr>
          <w:rFonts w:ascii="Times New Roman" w:hAnsi="Times New Roman" w:cs="Times New Roman"/>
          <w:sz w:val="24"/>
          <w:szCs w:val="24"/>
          <w:lang w:val="lt-LT"/>
        </w:rPr>
        <w:t>Tiekėjas padarė esminį Pagrindinės sutarties, sudarytos su bet kuriuo iš Užsakovų, pažeidimą ir Užsakovas Pagrindinę sutartį su Tiekėju nutraukė</w:t>
      </w:r>
      <w:r>
        <w:rPr>
          <w:rFonts w:ascii="Times New Roman" w:hAnsi="Times New Roman" w:cs="Times New Roman"/>
          <w:sz w:val="24"/>
          <w:szCs w:val="24"/>
          <w:lang w:val="lt-LT"/>
        </w:rPr>
        <w:t>;</w:t>
      </w:r>
    </w:p>
    <w:p w14:paraId="598F741C"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8.3.3. </w:t>
      </w:r>
      <w:r w:rsidRPr="00013012">
        <w:rPr>
          <w:rFonts w:ascii="Times New Roman" w:hAnsi="Times New Roman" w:cs="Times New Roman"/>
          <w:sz w:val="24"/>
          <w:szCs w:val="24"/>
          <w:lang w:val="lt-LT"/>
        </w:rPr>
        <w:t>Tiekėjas nevykdo įsipareigojimų pagal Sutartį ir per 10 (dešimt) kalendorinių dienų nuo Tiekėjui skirto raštiško pranešimo, kuriame nurodoma, kokie įsipareigojimai nevykdomi, Tiekėjas neįvykdo savo įsipareigojimų, arba šių įsipareigojimų Tiekėjas įvykdyti nebegali;</w:t>
      </w:r>
    </w:p>
    <w:p w14:paraId="6F6642F7"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4</w:t>
      </w:r>
      <w:r w:rsidRPr="00013012">
        <w:rPr>
          <w:rFonts w:ascii="Times New Roman" w:hAnsi="Times New Roman" w:cs="Times New Roman"/>
          <w:sz w:val="24"/>
          <w:szCs w:val="24"/>
          <w:lang w:val="lt-LT"/>
        </w:rPr>
        <w:t>. Sutartis buvo pakeista pažeidžiant Viešųjų pirkimų įstatymo 89 straipsnį;</w:t>
      </w:r>
    </w:p>
    <w:p w14:paraId="4123F40B"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5</w:t>
      </w:r>
      <w:r w:rsidRPr="00013012">
        <w:rPr>
          <w:rFonts w:ascii="Times New Roman" w:hAnsi="Times New Roman" w:cs="Times New Roman"/>
          <w:sz w:val="24"/>
          <w:szCs w:val="24"/>
          <w:lang w:val="lt-LT"/>
        </w:rPr>
        <w:t>. paaiškėjo, kad Tiekėjas, su kuriuo sudaryta Sutartis, turėjo būti pašalintas iš pirkimo procedūros pagal Viešųjų pirkimų įstatymo 46 straipsnio 1 dalį;</w:t>
      </w:r>
    </w:p>
    <w:p w14:paraId="1B561CA5"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6</w:t>
      </w:r>
      <w:r w:rsidRPr="00013012">
        <w:rPr>
          <w:rFonts w:ascii="Times New Roman" w:hAnsi="Times New Roman" w:cs="Times New Roman"/>
          <w:sz w:val="24"/>
          <w:szCs w:val="24"/>
          <w:lang w:val="lt-LT"/>
        </w:rPr>
        <w:t>.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95A6D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8.3.</w:t>
      </w:r>
      <w:r>
        <w:rPr>
          <w:rFonts w:ascii="Times New Roman" w:hAnsi="Times New Roman" w:cs="Times New Roman"/>
          <w:sz w:val="24"/>
          <w:szCs w:val="24"/>
          <w:lang w:val="lt-LT"/>
        </w:rPr>
        <w:t>7</w:t>
      </w:r>
      <w:r w:rsidRPr="00013012">
        <w:rPr>
          <w:rFonts w:ascii="Times New Roman" w:hAnsi="Times New Roman" w:cs="Times New Roman"/>
          <w:sz w:val="24"/>
          <w:szCs w:val="24"/>
          <w:lang w:val="lt-LT"/>
        </w:rPr>
        <w:t xml:space="preserve">. </w:t>
      </w:r>
      <w:r w:rsidRPr="00CF42C4">
        <w:rPr>
          <w:rFonts w:ascii="Times New Roman" w:hAnsi="Times New Roman" w:cs="Times New Roman"/>
          <w:sz w:val="24"/>
          <w:szCs w:val="24"/>
          <w:lang w:val="lt-LT"/>
        </w:rPr>
        <w:t xml:space="preserve">paaiškėjo </w:t>
      </w:r>
      <w:r>
        <w:rPr>
          <w:rFonts w:ascii="Times New Roman" w:hAnsi="Times New Roman" w:cs="Times New Roman"/>
          <w:sz w:val="24"/>
          <w:szCs w:val="24"/>
          <w:lang w:val="lt-LT"/>
        </w:rPr>
        <w:t>Viešųjų pirkimų</w:t>
      </w:r>
      <w:r w:rsidRPr="00CF42C4">
        <w:rPr>
          <w:rFonts w:ascii="Times New Roman" w:hAnsi="Times New Roman" w:cs="Times New Roman"/>
          <w:sz w:val="24"/>
          <w:szCs w:val="24"/>
          <w:lang w:val="lt-LT"/>
        </w:rPr>
        <w:t xml:space="preserve"> įstatymo 37 straipsnio 9 dalyje, 45 straipsnio 21 dalyje ir (ar) 47 straipsnio 9 dalyje nurodytos aplinkybės.</w:t>
      </w:r>
    </w:p>
    <w:p w14:paraId="752DF864"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8.4. Sutartis gali būti nutraukta raštišku abipusiu šalių sutarimu.</w:t>
      </w:r>
    </w:p>
    <w:p w14:paraId="7F9F0B50"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8.5. Sutarties šalys pasilieka teisę Sutartyje nustatyta tvarka nutraukti ar vykdyti Sutartį be Užsakovų žinios, kuriems suteikiama teisė Sutarties pagrindu sudaryti Pagrindines sutartis.</w:t>
      </w:r>
    </w:p>
    <w:p w14:paraId="1381E6FD"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8.6. Sutarties nutraukimas neturi įtakos bet kurios iki Sutarties nutraukimo sudarytos ir tebegaliojančios Pagrindinės sutarties vykdymui.</w:t>
      </w:r>
    </w:p>
    <w:p w14:paraId="7987332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F8382D">
        <w:rPr>
          <w:rFonts w:ascii="Times New Roman" w:hAnsi="Times New Roman" w:cs="Times New Roman"/>
          <w:sz w:val="24"/>
          <w:szCs w:val="24"/>
          <w:lang w:val="lt-LT"/>
        </w:rPr>
        <w:t>8.7. Sutarties nuostatos, numatančios šalių įsipareigojimus, susijusius su ataskaitų teikimu bei Konfidencialios informacijos saugojimu, galioja ir po Sutarties nutraukimo ar galiojimo pabaigos, taip pat galioja bet kuri kita nuostata, kai tiesiogiai arba netiesiogiai nurodoma, kad jos galiojimas nesibaigia nutraukus Sutartį.</w:t>
      </w:r>
    </w:p>
    <w:p w14:paraId="52C33930"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p>
    <w:p w14:paraId="2675B963" w14:textId="77777777" w:rsidR="003232A7" w:rsidRPr="00013012" w:rsidRDefault="003232A7" w:rsidP="003232A7">
      <w:pPr>
        <w:tabs>
          <w:tab w:val="left" w:pos="284"/>
        </w:tabs>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lastRenderedPageBreak/>
        <w:t>IX SKYRIUS</w:t>
      </w:r>
    </w:p>
    <w:p w14:paraId="0D55C15E"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SUTARTIES PAKEITIMAI</w:t>
      </w:r>
    </w:p>
    <w:p w14:paraId="2DE7E1AE"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33C9A255" w14:textId="77777777" w:rsidR="003232A7" w:rsidRPr="00013012" w:rsidRDefault="003232A7" w:rsidP="003232A7">
      <w:pPr>
        <w:spacing w:after="0" w:line="240" w:lineRule="auto"/>
        <w:ind w:firstLine="567"/>
        <w:rPr>
          <w:rFonts w:ascii="Times New Roman" w:eastAsia="Times New Roman" w:hAnsi="Times New Roman" w:cs="Times New Roman"/>
          <w:sz w:val="24"/>
          <w:szCs w:val="24"/>
          <w:lang w:val="lt-LT" w:eastAsia="lt-LT"/>
        </w:rPr>
      </w:pPr>
      <w:r w:rsidRPr="00013012">
        <w:rPr>
          <w:rFonts w:ascii="Times New Roman" w:eastAsia="Times New Roman" w:hAnsi="Times New Roman" w:cs="Times New Roman"/>
          <w:sz w:val="24"/>
          <w:szCs w:val="24"/>
          <w:lang w:val="lt-LT" w:eastAsia="lt-LT"/>
        </w:rPr>
        <w:t>9.1. Sutarties sąlygos Sutarties galiojimo laikotarpiu gali būti keičiamos Sutartyje ir Lietuvos Respublikos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darbo dienų. Visi Sutarties pakeitimai galioja tik tada, kai jie sudaryti raštu ir pasirašyti Šalių įgaliotų atstovų.</w:t>
      </w:r>
    </w:p>
    <w:p w14:paraId="596573B7"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24150F58"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 SKYRIUS</w:t>
      </w:r>
    </w:p>
    <w:p w14:paraId="56FA70F8"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KONFIDENCIALUMAS</w:t>
      </w:r>
    </w:p>
    <w:p w14:paraId="60CCB74E"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28A103AE"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 xml:space="preserve">.1. Tiekėjas ir VRS CPO užtikrina, kad: </w:t>
      </w:r>
    </w:p>
    <w:p w14:paraId="4416E39B"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.1.1. jų samdomas ar jiems dirbantis asmuo naudos Konfidencialią informaciją tik Sutarties tikslais;</w:t>
      </w:r>
    </w:p>
    <w:p w14:paraId="3D269065"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.1.2. jų samdomas ar jiems dirbantis asmuo šios Sutarties vykdymo tikslais neatskleis jokios Konfidencialios informacijos jokiam Užsakovui ir / ar jokiam trečiajam asmeniui be išankstinio raštiško Konfidencialios informacijos pateikėjo sutikimo;</w:t>
      </w:r>
    </w:p>
    <w:p w14:paraId="0B7E396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.1.3. jie imasi visų būtinų atsargumo priemonių siekdami užtikrinti, kad jokia Konfidenciali informacija nebūtų atskleista (išskyrus pirmiau minėtus atvejus) ar naudojama jokiais kitais tikslais, išskyrus jų darbuotojams, tarnautojams vykdant Sutartį.</w:t>
      </w:r>
    </w:p>
    <w:p w14:paraId="046DD00F" w14:textId="77777777" w:rsidR="003232A7" w:rsidRPr="00013012" w:rsidRDefault="003232A7" w:rsidP="003232A7">
      <w:pPr>
        <w:widowControl w:val="0"/>
        <w:tabs>
          <w:tab w:val="left" w:pos="1134"/>
        </w:tabs>
        <w:autoSpaceDE w:val="0"/>
        <w:autoSpaceDN w:val="0"/>
        <w:adjustRightInd w:val="0"/>
        <w:spacing w:after="0" w:line="240" w:lineRule="auto"/>
        <w:ind w:left="284" w:firstLine="28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 Konfidencialia informacija nelaikoma:</w:t>
      </w:r>
    </w:p>
    <w:p w14:paraId="03D3918A"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.2.1. informacija, kuri yra ar tampa vieša, išskyrus tuos atvejus, kai tai atsitiko pažeidžiant šio skyriaus nuostatas;</w:t>
      </w:r>
    </w:p>
    <w:p w14:paraId="6683168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.2.2. informacija, kuri yra teikiama tam, kad ji būtų pateikta viešai ir būtų įmanoma vykdyti Sutartį;</w:t>
      </w:r>
    </w:p>
    <w:p w14:paraId="4E04FAA2" w14:textId="77777777" w:rsidR="003232A7" w:rsidRPr="00013012" w:rsidRDefault="003232A7" w:rsidP="003232A7">
      <w:pPr>
        <w:widowControl w:val="0"/>
        <w:tabs>
          <w:tab w:val="left" w:pos="1134"/>
        </w:tabs>
        <w:autoSpaceDE w:val="0"/>
        <w:autoSpaceDN w:val="0"/>
        <w:adjustRightInd w:val="0"/>
        <w:spacing w:after="0" w:line="240" w:lineRule="auto"/>
        <w:ind w:left="709" w:hanging="14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.2.3. informacija, kuri yra valdoma gavėjo be apribojimų ją atskleisti;</w:t>
      </w:r>
    </w:p>
    <w:p w14:paraId="301009C5"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.2.4. informacija, kuri yra gauta iš trečiųjų asmenų, kurie ją gavo teisėtai, ir jai netaikomi apribojimai dėl atskleidimo;</w:t>
      </w:r>
    </w:p>
    <w:p w14:paraId="72539A23" w14:textId="77777777" w:rsidR="003232A7" w:rsidRPr="00013012" w:rsidRDefault="003232A7" w:rsidP="003232A7">
      <w:pPr>
        <w:widowControl w:val="0"/>
        <w:tabs>
          <w:tab w:val="left" w:pos="1134"/>
        </w:tabs>
        <w:autoSpaceDE w:val="0"/>
        <w:autoSpaceDN w:val="0"/>
        <w:adjustRightInd w:val="0"/>
        <w:spacing w:after="0" w:line="240" w:lineRule="auto"/>
        <w:ind w:left="710" w:hanging="14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.2.5. informacija, kuri privalo būti atskleista pagal įstatymus ar kitus teisės aktus;</w:t>
      </w:r>
    </w:p>
    <w:p w14:paraId="0C4D2D2D" w14:textId="77777777" w:rsidR="003232A7" w:rsidRPr="00013012" w:rsidRDefault="003232A7" w:rsidP="003232A7">
      <w:pPr>
        <w:widowControl w:val="0"/>
        <w:tabs>
          <w:tab w:val="left" w:pos="1134"/>
          <w:tab w:val="left" w:pos="6045"/>
          <w:tab w:val="left" w:pos="6510"/>
        </w:tabs>
        <w:autoSpaceDE w:val="0"/>
        <w:autoSpaceDN w:val="0"/>
        <w:adjustRightInd w:val="0"/>
        <w:spacing w:after="0" w:line="240" w:lineRule="auto"/>
        <w:ind w:left="710" w:hanging="143"/>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.2.6. informacija apie paslaugų įkainius;</w:t>
      </w:r>
      <w:r w:rsidRPr="00013012">
        <w:rPr>
          <w:rFonts w:ascii="Times New Roman" w:hAnsi="Times New Roman" w:cs="Times New Roman"/>
          <w:sz w:val="24"/>
          <w:szCs w:val="24"/>
          <w:lang w:val="lt-LT"/>
        </w:rPr>
        <w:tab/>
      </w:r>
      <w:r w:rsidRPr="00013012">
        <w:rPr>
          <w:rFonts w:ascii="Times New Roman" w:hAnsi="Times New Roman" w:cs="Times New Roman"/>
          <w:sz w:val="24"/>
          <w:szCs w:val="24"/>
          <w:lang w:val="lt-LT"/>
        </w:rPr>
        <w:tab/>
      </w:r>
    </w:p>
    <w:p w14:paraId="07CABF97"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0</w:t>
      </w:r>
      <w:r w:rsidRPr="00013012">
        <w:rPr>
          <w:rFonts w:ascii="Times New Roman" w:hAnsi="Times New Roman" w:cs="Times New Roman"/>
          <w:sz w:val="24"/>
          <w:szCs w:val="24"/>
          <w:lang w:val="lt-LT"/>
        </w:rPr>
        <w:t>.2.7. informacija apie Sutarties pagrindu sudarytas Pagrindines sutartis ir jų pagrindu įvykdytų / vykdytinų įsipareigojimų vertes.</w:t>
      </w:r>
    </w:p>
    <w:p w14:paraId="0824A5BA"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00F687F2"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XI SKYRIUS</w:t>
      </w:r>
    </w:p>
    <w:p w14:paraId="0CCA0B4F"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ĮSIPAREIGOJIMŲ PERLEIDIMAS IR SUBTIEKIMAS</w:t>
      </w:r>
    </w:p>
    <w:p w14:paraId="3E20989D"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038B85E2"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.1.</w:t>
      </w:r>
      <w:r w:rsidRPr="00013012">
        <w:rPr>
          <w:rFonts w:ascii="Times New Roman" w:hAnsi="Times New Roman" w:cs="Times New Roman"/>
          <w:sz w:val="24"/>
          <w:szCs w:val="24"/>
          <w:lang w:val="lt-LT"/>
        </w:rPr>
        <w:tab/>
        <w:t>Šalys negali perleisti savo įsipareigojimų pagal Sutartį.</w:t>
      </w:r>
    </w:p>
    <w:p w14:paraId="1A9BEBCC"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.2.</w:t>
      </w:r>
      <w:r w:rsidRPr="00013012">
        <w:rPr>
          <w:rFonts w:ascii="Times New Roman" w:hAnsi="Times New Roman" w:cs="Times New Roman"/>
          <w:sz w:val="24"/>
          <w:szCs w:val="24"/>
          <w:lang w:val="lt-LT"/>
        </w:rPr>
        <w:tab/>
        <w:t>Šalių juridinio statuso pasikeitimas neturi įtakos Sutarties galiojimui. Tokiomis aplinkybėmis įsipareigojimai pagal Sutartį pereina šalies teises ir pareigas perimančiam subjektui.</w:t>
      </w:r>
    </w:p>
    <w:p w14:paraId="6AB1A987"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.3.</w:t>
      </w:r>
      <w:r w:rsidRPr="00013012">
        <w:rPr>
          <w:rFonts w:ascii="Times New Roman" w:hAnsi="Times New Roman" w:cs="Times New Roman"/>
          <w:sz w:val="24"/>
          <w:szCs w:val="24"/>
          <w:lang w:val="lt-LT"/>
        </w:rPr>
        <w:tab/>
        <w:t>Tiekėjas turi teisę Sutarties vykdymui pasitelkti:</w:t>
      </w:r>
    </w:p>
    <w:p w14:paraId="3CC197A1"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.3.1. Sutarties 3 priede nurodytus subtiekėjus, kuriais grindžiama Tiekėjo kvalifikacija;</w:t>
      </w:r>
    </w:p>
    <w:p w14:paraId="69E2D16E"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.3.2. kitus subtiekėjus, jeigu pasiūlymo pateikimo metu jie buvo žinomi. Tuo atveju, jei pasiūlymo pateikimo metu Tiekėjui nebuvo žinomi kiti subtiekėjai, Tiekėjas po Sutarties įsigaliojimo įsipareigoja ne vėliau kaip likus 2 (dvi) darbo dienoms iki Sutarties ar jos etapo, kurio veiklas vykdys numatomas pasitelkti subtiekėjas, vykdymo pradžios VRS CPO pranešti tuo metu žinomų subtiekėjų pavadinimus, kontaktinius duomenis ir jų atstovus. Tiekėjas privalo informuoti VRS CPO apie minėtos informacijos pasikeitimus visu Sutarties vykdymo metu. Subtiekėjo pasitelkimas nekeičia Tiekėjo atsakomybės dėl Sutarties įvykdymo.</w:t>
      </w:r>
    </w:p>
    <w:p w14:paraId="3D894FEA"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 xml:space="preserve">.4. Apie subtiekėjų keitimą Tiekėjas iš anksto raštu turi informuoti VRS CPO, nurodydamas </w:t>
      </w:r>
      <w:r w:rsidRPr="00013012">
        <w:rPr>
          <w:rFonts w:ascii="Times New Roman" w:hAnsi="Times New Roman" w:cs="Times New Roman"/>
          <w:sz w:val="24"/>
          <w:szCs w:val="24"/>
          <w:lang w:val="lt-LT"/>
        </w:rPr>
        <w:lastRenderedPageBreak/>
        <w:t>subtiekėjų pakeitimo priežastis ir būsimus subtiekėjus, kitus ūkio subjektus. Pasitelkdamas ir vėliau keisdamas subtiekėjus Tiekėjas turi užtikrinti, kad subtiekėjai yra pajėgūs ir kompetentingi tinkamam jiems pavestų užduočių vykdymui. Subtiekėjai gali būti keičiami tik gavus rašytinį VRS CPO sutikimą.</w:t>
      </w:r>
    </w:p>
    <w:p w14:paraId="57CB8D83"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.5. Tiekėjas gali pakeisti subtiekėjus, jeigu Sutarties vykdymo metu jie:</w:t>
      </w:r>
    </w:p>
    <w:p w14:paraId="3700BBB3"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.5.1.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322D8517"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.5.2. Tiekėjo pasiūlyme nurodyto subtiekėjo, kuriuo grindžiama Tiekėjo kvalifikacija, padėtis atitinka bent vieną Viešųjų pirkimų įstatymo 46 straipsnyje nustatytų pašalinimo pagrindų.</w:t>
      </w:r>
    </w:p>
    <w:p w14:paraId="17578CA3"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.6. Apie subtiekėjų keitimą Tiekėjas iš anksto raštu turi informuoti VRS CPO, nurodydamas subtiekėjų pakeitimo priežastis ir būsimus subtiekėjus, kitus ūkio subjektus. Pasitelkdamas ir vėliau keisdamas subtiekėjus Tiekėjas turi užtikrinti, kad subtiekėjai yra pajėgūs ir kompetentingi tinkamam jiems pavestų užduočių vykdymui. Subtiekėjai, kurie buvo nurodyti Tiekėjo pasiūlyme, gali būti keičiami tik gavus rašytinį VRS CPO sutikimą. Jeigu keičiami Tiekėjo pasiūlyme nurodyti subtiekėjai, kuriais grindžiama Tiekėjo kvalifikacija, Tiekėjas privalo pateikti jų pašalinimo pagrindų nebuvimą, kvalifikaciją patvirtinančius dokumentus tai dienai, kai Tiekėjas kreipiasi į VRS CPO su prašymu pakeisti subtiekėjus. Prieš duodamas sutikimą keisti Tiekėjo pasiūlyme nurodytus subtiekėjus, kuriais grindžiama Tiekėjo kvalifikacija, VRS CPO privalo patikrinti naujų, Tiekėjo pasiūlyme nenurodytų, subtiekėjų, kuriais grindžiama Tiekėjo kvalifikacija, pašalinimo pagrindų nebuvimą ir kvalifikacijos atitiktį.</w:t>
      </w:r>
    </w:p>
    <w:p w14:paraId="14BB156B" w14:textId="77777777" w:rsidR="003232A7" w:rsidRPr="00013012" w:rsidRDefault="003232A7" w:rsidP="003232A7">
      <w:pPr>
        <w:widowControl w:val="0"/>
        <w:tabs>
          <w:tab w:val="left" w:pos="1134"/>
        </w:tabs>
        <w:autoSpaceDE w:val="0"/>
        <w:autoSpaceDN w:val="0"/>
        <w:adjustRightInd w:val="0"/>
        <w:spacing w:after="0" w:line="240" w:lineRule="auto"/>
        <w:ind w:firstLine="568"/>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1</w:t>
      </w:r>
      <w:r w:rsidRPr="00013012">
        <w:rPr>
          <w:rFonts w:ascii="Times New Roman" w:hAnsi="Times New Roman" w:cs="Times New Roman"/>
          <w:sz w:val="24"/>
          <w:szCs w:val="24"/>
          <w:lang w:val="lt-LT"/>
        </w:rPr>
        <w:t>.7.</w:t>
      </w:r>
      <w:r w:rsidRPr="00013012">
        <w:rPr>
          <w:rFonts w:ascii="Times New Roman" w:hAnsi="Times New Roman" w:cs="Times New Roman"/>
          <w:sz w:val="24"/>
          <w:szCs w:val="24"/>
          <w:lang w:val="lt-LT"/>
        </w:rPr>
        <w:tab/>
        <w:t>Tiekėjas atsako už savo subtiekėjų, jų atstovų ir darbuotojų veiksmus, įsipareigojimų nevykdymą bei aplaidumą. Subtiekimo sutarties sudarymas neatleidžia Tiekėjo nuo jokių jo įsipareigojimų pagal Sutartį ir / ar Pagrindinę sutartį, ir nesukuria sutartinių santykių tarp subtiekėjo ir VRS CPO ir / ar Užsakovo.</w:t>
      </w:r>
    </w:p>
    <w:p w14:paraId="6831794B"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p>
    <w:p w14:paraId="4D0720C4"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XII</w:t>
      </w:r>
      <w:r w:rsidRPr="003C0341">
        <w:rPr>
          <w:rFonts w:ascii="Times New Roman" w:hAnsi="Times New Roman" w:cs="Times New Roman"/>
          <w:b/>
          <w:bCs/>
          <w:sz w:val="24"/>
          <w:szCs w:val="24"/>
          <w:lang w:val="lt-LT"/>
        </w:rPr>
        <w:t xml:space="preserve"> </w:t>
      </w:r>
      <w:r w:rsidRPr="00013012">
        <w:rPr>
          <w:rFonts w:ascii="Times New Roman" w:hAnsi="Times New Roman" w:cs="Times New Roman"/>
          <w:b/>
          <w:bCs/>
          <w:sz w:val="24"/>
          <w:szCs w:val="24"/>
          <w:lang w:val="lt-LT"/>
        </w:rPr>
        <w:t>SKYRIUS</w:t>
      </w:r>
    </w:p>
    <w:p w14:paraId="2580D5F9"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NENUGALIMA JĖGA (</w:t>
      </w:r>
      <w:r w:rsidRPr="00013012">
        <w:rPr>
          <w:rFonts w:ascii="Times New Roman" w:hAnsi="Times New Roman" w:cs="Times New Roman"/>
          <w:b/>
          <w:bCs/>
          <w:sz w:val="24"/>
          <w:szCs w:val="24"/>
          <w:lang w:val="lt-LT"/>
        </w:rPr>
        <w:t>FORCE MAJEURE</w:t>
      </w:r>
      <w:r>
        <w:rPr>
          <w:rFonts w:ascii="Times New Roman" w:hAnsi="Times New Roman" w:cs="Times New Roman"/>
          <w:b/>
          <w:bCs/>
          <w:sz w:val="24"/>
          <w:szCs w:val="24"/>
          <w:lang w:val="lt-LT"/>
        </w:rPr>
        <w:t>)</w:t>
      </w:r>
    </w:p>
    <w:p w14:paraId="5A9D71F8" w14:textId="77777777" w:rsidR="003232A7" w:rsidRPr="00013012" w:rsidRDefault="003232A7" w:rsidP="003232A7">
      <w:pPr>
        <w:widowControl w:val="0"/>
        <w:autoSpaceDE w:val="0"/>
        <w:autoSpaceDN w:val="0"/>
        <w:adjustRightInd w:val="0"/>
        <w:spacing w:after="0" w:line="240" w:lineRule="auto"/>
        <w:ind w:left="567"/>
        <w:jc w:val="left"/>
        <w:rPr>
          <w:rFonts w:ascii="Times New Roman" w:hAnsi="Times New Roman" w:cs="Times New Roman"/>
          <w:b/>
          <w:bCs/>
          <w:sz w:val="24"/>
          <w:szCs w:val="24"/>
          <w:lang w:val="lt-LT"/>
        </w:rPr>
      </w:pPr>
    </w:p>
    <w:p w14:paraId="652A1FFE"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2</w:t>
      </w:r>
      <w:r w:rsidRPr="00013012">
        <w:rPr>
          <w:rFonts w:ascii="Times New Roman" w:hAnsi="Times New Roman" w:cs="Times New Roman"/>
          <w:sz w:val="24"/>
          <w:szCs w:val="24"/>
          <w:lang w:val="lt-LT"/>
        </w:rPr>
        <w:t>.1. Nė viena Sutarties šalis nėra laikoma pažeidusia Sutartį arba nevykdančia savo įsipareigojimų pagal Sutartį, jei įsipareigojimus vykdyti jai trukdo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atsiradusios po Sutarties įsigaliojimo dienos.</w:t>
      </w:r>
    </w:p>
    <w:p w14:paraId="1C1A3881"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2</w:t>
      </w:r>
      <w:r w:rsidRPr="00013012">
        <w:rPr>
          <w:rFonts w:ascii="Times New Roman" w:hAnsi="Times New Roman" w:cs="Times New Roman"/>
          <w:sz w:val="24"/>
          <w:szCs w:val="24"/>
          <w:lang w:val="lt-LT"/>
        </w:rPr>
        <w:t>.2. Jei kuri nors Sutarties šalis mano, kad atsirado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dėl kurių ji negali vykdyti savo įsipareigojimų, ji nedelsdama informuoja apie tai kitą šalį, pranešdama apie aplinkybių pobūdį, galimą trukmę ir tikėtiną poveikį. Jei VRS CPO raštu nenurodo kitaip, Tiekėjas toliau vykdo savo įsipareigojimus pagal Sutartį tiek, kiek įmanoma, ir ieško alternatyvių būdų savo įsipareigojimams, kurių vykdyti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netrukdo, vykdyti.</w:t>
      </w:r>
    </w:p>
    <w:p w14:paraId="34F66F8D"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2</w:t>
      </w:r>
      <w:r w:rsidRPr="00013012">
        <w:rPr>
          <w:rFonts w:ascii="Times New Roman" w:hAnsi="Times New Roman" w:cs="Times New Roman"/>
          <w:sz w:val="24"/>
          <w:szCs w:val="24"/>
          <w:lang w:val="lt-LT"/>
        </w:rPr>
        <w:t>.3. Jei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trunka ilgiau kaip 30 (trisdešimt) kalendorinių dienų, tuomet, nepaisant Sutarties įvykdymo termino pratęsimo, kuris dėl minėtųjų aplinkybių gali būti Tiekėjui suteiktas, bet kuri Sutarties šalis turi teisę nutraukti Sutartį įspėdama apie tai kitą šalį prieš 30 (trisdešimt) kalendorinių dienų. Jei pasibaigus šiam 30 (trisdešimties) kalendorinių dienų laikotarpiui nenugalimos jėgos (</w:t>
      </w:r>
      <w:r w:rsidRPr="00013012">
        <w:rPr>
          <w:rFonts w:ascii="Times New Roman" w:hAnsi="Times New Roman" w:cs="Times New Roman"/>
          <w:i/>
          <w:sz w:val="24"/>
          <w:szCs w:val="24"/>
          <w:lang w:val="lt-LT"/>
        </w:rPr>
        <w:t>force majeure</w:t>
      </w:r>
      <w:r w:rsidRPr="00013012">
        <w:rPr>
          <w:rFonts w:ascii="Times New Roman" w:hAnsi="Times New Roman" w:cs="Times New Roman"/>
          <w:sz w:val="24"/>
          <w:szCs w:val="24"/>
          <w:lang w:val="lt-LT"/>
        </w:rPr>
        <w:t>) aplinkybės vis dar yra, Sutartis nutraukiama ir pagal Sutarties sąlygas šalys atleidžiamos nuo tolesnio Sutarties vykdymo.</w:t>
      </w:r>
    </w:p>
    <w:p w14:paraId="6D224106"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p>
    <w:p w14:paraId="562563FC"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X</w:t>
      </w:r>
      <w:r>
        <w:rPr>
          <w:rFonts w:ascii="Times New Roman" w:hAnsi="Times New Roman" w:cs="Times New Roman"/>
          <w:b/>
          <w:bCs/>
          <w:sz w:val="24"/>
          <w:szCs w:val="24"/>
          <w:lang w:val="lt-LT"/>
        </w:rPr>
        <w:t>III</w:t>
      </w:r>
      <w:r w:rsidRPr="003C0341">
        <w:rPr>
          <w:rFonts w:ascii="Times New Roman" w:hAnsi="Times New Roman" w:cs="Times New Roman"/>
          <w:b/>
          <w:bCs/>
          <w:sz w:val="24"/>
          <w:szCs w:val="24"/>
          <w:lang w:val="lt-LT"/>
        </w:rPr>
        <w:t xml:space="preserve"> </w:t>
      </w:r>
      <w:r w:rsidRPr="00013012">
        <w:rPr>
          <w:rFonts w:ascii="Times New Roman" w:hAnsi="Times New Roman" w:cs="Times New Roman"/>
          <w:b/>
          <w:bCs/>
          <w:sz w:val="24"/>
          <w:szCs w:val="24"/>
          <w:lang w:val="lt-LT"/>
        </w:rPr>
        <w:t>SKYRIUS</w:t>
      </w:r>
    </w:p>
    <w:p w14:paraId="7379AE75" w14:textId="77777777" w:rsidR="003232A7" w:rsidRPr="00013012" w:rsidRDefault="003232A7" w:rsidP="003232A7">
      <w:pPr>
        <w:widowControl w:val="0"/>
        <w:tabs>
          <w:tab w:val="left" w:pos="426"/>
        </w:tabs>
        <w:autoSpaceDE w:val="0"/>
        <w:autoSpaceDN w:val="0"/>
        <w:adjustRightInd w:val="0"/>
        <w:spacing w:after="0" w:line="240" w:lineRule="auto"/>
        <w:jc w:val="center"/>
        <w:rPr>
          <w:rFonts w:ascii="Times New Roman" w:hAnsi="Times New Roman" w:cs="Times New Roman"/>
          <w:b/>
          <w:bCs/>
          <w:sz w:val="24"/>
          <w:szCs w:val="24"/>
          <w:lang w:val="lt-LT"/>
        </w:rPr>
      </w:pPr>
      <w:r w:rsidRPr="00013012">
        <w:rPr>
          <w:rFonts w:ascii="Times New Roman" w:hAnsi="Times New Roman" w:cs="Times New Roman"/>
          <w:b/>
          <w:bCs/>
          <w:sz w:val="24"/>
          <w:szCs w:val="24"/>
          <w:lang w:val="lt-LT"/>
        </w:rPr>
        <w:t>BAIGIAMOSIOS NUOSTATOS</w:t>
      </w:r>
    </w:p>
    <w:p w14:paraId="1E26BEA2" w14:textId="77777777" w:rsidR="003232A7" w:rsidRPr="00013012" w:rsidRDefault="003232A7" w:rsidP="003232A7">
      <w:pPr>
        <w:widowControl w:val="0"/>
        <w:autoSpaceDE w:val="0"/>
        <w:autoSpaceDN w:val="0"/>
        <w:adjustRightInd w:val="0"/>
        <w:spacing w:after="0" w:line="240" w:lineRule="auto"/>
        <w:ind w:left="567"/>
        <w:rPr>
          <w:rFonts w:ascii="Times New Roman" w:hAnsi="Times New Roman" w:cs="Times New Roman"/>
          <w:b/>
          <w:bCs/>
          <w:sz w:val="24"/>
          <w:szCs w:val="24"/>
          <w:lang w:val="lt-LT"/>
        </w:rPr>
      </w:pPr>
    </w:p>
    <w:p w14:paraId="4F6C17B4" w14:textId="77777777" w:rsidR="003232A7" w:rsidRPr="00013012" w:rsidRDefault="003232A7" w:rsidP="003232A7">
      <w:pPr>
        <w:shd w:val="clear" w:color="auto" w:fill="FFFFFF"/>
        <w:tabs>
          <w:tab w:val="left" w:pos="1134"/>
        </w:tabs>
        <w:spacing w:after="0" w:line="240" w:lineRule="auto"/>
        <w:ind w:firstLine="567"/>
        <w:rPr>
          <w:rFonts w:ascii="Times New Roman" w:hAnsi="Times New Roman" w:cs="Times New Roman"/>
          <w:color w:val="000000"/>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 xml:space="preserve">.1. Jei Tiekėjas veikia jungtinės veiklos (partnerystės) pagrindu, partneriai yra solidariai atsakingi už Sutarties nuostatų vykdymą pagal Lietuvos Respublikos įstatymus ir kitus teisės aktus. </w:t>
      </w:r>
      <w:r w:rsidRPr="00013012">
        <w:rPr>
          <w:rFonts w:ascii="Times New Roman" w:hAnsi="Times New Roman" w:cs="Times New Roman"/>
          <w:sz w:val="24"/>
          <w:szCs w:val="24"/>
          <w:lang w:val="lt-LT"/>
        </w:rPr>
        <w:lastRenderedPageBreak/>
        <w:t>Jungtinės veiklos sutartimi nustatytų partnerių keitimas be išankstinio raštiško VRS CPO sutikimo yra laikomas Sutarties pažeidimu.</w:t>
      </w:r>
      <w:r w:rsidRPr="00013012">
        <w:rPr>
          <w:rFonts w:ascii="Times New Roman" w:hAnsi="Times New Roman" w:cs="Times New Roman"/>
          <w:color w:val="000000"/>
          <w:sz w:val="24"/>
          <w:szCs w:val="24"/>
          <w:lang w:val="lt-LT"/>
        </w:rPr>
        <w:t xml:space="preserve"> </w:t>
      </w:r>
    </w:p>
    <w:p w14:paraId="00D63FD8" w14:textId="77777777" w:rsidR="003232A7" w:rsidRPr="00013012" w:rsidRDefault="003232A7" w:rsidP="003232A7">
      <w:pPr>
        <w:tabs>
          <w:tab w:val="left" w:pos="1134"/>
        </w:tabs>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.2. VRS CPO pažymi, kad nėra įsipareigojusi dėl konkrečios Užsakovų užsakomos Paslaugų apimties ar užsakymų vertės. Be to, Tiekėjas pripažįsta ir sutinka, kad jis sudarė Sutartį neturėdamas tokių garantijų.</w:t>
      </w:r>
    </w:p>
    <w:p w14:paraId="365BE0B7" w14:textId="77777777" w:rsidR="003232A7" w:rsidRPr="00013012" w:rsidRDefault="003232A7" w:rsidP="003232A7">
      <w:pPr>
        <w:widowControl w:val="0"/>
        <w:shd w:val="clear" w:color="auto" w:fill="FFFFFF"/>
        <w:tabs>
          <w:tab w:val="left" w:pos="1134"/>
        </w:tabs>
        <w:autoSpaceDE w:val="0"/>
        <w:autoSpaceDN w:val="0"/>
        <w:adjustRightInd w:val="0"/>
        <w:spacing w:after="0" w:line="240" w:lineRule="auto"/>
        <w:ind w:left="360" w:firstLine="20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 xml:space="preserve">.3. Sutarčiai aiškinti ir ginčams spręsti taikoma Lietuvos Respublikos teisė. </w:t>
      </w:r>
    </w:p>
    <w:p w14:paraId="7DC89C80" w14:textId="77777777" w:rsidR="003232A7" w:rsidRPr="00013012" w:rsidRDefault="003232A7" w:rsidP="003232A7">
      <w:pPr>
        <w:widowControl w:val="0"/>
        <w:shd w:val="clear" w:color="auto" w:fill="FFFFFF"/>
        <w:tabs>
          <w:tab w:val="left" w:pos="1134"/>
        </w:tabs>
        <w:autoSpaceDE w:val="0"/>
        <w:autoSpaceDN w:val="0"/>
        <w:adjustRightInd w:val="0"/>
        <w:spacing w:after="0" w:line="240" w:lineRule="auto"/>
        <w:ind w:left="360" w:firstLine="20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.4. Ši Sutartis sudaroma lietuvių kalba. Visas susirašinėjimas vykdomas lietuvių kalba.</w:t>
      </w:r>
    </w:p>
    <w:p w14:paraId="1428E5DF" w14:textId="77777777" w:rsidR="003232A7" w:rsidRPr="00013012" w:rsidRDefault="003232A7" w:rsidP="003232A7">
      <w:pPr>
        <w:widowControl w:val="0"/>
        <w:shd w:val="clear" w:color="auto" w:fill="FFFFFF"/>
        <w:tabs>
          <w:tab w:val="left" w:pos="1134"/>
        </w:tabs>
        <w:autoSpaceDE w:val="0"/>
        <w:autoSpaceDN w:val="0"/>
        <w:adjustRightInd w:val="0"/>
        <w:spacing w:after="0" w:line="240" w:lineRule="auto"/>
        <w:ind w:firstLine="20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 xml:space="preserve">      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.5.</w:t>
      </w:r>
      <w:r w:rsidRPr="00013012">
        <w:rPr>
          <w:rFonts w:ascii="Times New Roman" w:hAnsi="Times New Roman" w:cs="Times New Roman"/>
          <w:color w:val="000000"/>
          <w:sz w:val="24"/>
          <w:szCs w:val="24"/>
          <w:lang w:val="lt-LT"/>
        </w:rPr>
        <w:tab/>
        <w:t>VRS CPO paskirtas asmuo, atsakingas už Sutarties vykdymą, yra Karolis Klusevičius (el. paštas: karolis.klusevicius@vrm.lt, tel. +37052717242). Tiekėjo už Sutarties vykdymą paskirtas asmuo yra _</w:t>
      </w:r>
      <w:r>
        <w:rPr>
          <w:rFonts w:ascii="Times New Roman" w:hAnsi="Times New Roman" w:cs="Times New Roman"/>
          <w:color w:val="000000"/>
          <w:sz w:val="24"/>
          <w:szCs w:val="24"/>
          <w:lang w:val="lt-LT"/>
        </w:rPr>
        <w:t>______</w:t>
      </w:r>
      <w:r w:rsidRPr="00013012">
        <w:rPr>
          <w:rFonts w:ascii="Times New Roman" w:hAnsi="Times New Roman" w:cs="Times New Roman"/>
          <w:color w:val="000000"/>
          <w:sz w:val="24"/>
          <w:szCs w:val="24"/>
          <w:lang w:val="lt-LT"/>
        </w:rPr>
        <w:t>___________________ .</w:t>
      </w:r>
    </w:p>
    <w:p w14:paraId="000749CC" w14:textId="77777777" w:rsidR="003232A7" w:rsidRPr="00013012" w:rsidRDefault="003232A7" w:rsidP="003232A7">
      <w:pPr>
        <w:tabs>
          <w:tab w:val="left" w:pos="1134"/>
        </w:tabs>
        <w:spacing w:after="0" w:line="240" w:lineRule="auto"/>
        <w:ind w:firstLine="56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 xml:space="preserve">.6.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2A6C9E9" w14:textId="77777777" w:rsidR="003232A7" w:rsidRPr="00013012" w:rsidRDefault="003232A7" w:rsidP="003232A7">
      <w:pPr>
        <w:tabs>
          <w:tab w:val="left" w:pos="1134"/>
        </w:tabs>
        <w:spacing w:after="0" w:line="240" w:lineRule="auto"/>
        <w:ind w:firstLine="567"/>
        <w:rPr>
          <w:rFonts w:ascii="Times New Roman" w:hAnsi="Times New Roman" w:cs="Times New Roman"/>
          <w:color w:val="000000"/>
          <w:sz w:val="24"/>
          <w:szCs w:val="24"/>
          <w:lang w:val="lt-LT"/>
        </w:rPr>
      </w:pPr>
      <w:r w:rsidRPr="00013012">
        <w:rPr>
          <w:rFonts w:ascii="Times New Roman" w:hAnsi="Times New Roman" w:cs="Times New Roman"/>
          <w:color w:val="000000"/>
          <w:sz w:val="24"/>
          <w:szCs w:val="24"/>
          <w:lang w:val="lt-LT"/>
        </w:rPr>
        <w:t>1</w:t>
      </w:r>
      <w:r>
        <w:rPr>
          <w:rFonts w:ascii="Times New Roman" w:hAnsi="Times New Roman" w:cs="Times New Roman"/>
          <w:color w:val="000000"/>
          <w:sz w:val="24"/>
          <w:szCs w:val="24"/>
          <w:lang w:val="lt-LT"/>
        </w:rPr>
        <w:t>3</w:t>
      </w:r>
      <w:r w:rsidRPr="00013012">
        <w:rPr>
          <w:rFonts w:ascii="Times New Roman" w:hAnsi="Times New Roman" w:cs="Times New Roman"/>
          <w:color w:val="000000"/>
          <w:sz w:val="24"/>
          <w:szCs w:val="24"/>
          <w:lang w:val="lt-LT"/>
        </w:rPr>
        <w:t>.7. Sutartyje nurodyti šalių rekvizitai ir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39CCF54" w14:textId="77777777" w:rsidR="003232A7" w:rsidRPr="00013012" w:rsidRDefault="003232A7" w:rsidP="003232A7">
      <w:pPr>
        <w:widowControl w:val="0"/>
        <w:tabs>
          <w:tab w:val="left" w:pos="1134"/>
        </w:tabs>
        <w:autoSpaceDE w:val="0"/>
        <w:autoSpaceDN w:val="0"/>
        <w:adjustRightInd w:val="0"/>
        <w:spacing w:after="0" w:line="240" w:lineRule="auto"/>
        <w:ind w:firstLine="567"/>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.8. Visi Sutarties priedai yra neatskiriamos sudedamosios Sutarties dalys:</w:t>
      </w:r>
    </w:p>
    <w:p w14:paraId="71CAAF44" w14:textId="77777777" w:rsidR="003232A7" w:rsidRPr="00013012" w:rsidRDefault="003232A7" w:rsidP="003232A7">
      <w:pPr>
        <w:widowControl w:val="0"/>
        <w:tabs>
          <w:tab w:val="left" w:pos="1134"/>
        </w:tabs>
        <w:autoSpaceDE w:val="0"/>
        <w:autoSpaceDN w:val="0"/>
        <w:adjustRightInd w:val="0"/>
        <w:spacing w:after="0" w:line="240" w:lineRule="auto"/>
        <w:ind w:left="360" w:firstLine="207"/>
        <w:contextualSpacing/>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.8.1. Sutarties 1 priedas – Techninė specifikacija, [</w:t>
      </w:r>
      <w:r w:rsidRPr="00013012">
        <w:rPr>
          <w:rFonts w:ascii="Times New Roman" w:hAnsi="Times New Roman" w:cs="Times New Roman"/>
          <w:i/>
          <w:sz w:val="24"/>
          <w:szCs w:val="24"/>
          <w:lang w:val="lt-LT"/>
        </w:rPr>
        <w:t>X</w:t>
      </w:r>
      <w:r w:rsidRPr="00013012">
        <w:rPr>
          <w:rFonts w:ascii="Times New Roman" w:hAnsi="Times New Roman" w:cs="Times New Roman"/>
          <w:sz w:val="24"/>
          <w:szCs w:val="24"/>
          <w:lang w:val="lt-LT"/>
        </w:rPr>
        <w:t>] lapai;</w:t>
      </w:r>
    </w:p>
    <w:p w14:paraId="07B2B72C" w14:textId="77777777" w:rsidR="003232A7" w:rsidRPr="00013012" w:rsidRDefault="003232A7" w:rsidP="003232A7">
      <w:pPr>
        <w:widowControl w:val="0"/>
        <w:tabs>
          <w:tab w:val="left" w:pos="1134"/>
        </w:tabs>
        <w:autoSpaceDE w:val="0"/>
        <w:autoSpaceDN w:val="0"/>
        <w:adjustRightInd w:val="0"/>
        <w:spacing w:after="0" w:line="240" w:lineRule="auto"/>
        <w:ind w:firstLine="567"/>
        <w:contextualSpacing/>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 xml:space="preserve">.8.2. Sutarties 2 priedas – Pagrindinės paslaugų </w:t>
      </w:r>
      <w:r>
        <w:rPr>
          <w:rFonts w:ascii="Times New Roman" w:hAnsi="Times New Roman" w:cs="Times New Roman"/>
          <w:sz w:val="24"/>
          <w:szCs w:val="24"/>
          <w:lang w:val="lt-LT"/>
        </w:rPr>
        <w:t>pirkimo</w:t>
      </w:r>
      <w:r w:rsidRPr="00013012">
        <w:rPr>
          <w:rFonts w:ascii="Times New Roman" w:hAnsi="Times New Roman" w:cs="Times New Roman"/>
          <w:sz w:val="24"/>
          <w:szCs w:val="24"/>
          <w:lang w:val="lt-LT"/>
        </w:rPr>
        <w:t>–</w:t>
      </w:r>
      <w:r>
        <w:rPr>
          <w:rFonts w:ascii="Times New Roman" w:hAnsi="Times New Roman" w:cs="Times New Roman"/>
          <w:sz w:val="24"/>
          <w:szCs w:val="24"/>
          <w:lang w:val="lt-LT"/>
        </w:rPr>
        <w:t xml:space="preserve">pardavimo </w:t>
      </w:r>
      <w:r w:rsidRPr="00013012">
        <w:rPr>
          <w:rFonts w:ascii="Times New Roman" w:hAnsi="Times New Roman" w:cs="Times New Roman"/>
          <w:sz w:val="24"/>
          <w:szCs w:val="24"/>
          <w:lang w:val="lt-LT"/>
        </w:rPr>
        <w:t>sutarties projektas, [</w:t>
      </w:r>
      <w:r w:rsidRPr="00013012">
        <w:rPr>
          <w:rFonts w:ascii="Times New Roman" w:hAnsi="Times New Roman" w:cs="Times New Roman"/>
          <w:i/>
          <w:sz w:val="24"/>
          <w:szCs w:val="24"/>
          <w:lang w:val="lt-LT"/>
        </w:rPr>
        <w:t>X</w:t>
      </w:r>
      <w:r w:rsidRPr="00013012">
        <w:rPr>
          <w:rFonts w:ascii="Times New Roman" w:hAnsi="Times New Roman" w:cs="Times New Roman"/>
          <w:sz w:val="24"/>
          <w:szCs w:val="24"/>
          <w:lang w:val="lt-LT"/>
        </w:rPr>
        <w:t>]  lapai;</w:t>
      </w:r>
    </w:p>
    <w:p w14:paraId="6E29C303" w14:textId="77777777" w:rsidR="003232A7" w:rsidRPr="00013012" w:rsidRDefault="003232A7" w:rsidP="003232A7">
      <w:pPr>
        <w:widowControl w:val="0"/>
        <w:autoSpaceDE w:val="0"/>
        <w:autoSpaceDN w:val="0"/>
        <w:adjustRightInd w:val="0"/>
        <w:spacing w:after="0" w:line="240" w:lineRule="auto"/>
        <w:ind w:firstLine="567"/>
        <w:contextualSpacing/>
        <w:rPr>
          <w:rFonts w:ascii="Times New Roman" w:hAnsi="Times New Roman" w:cs="Times New Roman"/>
          <w:sz w:val="24"/>
          <w:szCs w:val="24"/>
          <w:lang w:val="lt-LT"/>
        </w:rPr>
      </w:pPr>
      <w:r w:rsidRPr="00013012">
        <w:rPr>
          <w:rFonts w:ascii="Times New Roman" w:hAnsi="Times New Roman" w:cs="Times New Roman"/>
          <w:sz w:val="24"/>
          <w:szCs w:val="24"/>
          <w:lang w:val="lt-LT"/>
        </w:rPr>
        <w:t>1</w:t>
      </w:r>
      <w:r>
        <w:rPr>
          <w:rFonts w:ascii="Times New Roman" w:hAnsi="Times New Roman" w:cs="Times New Roman"/>
          <w:sz w:val="24"/>
          <w:szCs w:val="24"/>
          <w:lang w:val="lt-LT"/>
        </w:rPr>
        <w:t>3</w:t>
      </w:r>
      <w:r w:rsidRPr="00013012">
        <w:rPr>
          <w:rFonts w:ascii="Times New Roman" w:hAnsi="Times New Roman" w:cs="Times New Roman"/>
          <w:sz w:val="24"/>
          <w:szCs w:val="24"/>
          <w:lang w:val="lt-LT"/>
        </w:rPr>
        <w:t xml:space="preserve">.8.3. Sutarties 3 priedas – Tiekėjo pasiūlymas </w:t>
      </w:r>
      <w:r w:rsidRPr="00013012">
        <w:rPr>
          <w:rFonts w:ascii="Times New Roman" w:hAnsi="Times New Roman" w:cs="Times New Roman"/>
          <w:bCs/>
          <w:sz w:val="24"/>
          <w:szCs w:val="24"/>
          <w:lang w:val="lt-LT"/>
        </w:rPr>
        <w:t>[su visais paaiškinimais ir papildymais (jei tokių yra)]</w:t>
      </w:r>
      <w:r w:rsidRPr="00013012">
        <w:rPr>
          <w:rFonts w:ascii="Times New Roman" w:hAnsi="Times New Roman" w:cs="Times New Roman"/>
          <w:sz w:val="24"/>
          <w:szCs w:val="24"/>
          <w:lang w:val="lt-LT"/>
        </w:rPr>
        <w:t>, [</w:t>
      </w:r>
      <w:r w:rsidRPr="00013012">
        <w:rPr>
          <w:rFonts w:ascii="Times New Roman" w:hAnsi="Times New Roman" w:cs="Times New Roman"/>
          <w:i/>
          <w:sz w:val="24"/>
          <w:szCs w:val="24"/>
          <w:lang w:val="lt-LT"/>
        </w:rPr>
        <w:t>X</w:t>
      </w:r>
      <w:r w:rsidRPr="00013012">
        <w:rPr>
          <w:rFonts w:ascii="Times New Roman" w:hAnsi="Times New Roman" w:cs="Times New Roman"/>
          <w:sz w:val="24"/>
          <w:szCs w:val="24"/>
          <w:lang w:val="lt-LT"/>
        </w:rPr>
        <w:t>]  lapai;</w:t>
      </w:r>
    </w:p>
    <w:p w14:paraId="532B347D" w14:textId="77777777" w:rsidR="003232A7" w:rsidRPr="00013012" w:rsidRDefault="003232A7" w:rsidP="003232A7">
      <w:pPr>
        <w:widowControl w:val="0"/>
        <w:autoSpaceDE w:val="0"/>
        <w:autoSpaceDN w:val="0"/>
        <w:adjustRightInd w:val="0"/>
        <w:spacing w:after="0" w:line="240" w:lineRule="auto"/>
        <w:ind w:left="360" w:firstLine="207"/>
        <w:contextualSpacing/>
        <w:rPr>
          <w:rFonts w:ascii="Times New Roman" w:hAnsi="Times New Roman" w:cs="Times New Roman"/>
          <w:sz w:val="24"/>
          <w:szCs w:val="24"/>
          <w:lang w:val="lt-LT"/>
        </w:rPr>
      </w:pPr>
    </w:p>
    <w:p w14:paraId="3B89768D" w14:textId="77777777" w:rsidR="003232A7" w:rsidRPr="00013012" w:rsidRDefault="003232A7" w:rsidP="003232A7">
      <w:pPr>
        <w:spacing w:after="0" w:line="240" w:lineRule="auto"/>
        <w:contextualSpacing/>
        <w:jc w:val="center"/>
        <w:rPr>
          <w:rFonts w:ascii="Times New Roman" w:hAnsi="Times New Roman" w:cs="Times New Roman"/>
          <w:b/>
          <w:sz w:val="24"/>
          <w:szCs w:val="24"/>
          <w:lang w:val="lt-LT"/>
        </w:rPr>
      </w:pPr>
      <w:r w:rsidRPr="00013012">
        <w:rPr>
          <w:rFonts w:ascii="Times New Roman" w:hAnsi="Times New Roman" w:cs="Times New Roman"/>
          <w:b/>
          <w:sz w:val="24"/>
          <w:szCs w:val="24"/>
          <w:lang w:val="lt-LT"/>
        </w:rPr>
        <w:t>X</w:t>
      </w:r>
      <w:r>
        <w:rPr>
          <w:rFonts w:ascii="Times New Roman" w:hAnsi="Times New Roman" w:cs="Times New Roman"/>
          <w:b/>
          <w:sz w:val="24"/>
          <w:szCs w:val="24"/>
          <w:lang w:val="lt-LT"/>
        </w:rPr>
        <w:t>IV</w:t>
      </w:r>
      <w:r w:rsidRPr="00013012">
        <w:rPr>
          <w:rFonts w:ascii="Times New Roman" w:hAnsi="Times New Roman" w:cs="Times New Roman"/>
          <w:b/>
          <w:sz w:val="24"/>
          <w:szCs w:val="24"/>
          <w:lang w:val="lt-LT"/>
        </w:rPr>
        <w:t xml:space="preserve"> SKYRIUS</w:t>
      </w:r>
    </w:p>
    <w:p w14:paraId="2395E294" w14:textId="77777777" w:rsidR="003232A7" w:rsidRPr="00013012" w:rsidRDefault="003232A7" w:rsidP="003232A7">
      <w:pPr>
        <w:spacing w:after="0" w:line="240" w:lineRule="auto"/>
        <w:contextualSpacing/>
        <w:jc w:val="center"/>
        <w:rPr>
          <w:rFonts w:ascii="Times New Roman" w:hAnsi="Times New Roman" w:cs="Times New Roman"/>
          <w:b/>
          <w:sz w:val="24"/>
          <w:szCs w:val="24"/>
          <w:lang w:val="lt-LT"/>
        </w:rPr>
      </w:pPr>
      <w:r w:rsidRPr="00013012">
        <w:rPr>
          <w:rFonts w:ascii="Times New Roman" w:hAnsi="Times New Roman" w:cs="Times New Roman"/>
          <w:b/>
          <w:sz w:val="24"/>
          <w:szCs w:val="24"/>
          <w:lang w:val="lt-LT"/>
        </w:rPr>
        <w:t>ŠALIŲ REKVIZITAI</w:t>
      </w:r>
    </w:p>
    <w:p w14:paraId="48221C0F" w14:textId="77777777" w:rsidR="003232A7" w:rsidRPr="00013012" w:rsidRDefault="003232A7" w:rsidP="003232A7">
      <w:pPr>
        <w:spacing w:after="0" w:line="240" w:lineRule="auto"/>
        <w:contextualSpacing/>
        <w:jc w:val="center"/>
        <w:rPr>
          <w:rFonts w:ascii="Times New Roman" w:hAnsi="Times New Roman" w:cs="Times New Roman"/>
          <w:b/>
          <w:sz w:val="24"/>
          <w:szCs w:val="24"/>
          <w:lang w:val="lt-LT"/>
        </w:rPr>
      </w:pPr>
    </w:p>
    <w:p w14:paraId="5F9B528D" w14:textId="77777777" w:rsidR="003232A7" w:rsidRPr="00013012" w:rsidRDefault="003232A7" w:rsidP="003232A7">
      <w:pPr>
        <w:spacing w:after="0" w:line="240" w:lineRule="auto"/>
        <w:jc w:val="center"/>
        <w:rPr>
          <w:rFonts w:ascii="Times New Roman" w:eastAsia="Times New Roman" w:hAnsi="Times New Roman" w:cs="Times New Roman"/>
          <w:sz w:val="24"/>
          <w:szCs w:val="24"/>
          <w:lang w:val="lt-LT"/>
        </w:rPr>
      </w:pPr>
      <w:r w:rsidRPr="00013012">
        <w:rPr>
          <w:rFonts w:ascii="Times New Roman" w:hAnsi="Times New Roman" w:cs="Times New Roman"/>
          <w:sz w:val="24"/>
          <w:szCs w:val="24"/>
          <w:lang w:val="lt-LT"/>
        </w:rPr>
        <w:t>[</w:t>
      </w:r>
      <w:r w:rsidRPr="00013012">
        <w:rPr>
          <w:rFonts w:ascii="Times New Roman" w:hAnsi="Times New Roman" w:cs="Times New Roman"/>
          <w:i/>
          <w:iCs/>
          <w:sz w:val="24"/>
          <w:szCs w:val="24"/>
          <w:lang w:val="lt-LT"/>
        </w:rPr>
        <w:t>Įrašomi šalių rekvizitai ir pasirašantys asmenys</w:t>
      </w:r>
      <w:r w:rsidRPr="00013012">
        <w:rPr>
          <w:rFonts w:ascii="Times New Roman" w:hAnsi="Times New Roman" w:cs="Times New Roman"/>
          <w:sz w:val="24"/>
          <w:szCs w:val="24"/>
          <w:lang w:val="lt-LT"/>
        </w:rPr>
        <w:t>]</w:t>
      </w:r>
    </w:p>
    <w:p w14:paraId="64BAC2A9" w14:textId="77777777" w:rsidR="003232A7" w:rsidRPr="00013012" w:rsidRDefault="003232A7" w:rsidP="003232A7">
      <w:pPr>
        <w:spacing w:after="0" w:line="240" w:lineRule="auto"/>
        <w:ind w:firstLine="567"/>
        <w:contextualSpacing/>
        <w:jc w:val="center"/>
        <w:rPr>
          <w:rFonts w:ascii="Times New Roman" w:hAnsi="Times New Roman" w:cs="Times New Roman"/>
          <w:b/>
          <w:sz w:val="24"/>
          <w:szCs w:val="24"/>
          <w:lang w:val="lt-LT"/>
        </w:rPr>
      </w:pPr>
    </w:p>
    <w:p w14:paraId="6BCACC9F" w14:textId="77777777" w:rsidR="003232A7" w:rsidRPr="00013012" w:rsidRDefault="003232A7" w:rsidP="003232A7">
      <w:pPr>
        <w:widowControl w:val="0"/>
        <w:tabs>
          <w:tab w:val="center" w:pos="4819"/>
          <w:tab w:val="right" w:pos="9638"/>
        </w:tabs>
        <w:autoSpaceDE w:val="0"/>
        <w:autoSpaceDN w:val="0"/>
        <w:adjustRightInd w:val="0"/>
        <w:spacing w:after="0" w:line="240" w:lineRule="auto"/>
        <w:rPr>
          <w:rFonts w:ascii="Times New Roman" w:eastAsia="Times New Roman" w:hAnsi="Times New Roman" w:cs="Times New Roman"/>
          <w:b/>
          <w:sz w:val="24"/>
          <w:szCs w:val="24"/>
          <w:lang w:val="lt-LT" w:eastAsia="lt-LT"/>
        </w:rPr>
      </w:pPr>
    </w:p>
    <w:p w14:paraId="5E18D9EF" w14:textId="77777777" w:rsidR="003232A7" w:rsidRPr="00073AFA" w:rsidRDefault="003232A7" w:rsidP="003232A7">
      <w:pPr>
        <w:rPr>
          <w:lang w:val="lt-LT"/>
        </w:rPr>
      </w:pPr>
    </w:p>
    <w:p w14:paraId="0506D5EF" w14:textId="77777777" w:rsidR="003232A7" w:rsidRDefault="003232A7" w:rsidP="003232A7">
      <w:pPr>
        <w:spacing w:line="276" w:lineRule="auto"/>
        <w:jc w:val="center"/>
        <w:rPr>
          <w:b/>
          <w:kern w:val="2"/>
          <w:szCs w:val="24"/>
        </w:rPr>
      </w:pPr>
      <w:r w:rsidRPr="00C12D89">
        <w:rPr>
          <w:b/>
          <w:kern w:val="2"/>
          <w:szCs w:val="24"/>
        </w:rPr>
        <w:t>PAGRINDINĖ V</w:t>
      </w:r>
      <w:r w:rsidRPr="00C12D89">
        <w:rPr>
          <w:b/>
          <w:szCs w:val="24"/>
        </w:rPr>
        <w:t xml:space="preserve">IEŠOJO JUDRIOJO TELEFONO RYŠIO </w:t>
      </w:r>
      <w:r w:rsidRPr="00C12D89">
        <w:rPr>
          <w:b/>
          <w:kern w:val="2"/>
          <w:szCs w:val="24"/>
        </w:rPr>
        <w:t xml:space="preserve">PASLAUGŲ </w:t>
      </w:r>
      <w:r>
        <w:rPr>
          <w:b/>
          <w:kern w:val="2"/>
          <w:szCs w:val="24"/>
        </w:rPr>
        <w:t xml:space="preserve">PIRKIMO-PARDAVIMO </w:t>
      </w:r>
      <w:r w:rsidRPr="00C12D89">
        <w:rPr>
          <w:b/>
          <w:kern w:val="2"/>
          <w:szCs w:val="24"/>
        </w:rPr>
        <w:t xml:space="preserve">SUTARTIS </w:t>
      </w:r>
    </w:p>
    <w:p w14:paraId="7249DC3B" w14:textId="77777777" w:rsidR="003232A7" w:rsidRPr="00C12D89" w:rsidRDefault="003232A7" w:rsidP="003232A7">
      <w:pPr>
        <w:spacing w:line="276" w:lineRule="auto"/>
        <w:jc w:val="center"/>
        <w:rPr>
          <w:b/>
          <w:caps/>
        </w:rPr>
      </w:pPr>
      <w:r>
        <w:rPr>
          <w:b/>
          <w:kern w:val="2"/>
          <w:szCs w:val="24"/>
        </w:rPr>
        <w:t>(2</w:t>
      </w:r>
      <w:r w:rsidRPr="00C12D89">
        <w:rPr>
          <w:b/>
          <w:kern w:val="2"/>
          <w:szCs w:val="24"/>
        </w:rPr>
        <w:t xml:space="preserve"> PIRKIMO OBJEKTO DALYJE</w:t>
      </w:r>
      <w:r>
        <w:rPr>
          <w:b/>
          <w:kern w:val="2"/>
          <w:szCs w:val="24"/>
        </w:rPr>
        <w:t>)</w:t>
      </w:r>
    </w:p>
    <w:p w14:paraId="1692BC4C" w14:textId="77777777" w:rsidR="003232A7" w:rsidRDefault="003232A7" w:rsidP="003232A7">
      <w:pPr>
        <w:spacing w:line="276" w:lineRule="auto"/>
        <w:rPr>
          <w:b/>
          <w:caps/>
        </w:rPr>
      </w:pPr>
    </w:p>
    <w:p w14:paraId="164E62A3" w14:textId="77777777" w:rsidR="003232A7" w:rsidRDefault="003232A7" w:rsidP="003232A7">
      <w:pPr>
        <w:spacing w:line="276" w:lineRule="auto"/>
        <w:rPr>
          <w:szCs w:val="24"/>
        </w:rPr>
      </w:pPr>
    </w:p>
    <w:p w14:paraId="582AD570" w14:textId="77777777" w:rsidR="003232A7" w:rsidRDefault="003232A7" w:rsidP="003232A7">
      <w:pPr>
        <w:spacing w:line="276" w:lineRule="auto"/>
        <w:rPr>
          <w:szCs w:val="24"/>
        </w:rPr>
      </w:pPr>
      <w:r w:rsidRPr="00D654B2">
        <w:rPr>
          <w:i/>
          <w:iCs/>
          <w:szCs w:val="24"/>
        </w:rPr>
        <w:t>Pagrindinė viešojo judriojo telefono ryšio paslau</w:t>
      </w:r>
      <w:r>
        <w:rPr>
          <w:i/>
          <w:iCs/>
          <w:szCs w:val="24"/>
        </w:rPr>
        <w:t>gų pirkimo-pardavimo sutartis (2</w:t>
      </w:r>
      <w:r w:rsidRPr="00D654B2">
        <w:rPr>
          <w:i/>
          <w:iCs/>
          <w:szCs w:val="24"/>
        </w:rPr>
        <w:t xml:space="preserve"> pirkimo objekto dalyje) sudaroma vadovaujantis [</w:t>
      </w:r>
      <w:r w:rsidRPr="00D654B2">
        <w:rPr>
          <w:i/>
          <w:iCs/>
          <w:szCs w:val="24"/>
          <w:highlight w:val="yellow"/>
        </w:rPr>
        <w:t>preliminariosios sutarties pasirašymo data</w:t>
      </w:r>
      <w:r w:rsidRPr="00D654B2">
        <w:rPr>
          <w:i/>
          <w:iCs/>
          <w:szCs w:val="24"/>
        </w:rPr>
        <w:t>] Preliminariosios sutarties dėl viešojo judriojo telefono ryšio paslaugų teikimo (</w:t>
      </w:r>
      <w:r>
        <w:rPr>
          <w:i/>
          <w:iCs/>
          <w:szCs w:val="24"/>
        </w:rPr>
        <w:t>2</w:t>
      </w:r>
      <w:r w:rsidRPr="00D654B2">
        <w:rPr>
          <w:i/>
          <w:iCs/>
          <w:szCs w:val="24"/>
        </w:rPr>
        <w:t xml:space="preserve"> pirkimo objekto dalyje) </w:t>
      </w:r>
      <w:r w:rsidRPr="00CC23A1">
        <w:rPr>
          <w:i/>
          <w:iCs/>
          <w:szCs w:val="24"/>
        </w:rPr>
        <w:t>[</w:t>
      </w:r>
      <w:r w:rsidRPr="00D654B2">
        <w:rPr>
          <w:i/>
          <w:iCs/>
          <w:szCs w:val="24"/>
          <w:highlight w:val="yellow"/>
        </w:rPr>
        <w:t>preliminariosios sutarties Nr.</w:t>
      </w:r>
      <w:r w:rsidRPr="00CC23A1">
        <w:rPr>
          <w:i/>
          <w:iCs/>
          <w:szCs w:val="24"/>
        </w:rPr>
        <w:t>]</w:t>
      </w:r>
      <w:r w:rsidRPr="00D654B2">
        <w:rPr>
          <w:i/>
          <w:iCs/>
          <w:szCs w:val="24"/>
        </w:rPr>
        <w:t>, sudarytos tarp Tiekėjo ir Išteklių agentūros prie Lietuvos Respublikos vidaus reikalų ministerijos, atliekančios vidaus reikalų sistemos centrinės perkančiosios organizacijos funkcijas, 3.2 papunkčiu</w:t>
      </w:r>
    </w:p>
    <w:p w14:paraId="7E4B1BCD" w14:textId="77777777" w:rsidR="003232A7" w:rsidRDefault="003232A7" w:rsidP="003232A7">
      <w:pPr>
        <w:spacing w:line="276" w:lineRule="auto"/>
        <w:rPr>
          <w:b/>
          <w:caps/>
        </w:rPr>
      </w:pPr>
    </w:p>
    <w:p w14:paraId="227679D1" w14:textId="77777777" w:rsidR="003232A7" w:rsidRDefault="003232A7" w:rsidP="003232A7">
      <w:pPr>
        <w:spacing w:line="276" w:lineRule="auto"/>
        <w:jc w:val="center"/>
        <w:rPr>
          <w:b/>
          <w:caps/>
        </w:rPr>
      </w:pPr>
      <w:r w:rsidRPr="00C12D89">
        <w:rPr>
          <w:b/>
          <w:kern w:val="2"/>
          <w:szCs w:val="24"/>
        </w:rPr>
        <w:t>PAGRINDINĖ</w:t>
      </w:r>
      <w:r>
        <w:rPr>
          <w:b/>
          <w:kern w:val="2"/>
          <w:szCs w:val="24"/>
        </w:rPr>
        <w:t>S</w:t>
      </w:r>
      <w:r w:rsidRPr="00C12D89">
        <w:rPr>
          <w:b/>
          <w:kern w:val="2"/>
          <w:szCs w:val="24"/>
        </w:rPr>
        <w:t xml:space="preserve"> V</w:t>
      </w:r>
      <w:r w:rsidRPr="00C12D89">
        <w:rPr>
          <w:b/>
          <w:szCs w:val="24"/>
        </w:rPr>
        <w:t xml:space="preserve">IEŠOJO JUDRIOJO TELEFONO </w:t>
      </w:r>
      <w:r>
        <w:rPr>
          <w:b/>
          <w:szCs w:val="24"/>
        </w:rPr>
        <w:t xml:space="preserve">RYŠIO </w:t>
      </w:r>
      <w:r>
        <w:rPr>
          <w:b/>
          <w:caps/>
        </w:rPr>
        <w:t>PASLAUGŲ pirkimo</w:t>
      </w:r>
      <w:r>
        <w:rPr>
          <w:rFonts w:eastAsia="Arial"/>
        </w:rPr>
        <w:t>–</w:t>
      </w:r>
      <w:r>
        <w:rPr>
          <w:b/>
          <w:caps/>
        </w:rPr>
        <w:t>pardavimo sutarties Bendrosios sąlygos</w:t>
      </w:r>
    </w:p>
    <w:p w14:paraId="362C0198" w14:textId="77777777" w:rsidR="003232A7" w:rsidRDefault="003232A7" w:rsidP="003232A7">
      <w:pPr>
        <w:spacing w:line="276" w:lineRule="auto"/>
        <w:jc w:val="center"/>
      </w:pPr>
    </w:p>
    <w:p w14:paraId="514606AC" w14:textId="77777777" w:rsidR="003232A7" w:rsidRDefault="003232A7" w:rsidP="003232A7">
      <w:pPr>
        <w:keepNext/>
        <w:keepLines/>
        <w:tabs>
          <w:tab w:val="left" w:pos="426"/>
        </w:tabs>
        <w:spacing w:line="276" w:lineRule="auto"/>
        <w:jc w:val="center"/>
        <w:rPr>
          <w:rFonts w:eastAsia="Cambria"/>
          <w:b/>
          <w:bCs/>
          <w:caps/>
          <w14:numSpacing w14:val="tabular"/>
        </w:rPr>
      </w:pPr>
      <w:r>
        <w:rPr>
          <w:rFonts w:eastAsia="Cambria"/>
          <w:b/>
          <w:bCs/>
          <w:caps/>
          <w14:numSpacing w14:val="tabular"/>
        </w:rPr>
        <w:lastRenderedPageBreak/>
        <w:t>1.</w:t>
      </w:r>
      <w:r>
        <w:rPr>
          <w:rFonts w:eastAsia="Cambria"/>
          <w:b/>
          <w:bCs/>
          <w:caps/>
          <w14:numSpacing w14:val="tabular"/>
        </w:rPr>
        <w:tab/>
        <w:t>Pagrindinės sąvokos ir Sutarties aiškinimas</w:t>
      </w:r>
    </w:p>
    <w:p w14:paraId="067AE841" w14:textId="77777777" w:rsidR="003232A7" w:rsidRDefault="003232A7" w:rsidP="003232A7">
      <w:pPr>
        <w:keepNext/>
        <w:keepLines/>
        <w:tabs>
          <w:tab w:val="left" w:pos="426"/>
        </w:tabs>
        <w:spacing w:line="276" w:lineRule="auto"/>
        <w:rPr>
          <w:rFonts w:eastAsia="Cambria"/>
          <w:b/>
          <w:bCs/>
          <w:caps/>
          <w14:numSpacing w14:val="tabular"/>
        </w:rPr>
      </w:pPr>
    </w:p>
    <w:p w14:paraId="342CAB14" w14:textId="77777777" w:rsidR="003232A7" w:rsidRDefault="003232A7" w:rsidP="003232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0ABF136" w14:textId="77777777" w:rsidR="003232A7" w:rsidRDefault="003232A7" w:rsidP="003232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outlineLvl w:val="1"/>
        <w:rPr>
          <w:rFonts w:eastAsia="Arial"/>
          <w:b/>
        </w:rPr>
      </w:pPr>
    </w:p>
    <w:p w14:paraId="4F518161" w14:textId="77777777" w:rsidR="003232A7" w:rsidRDefault="003232A7" w:rsidP="003232A7">
      <w:pPr>
        <w:widowControl w:val="0"/>
        <w:tabs>
          <w:tab w:val="left" w:pos="567"/>
        </w:tabs>
        <w:spacing w:line="276" w:lineRule="auto"/>
        <w:rPr>
          <w:rFonts w:eastAsia="Cambria"/>
          <w:b/>
          <w:bCs/>
        </w:rPr>
      </w:pPr>
      <w:r>
        <w:rPr>
          <w:rFonts w:eastAsia="Cambria"/>
        </w:rPr>
        <w:t>1.1.1. Šioje Sutartyje didžiąja raide rašomos sąvokos turi šias nurodytas reikšmes:</w:t>
      </w:r>
    </w:p>
    <w:p w14:paraId="04DD3B2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w:t>
      </w:r>
      <w:r>
        <w:tab/>
      </w:r>
      <w:r>
        <w:rPr>
          <w:rFonts w:eastAsia="Arial"/>
          <w:b/>
          <w:bCs/>
        </w:rPr>
        <w:t>Bendrosios sąlygos</w:t>
      </w:r>
      <w:r>
        <w:rPr>
          <w:rFonts w:eastAsia="Arial"/>
        </w:rPr>
        <w:t xml:space="preserve"> – Sutarties </w:t>
      </w:r>
      <w:proofErr w:type="gramStart"/>
      <w:r>
        <w:rPr>
          <w:rFonts w:eastAsia="Arial"/>
        </w:rPr>
        <w:t>dalis</w:t>
      </w:r>
      <w:proofErr w:type="gramEnd"/>
      <w:r>
        <w:rPr>
          <w:rFonts w:eastAsia="Arial"/>
        </w:rPr>
        <w:t>, kuri vadinasi „Paslaugų pirkimo–pardavimo sutarties Bendrosios sąlygos“;</w:t>
      </w:r>
    </w:p>
    <w:p w14:paraId="3632597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49F53CB"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F5E6E9C" w14:textId="77777777" w:rsidR="003232A7" w:rsidRDefault="003232A7" w:rsidP="003232A7">
      <w:pPr>
        <w:spacing w:line="276" w:lineRule="auto"/>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4C624AC" w14:textId="77777777" w:rsidR="003232A7" w:rsidRDefault="003232A7" w:rsidP="003232A7">
      <w:pPr>
        <w:widowControl w:val="0"/>
        <w:tabs>
          <w:tab w:val="left" w:pos="567"/>
          <w:tab w:val="left" w:pos="851"/>
          <w:tab w:val="left" w:pos="992"/>
          <w:tab w:val="left" w:pos="1134"/>
        </w:tabs>
        <w:spacing w:line="276" w:lineRule="auto"/>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w:t>
      </w:r>
      <w:proofErr w:type="gramStart"/>
      <w:r>
        <w:rPr>
          <w:rFonts w:eastAsia="Arial"/>
        </w:rPr>
        <w:t>dėl</w:t>
      </w:r>
      <w:proofErr w:type="gramEnd"/>
      <w:r>
        <w:rPr>
          <w:rFonts w:eastAsia="Arial"/>
        </w:rPr>
        <w:t xml:space="preserve"> kiekvieno etapo ar periodo atskirai;</w:t>
      </w:r>
    </w:p>
    <w:p w14:paraId="5079B7B2" w14:textId="77777777" w:rsidR="003232A7" w:rsidRDefault="003232A7" w:rsidP="003232A7">
      <w:pPr>
        <w:tabs>
          <w:tab w:val="left" w:pos="284"/>
          <w:tab w:val="left" w:pos="567"/>
          <w:tab w:val="left" w:pos="851"/>
          <w:tab w:val="left" w:pos="992"/>
          <w:tab w:val="left" w:pos="1134"/>
        </w:tabs>
        <w:spacing w:line="276" w:lineRule="auto"/>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8890001" w14:textId="77777777" w:rsidR="003232A7" w:rsidRDefault="003232A7" w:rsidP="003232A7">
      <w:pPr>
        <w:widowControl w:val="0"/>
        <w:tabs>
          <w:tab w:val="left" w:pos="567"/>
          <w:tab w:val="left" w:pos="851"/>
          <w:tab w:val="left" w:pos="992"/>
          <w:tab w:val="left" w:pos="1134"/>
        </w:tabs>
        <w:spacing w:line="276" w:lineRule="auto"/>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w:t>
      </w:r>
      <w:proofErr w:type="gramStart"/>
      <w:r>
        <w:rPr>
          <w:rFonts w:eastAsia="Arial"/>
        </w:rPr>
        <w:t>dėl</w:t>
      </w:r>
      <w:proofErr w:type="gramEnd"/>
      <w:r>
        <w:rPr>
          <w:rFonts w:eastAsia="Arial"/>
        </w:rPr>
        <w:t xml:space="preserve"> kiekvieno etapo ar periodo atskirai;</w:t>
      </w:r>
    </w:p>
    <w:p w14:paraId="6AD2061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641B259"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1.1.1.9.</w:t>
      </w:r>
      <w:r>
        <w:rPr>
          <w:rFonts w:eastAsia="Arial"/>
        </w:rPr>
        <w:tab/>
      </w:r>
      <w:r>
        <w:rPr>
          <w:rFonts w:eastAsia="Arial"/>
          <w:b/>
          <w:bCs/>
        </w:rPr>
        <w:t xml:space="preserve">Susitarimas </w:t>
      </w:r>
      <w:r>
        <w:rPr>
          <w:rFonts w:eastAsia="Arial"/>
        </w:rPr>
        <w:t xml:space="preserve">– </w:t>
      </w:r>
      <w:proofErr w:type="gramStart"/>
      <w:r>
        <w:rPr>
          <w:rFonts w:eastAsia="Arial"/>
        </w:rPr>
        <w:t>tai</w:t>
      </w:r>
      <w:proofErr w:type="gramEnd"/>
      <w:r>
        <w:rPr>
          <w:rFonts w:eastAsia="Arial"/>
        </w:rPr>
        <w:t xml:space="preserve"> dokumentas, kurį Šalys sudaro keisdamos Sutarties sąlygas VPĮ leidžiama apimtimi;</w:t>
      </w:r>
    </w:p>
    <w:p w14:paraId="7163C723"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BDB7C8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444531"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C1F4AF5"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78B70E5"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B76DD81" w14:textId="77777777" w:rsidR="003232A7" w:rsidRDefault="003232A7" w:rsidP="003232A7">
      <w:pPr>
        <w:widowControl w:val="0"/>
        <w:tabs>
          <w:tab w:val="left" w:pos="567"/>
          <w:tab w:val="left" w:pos="851"/>
          <w:tab w:val="left" w:pos="992"/>
          <w:tab w:val="left" w:pos="1134"/>
        </w:tabs>
        <w:spacing w:line="276" w:lineRule="auto"/>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A1C6F50" w14:textId="77777777" w:rsidR="003232A7" w:rsidRDefault="003232A7" w:rsidP="003232A7">
      <w:pPr>
        <w:widowControl w:val="0"/>
        <w:tabs>
          <w:tab w:val="left" w:pos="567"/>
          <w:tab w:val="left" w:pos="851"/>
          <w:tab w:val="left" w:pos="992"/>
          <w:tab w:val="left" w:pos="1134"/>
        </w:tabs>
        <w:spacing w:line="276" w:lineRule="auto"/>
      </w:pPr>
      <w:r>
        <w:t xml:space="preserve">1.1.1.16. </w:t>
      </w:r>
      <w:r>
        <w:rPr>
          <w:b/>
          <w:bCs/>
        </w:rPr>
        <w:t xml:space="preserve">Užsakymas </w:t>
      </w:r>
      <w:r>
        <w:t xml:space="preserve">– Pirkėjo Tiekėjui raštu (tekstiniu pranešimu, elektroniniu paštu, per Pirkėjo nurodytą informacinę sistemą ar kt.) teikiamas užsakymas </w:t>
      </w:r>
      <w:proofErr w:type="gramStart"/>
      <w:r>
        <w:t>dėl</w:t>
      </w:r>
      <w:proofErr w:type="gramEnd"/>
      <w:r>
        <w:t xml:space="preserve"> Paslaugų teikimo. Užsakymas siunčiamas Specialiosiose sąlygose nurodytais būdais ir kontaktais ir laikomas tinkamai išsiųstas ir gautas Specialiosiose sąlygose nustatyta tvarka;</w:t>
      </w:r>
    </w:p>
    <w:p w14:paraId="1FE7148D" w14:textId="77777777" w:rsidR="003232A7" w:rsidRDefault="003232A7" w:rsidP="003232A7">
      <w:pPr>
        <w:widowControl w:val="0"/>
        <w:tabs>
          <w:tab w:val="left" w:pos="567"/>
          <w:tab w:val="left" w:pos="851"/>
          <w:tab w:val="left" w:pos="992"/>
          <w:tab w:val="left" w:pos="1134"/>
        </w:tabs>
        <w:spacing w:line="276" w:lineRule="auto"/>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F0C197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1.1.1.18.</w:t>
      </w:r>
      <w:r>
        <w:rPr>
          <w:rFonts w:eastAsia="Arial"/>
        </w:rPr>
        <w:tab/>
        <w:t xml:space="preserve"> Kitų Sutartyje didžiąja raide rašomų sąvokų reikšmės yra nurodytos Sutarties tekste.</w:t>
      </w:r>
    </w:p>
    <w:p w14:paraId="0E391B69" w14:textId="77777777" w:rsidR="003232A7" w:rsidRDefault="003232A7" w:rsidP="003232A7">
      <w:pPr>
        <w:widowControl w:val="0"/>
        <w:tabs>
          <w:tab w:val="left" w:pos="709"/>
          <w:tab w:val="left" w:pos="851"/>
          <w:tab w:val="left" w:pos="992"/>
          <w:tab w:val="left" w:pos="1134"/>
        </w:tabs>
        <w:spacing w:line="276" w:lineRule="auto"/>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FDD3B53" w14:textId="77777777" w:rsidR="003232A7" w:rsidRDefault="003232A7" w:rsidP="003232A7">
      <w:pPr>
        <w:widowControl w:val="0"/>
        <w:tabs>
          <w:tab w:val="left" w:pos="709"/>
          <w:tab w:val="left" w:pos="851"/>
          <w:tab w:val="left" w:pos="992"/>
          <w:tab w:val="left" w:pos="1134"/>
        </w:tabs>
        <w:spacing w:line="276" w:lineRule="auto"/>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539B120"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314CE787" w14:textId="77777777" w:rsidR="003232A7" w:rsidRDefault="003232A7" w:rsidP="003232A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E5AE3C8" w14:textId="77777777" w:rsidR="003232A7" w:rsidRDefault="003232A7" w:rsidP="003232A7">
      <w:pPr>
        <w:keepNext/>
        <w:keepLines/>
        <w:tabs>
          <w:tab w:val="left" w:pos="567"/>
        </w:tabs>
        <w:spacing w:line="276" w:lineRule="auto"/>
        <w:ind w:left="792"/>
        <w:rPr>
          <w:rFonts w:eastAsia="Cambria"/>
          <w:b/>
          <w:bCs/>
          <w14:numSpacing w14:val="tabular"/>
        </w:rPr>
      </w:pPr>
    </w:p>
    <w:p w14:paraId="2FE16346"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w:t>
      </w:r>
      <w:r>
        <w:rPr>
          <w:rFonts w:eastAsia="Arial"/>
        </w:rPr>
        <w:tab/>
        <w:t>Sutartis yra sudaryta ir turi būti aiškinama pagal Lietuvos Respublikos teisės aktus.</w:t>
      </w:r>
    </w:p>
    <w:p w14:paraId="74AA326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05C2ED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1.2.3.</w:t>
      </w:r>
      <w:r>
        <w:rPr>
          <w:rFonts w:eastAsia="Arial"/>
        </w:rPr>
        <w:tab/>
        <w:t>Diena Sutartyje reiškia kalendorinę dieną.</w:t>
      </w:r>
    </w:p>
    <w:p w14:paraId="2B7E12E0"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EA6DF4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CFD68D"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A667E17"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1.2.7.</w:t>
      </w:r>
      <w:r>
        <w:rPr>
          <w:rFonts w:eastAsia="Arial"/>
        </w:rPr>
        <w:tab/>
        <w:t xml:space="preserve">Jeigu Paslaugų perdavimo–priėmimo akto, kaip atskiro dokumento, reikalauti neprivaloma, Šalys susitaria, ir </w:t>
      </w:r>
      <w:proofErr w:type="gramStart"/>
      <w:r>
        <w:rPr>
          <w:rFonts w:eastAsia="Arial"/>
        </w:rPr>
        <w:t>tai</w:t>
      </w:r>
      <w:proofErr w:type="gramEnd"/>
      <w:r>
        <w:rPr>
          <w:rFonts w:eastAsia="Arial"/>
        </w:rPr>
        <w:t xml:space="preserve"> aiškiai nurodo Specialiosiose sąlygose, Paslaugų perdavimo–priėmimo aktu laikoma Sąskaita. Tais atvejais, kai išrašoma Sąskaita ir Paslaugų perdavimo–priėmimo aktas nepasirašomas, Sutarties nuostatos </w:t>
      </w:r>
      <w:proofErr w:type="gramStart"/>
      <w:r>
        <w:rPr>
          <w:rFonts w:eastAsia="Arial"/>
        </w:rPr>
        <w:t>dėl</w:t>
      </w:r>
      <w:proofErr w:type="gramEnd"/>
      <w:r>
        <w:rPr>
          <w:rFonts w:eastAsia="Arial"/>
        </w:rPr>
        <w:t xml:space="preserve"> Paslaugų perdavimo–priėmimo akto išrašymo taikomos ir Sąskaitos išrašymui.</w:t>
      </w:r>
    </w:p>
    <w:p w14:paraId="4900324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795397D"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2CB41A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A1B9CB"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96187B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D9FA789"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40EAED83"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A6A40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outlineLvl w:val="1"/>
        <w:rPr>
          <w:rFonts w:eastAsia="Arial"/>
          <w:b/>
        </w:rPr>
      </w:pPr>
    </w:p>
    <w:p w14:paraId="06EEF6BD"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87C5680" w14:textId="77777777" w:rsidR="003232A7" w:rsidRDefault="003232A7" w:rsidP="003232A7">
      <w:pPr>
        <w:tabs>
          <w:tab w:val="left" w:pos="709"/>
        </w:tabs>
        <w:spacing w:line="276" w:lineRule="auto"/>
        <w:outlineLvl w:val="2"/>
        <w:rPr>
          <w:rFonts w:eastAsia="Trebuchet MS"/>
          <w:bCs/>
        </w:rPr>
      </w:pPr>
      <w:r>
        <w:rPr>
          <w:rFonts w:eastAsia="Trebuchet MS"/>
        </w:rPr>
        <w:t xml:space="preserve">1.3.1.1. </w:t>
      </w:r>
      <w:r>
        <w:rPr>
          <w:rFonts w:eastAsia="Trebuchet MS"/>
          <w:bCs/>
        </w:rPr>
        <w:t>Techninė specifikacija;</w:t>
      </w:r>
    </w:p>
    <w:p w14:paraId="750F3BEC" w14:textId="77777777" w:rsidR="003232A7" w:rsidRDefault="003232A7" w:rsidP="003232A7">
      <w:pPr>
        <w:tabs>
          <w:tab w:val="left" w:pos="709"/>
        </w:tabs>
        <w:spacing w:line="276" w:lineRule="auto"/>
        <w:outlineLvl w:val="2"/>
        <w:rPr>
          <w:rFonts w:eastAsia="Trebuchet MS"/>
          <w:bCs/>
        </w:rPr>
      </w:pPr>
      <w:r>
        <w:rPr>
          <w:rFonts w:eastAsia="Trebuchet MS"/>
          <w:bCs/>
        </w:rPr>
        <w:t>1.3.1.2. Specialiosios sąlygos;</w:t>
      </w:r>
    </w:p>
    <w:p w14:paraId="647ABB40" w14:textId="77777777" w:rsidR="003232A7" w:rsidRDefault="003232A7" w:rsidP="003232A7">
      <w:pPr>
        <w:tabs>
          <w:tab w:val="left" w:pos="709"/>
        </w:tabs>
        <w:spacing w:line="276" w:lineRule="auto"/>
        <w:outlineLvl w:val="2"/>
        <w:rPr>
          <w:rFonts w:eastAsia="Trebuchet MS"/>
          <w:bCs/>
        </w:rPr>
      </w:pPr>
      <w:r>
        <w:rPr>
          <w:rFonts w:eastAsia="Trebuchet MS"/>
          <w:bCs/>
        </w:rPr>
        <w:t>1.3.1.3. Bendrosios sąlygos;</w:t>
      </w:r>
    </w:p>
    <w:p w14:paraId="536E8374" w14:textId="77777777" w:rsidR="003232A7" w:rsidRDefault="003232A7" w:rsidP="003232A7">
      <w:pPr>
        <w:tabs>
          <w:tab w:val="left" w:pos="709"/>
        </w:tabs>
        <w:spacing w:line="276" w:lineRule="auto"/>
        <w:outlineLvl w:val="2"/>
        <w:rPr>
          <w:rFonts w:eastAsia="Trebuchet MS"/>
          <w:bCs/>
        </w:rPr>
      </w:pPr>
      <w:r>
        <w:rPr>
          <w:rFonts w:eastAsia="Trebuchet MS"/>
          <w:bCs/>
        </w:rPr>
        <w:t>1.3.1.4. Pirkimo dokumentai (išskyrus techninę specifikaciją);</w:t>
      </w:r>
    </w:p>
    <w:p w14:paraId="51B5E6FC" w14:textId="77777777" w:rsidR="003232A7" w:rsidRDefault="003232A7" w:rsidP="003232A7">
      <w:pPr>
        <w:tabs>
          <w:tab w:val="left" w:pos="709"/>
        </w:tabs>
        <w:spacing w:line="276" w:lineRule="auto"/>
        <w:outlineLvl w:val="2"/>
        <w:rPr>
          <w:rFonts w:eastAsia="Trebuchet MS"/>
          <w:bCs/>
        </w:rPr>
      </w:pPr>
      <w:r>
        <w:rPr>
          <w:rFonts w:eastAsia="Trebuchet MS"/>
          <w:bCs/>
        </w:rPr>
        <w:t>1.3.1.5. Pasiūlymas;</w:t>
      </w:r>
    </w:p>
    <w:p w14:paraId="4A6B3653" w14:textId="77777777" w:rsidR="003232A7" w:rsidRDefault="003232A7" w:rsidP="003232A7">
      <w:pPr>
        <w:tabs>
          <w:tab w:val="left" w:pos="709"/>
        </w:tabs>
        <w:spacing w:line="276" w:lineRule="auto"/>
        <w:outlineLvl w:val="2"/>
        <w:rPr>
          <w:rFonts w:eastAsia="Trebuchet MS"/>
          <w:bCs/>
        </w:rPr>
      </w:pPr>
      <w:r>
        <w:rPr>
          <w:rFonts w:eastAsia="Trebuchet MS"/>
          <w:bCs/>
        </w:rPr>
        <w:t>1.3.1.6. Kiti Specialiosiose sąlygose išvardinti priedai.</w:t>
      </w:r>
    </w:p>
    <w:p w14:paraId="0E0FF3C2"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50718A5"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1.3.3.</w:t>
      </w:r>
      <w:r>
        <w:tab/>
      </w:r>
      <w:r>
        <w:rPr>
          <w:rFonts w:eastAsia="Cambria"/>
        </w:rPr>
        <w:t xml:space="preserve">Jeigu Šalys sudaro Susitarimą </w:t>
      </w:r>
      <w:proofErr w:type="gramStart"/>
      <w:r>
        <w:rPr>
          <w:rFonts w:eastAsia="Cambria"/>
        </w:rPr>
        <w:t>dėl</w:t>
      </w:r>
      <w:proofErr w:type="gramEnd"/>
      <w:r>
        <w:rPr>
          <w:rFonts w:eastAsia="Cambria"/>
        </w:rPr>
        <w:t xml:space="preserve"> Sutarties sąlygų arba priedo papildymo nauja sąlyga, neatitikimo ar neaiškumo atveju tokia sąlyga turi viršenybę atitinkamai kitų Sutarties sąlygų arba kitų to priedo sąlygų atžvilgiu.</w:t>
      </w:r>
    </w:p>
    <w:p w14:paraId="4C492A2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1.3.4.</w:t>
      </w:r>
      <w:r>
        <w:rPr>
          <w:rFonts w:eastAsia="Arial"/>
        </w:rPr>
        <w:tab/>
        <w:t xml:space="preserve">Jeigu Šalys susitaria </w:t>
      </w:r>
      <w:proofErr w:type="gramStart"/>
      <w:r>
        <w:rPr>
          <w:rFonts w:eastAsia="Arial"/>
        </w:rPr>
        <w:t>dėl</w:t>
      </w:r>
      <w:proofErr w:type="gramEnd"/>
      <w:r>
        <w:rPr>
          <w:rFonts w:eastAsia="Arial"/>
        </w:rPr>
        <w:t xml:space="preserve">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DE26366"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610BFBFF"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3CF4B77"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28EE84C" w14:textId="77777777" w:rsidR="003232A7" w:rsidRDefault="003232A7" w:rsidP="003232A7">
      <w:pPr>
        <w:widowControl w:val="0"/>
        <w:tabs>
          <w:tab w:val="left" w:pos="426"/>
          <w:tab w:val="left" w:pos="567"/>
          <w:tab w:val="left" w:pos="851"/>
          <w:tab w:val="left" w:pos="992"/>
          <w:tab w:val="left" w:pos="1134"/>
        </w:tabs>
        <w:spacing w:line="276" w:lineRule="auto"/>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72A42C" w14:textId="77777777" w:rsidR="003232A7" w:rsidRDefault="003232A7" w:rsidP="003232A7">
      <w:pPr>
        <w:widowControl w:val="0"/>
        <w:tabs>
          <w:tab w:val="left" w:pos="426"/>
          <w:tab w:val="left" w:pos="567"/>
          <w:tab w:val="left" w:pos="851"/>
          <w:tab w:val="left" w:pos="992"/>
          <w:tab w:val="left" w:pos="1134"/>
        </w:tabs>
        <w:spacing w:line="276" w:lineRule="auto"/>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C10E96E" w14:textId="77777777" w:rsidR="003232A7" w:rsidRDefault="003232A7" w:rsidP="003232A7">
      <w:pPr>
        <w:widowControl w:val="0"/>
        <w:tabs>
          <w:tab w:val="left" w:pos="426"/>
          <w:tab w:val="left" w:pos="567"/>
          <w:tab w:val="left" w:pos="851"/>
          <w:tab w:val="left" w:pos="992"/>
          <w:tab w:val="left" w:pos="1134"/>
        </w:tabs>
        <w:spacing w:line="276" w:lineRule="auto"/>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D7D256" w14:textId="77777777" w:rsidR="003232A7" w:rsidRDefault="003232A7" w:rsidP="003232A7">
      <w:pPr>
        <w:widowControl w:val="0"/>
        <w:tabs>
          <w:tab w:val="left" w:pos="426"/>
          <w:tab w:val="left" w:pos="567"/>
          <w:tab w:val="left" w:pos="851"/>
          <w:tab w:val="left" w:pos="992"/>
          <w:tab w:val="left" w:pos="1134"/>
        </w:tabs>
        <w:spacing w:line="276" w:lineRule="auto"/>
        <w:rPr>
          <w:rFonts w:eastAsia="Arial"/>
        </w:rPr>
      </w:pPr>
    </w:p>
    <w:p w14:paraId="15AD21FC"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DFD7406"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F58DBD9" w14:textId="77777777" w:rsidR="003232A7" w:rsidRDefault="003232A7" w:rsidP="003232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EF71396" w14:textId="77777777" w:rsidR="003232A7" w:rsidRDefault="003232A7" w:rsidP="003232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outlineLvl w:val="1"/>
        <w:rPr>
          <w:rFonts w:eastAsia="Arial"/>
          <w:b/>
        </w:rPr>
      </w:pPr>
    </w:p>
    <w:p w14:paraId="27B72FC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3.1.1.</w:t>
      </w:r>
      <w:r>
        <w:rPr>
          <w:rFonts w:eastAsia="Cambria"/>
        </w:rPr>
        <w:tab/>
        <w:t xml:space="preserve">Tiekėjas atsako už </w:t>
      </w:r>
      <w:proofErr w:type="gramStart"/>
      <w:r>
        <w:rPr>
          <w:rFonts w:eastAsia="Cambria"/>
        </w:rPr>
        <w:t>tai</w:t>
      </w:r>
      <w:proofErr w:type="gramEnd"/>
      <w:r>
        <w:rPr>
          <w:rFonts w:eastAsia="Cambria"/>
        </w:rPr>
        <w:t>, kad visą Sutarties vykdymo laikotarpį Tiekėjas būtų kompetentingas, patikimas ir pajėgus (įskaitant ūkio subjektų, kurių pajėgumais remiasi Tiekėjas, pajėgumus) įvykdyti Sutarties reikalavimus:</w:t>
      </w:r>
    </w:p>
    <w:p w14:paraId="39B1517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3.1.1.1.</w:t>
      </w:r>
      <w:r>
        <w:rPr>
          <w:rFonts w:eastAsia="Arial"/>
        </w:rPr>
        <w:tab/>
      </w:r>
      <w:proofErr w:type="gramStart"/>
      <w:r>
        <w:rPr>
          <w:rFonts w:eastAsia="Arial"/>
        </w:rPr>
        <w:t>turėtų</w:t>
      </w:r>
      <w:proofErr w:type="gramEnd"/>
      <w:r>
        <w:rPr>
          <w:rFonts w:eastAsia="Arial"/>
        </w:rPr>
        <w:t xml:space="preserve">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28F307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3.1.1.2.</w:t>
      </w:r>
      <w:r>
        <w:tab/>
      </w:r>
      <w:proofErr w:type="gramStart"/>
      <w:r>
        <w:rPr>
          <w:rFonts w:eastAsia="Arial"/>
        </w:rPr>
        <w:t>atitiktų</w:t>
      </w:r>
      <w:proofErr w:type="gramEnd"/>
      <w:r>
        <w:rPr>
          <w:rFonts w:eastAsia="Arial"/>
        </w:rPr>
        <w:t xml:space="preserve"> tiekėjų kvalifikacijai pirkimo dokumentuose nustatytus reikalavimus bei neturėtų pirkimo dokumentuose nustatytų pašalinimo pagrindų;</w:t>
      </w:r>
    </w:p>
    <w:p w14:paraId="2A428D0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3.1.1.3.</w:t>
      </w:r>
      <w:r>
        <w:tab/>
      </w:r>
      <w:proofErr w:type="gramStart"/>
      <w:r>
        <w:rPr>
          <w:lang w:eastAsia="lt-LT"/>
        </w:rPr>
        <w:t>laikytųsi</w:t>
      </w:r>
      <w:proofErr w:type="gramEnd"/>
      <w:r>
        <w:rPr>
          <w:lang w:eastAsia="lt-LT"/>
        </w:rPr>
        <w:t xml:space="preserve">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629634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3.1.1.4.</w:t>
      </w:r>
      <w:r>
        <w:rPr>
          <w:rFonts w:eastAsia="Arial"/>
        </w:rPr>
        <w:tab/>
      </w:r>
      <w:proofErr w:type="gramStart"/>
      <w:r>
        <w:rPr>
          <w:rFonts w:eastAsia="Arial"/>
        </w:rPr>
        <w:t>užtikrintų</w:t>
      </w:r>
      <w:proofErr w:type="gramEnd"/>
      <w:r>
        <w:rPr>
          <w:rFonts w:eastAsia="Arial"/>
        </w:rPr>
        <w:t xml:space="preserve"> nustatytų kokybės vadybos sistemos ir (arba) aplinkos apsaugos vadybos sistemos standartų taikymą, jeigu to reikalaujama pirkimo dokumentuose, ir turėtų tą patvirtinančius dokumentus;</w:t>
      </w:r>
    </w:p>
    <w:p w14:paraId="0CD20F1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3.1.1.5. </w:t>
      </w:r>
      <w:proofErr w:type="gramStart"/>
      <w:r>
        <w:rPr>
          <w:rFonts w:eastAsia="Arial"/>
          <w:shd w:val="clear" w:color="auto" w:fill="FFFFFF"/>
        </w:rPr>
        <w:t>atitiktų</w:t>
      </w:r>
      <w:proofErr w:type="gramEnd"/>
      <w:r>
        <w:rPr>
          <w:rFonts w:eastAsia="Arial"/>
          <w:shd w:val="clear" w:color="auto" w:fill="FFFFFF"/>
        </w:rPr>
        <w:t xml:space="preserve"> nacionalinio saugumo interesus bei nebūtų registruotas (nuolat gyvenantis ar turintis pilietybę) nepatikimomis laikomose valstybėse ar teritorijose, jei tokie reikalavimai buvo numatyti pirkimo dokumentuose</w:t>
      </w:r>
      <w:r>
        <w:t>.</w:t>
      </w:r>
    </w:p>
    <w:p w14:paraId="719A4BC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3.1.2.</w:t>
      </w:r>
      <w:r>
        <w:rPr>
          <w:rFonts w:eastAsia="Arial"/>
        </w:rPr>
        <w:tab/>
        <w:t xml:space="preserve">Tuo atveju, kai Tiekėjas yra jungtinės veiklos sutarties pagrindu veikianti tiekėjų grupė, </w:t>
      </w:r>
      <w:proofErr w:type="gramStart"/>
      <w:r>
        <w:rPr>
          <w:rFonts w:eastAsia="Arial"/>
        </w:rPr>
        <w:t>jos</w:t>
      </w:r>
      <w:proofErr w:type="gramEnd"/>
      <w:r>
        <w:rPr>
          <w:rFonts w:eastAsia="Arial"/>
        </w:rPr>
        <w:t xml:space="preserve">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59403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3.1.3.</w:t>
      </w:r>
      <w:r>
        <w:rPr>
          <w:rFonts w:eastAsia="Arial"/>
        </w:rPr>
        <w:tab/>
        <w:t xml:space="preserve">Tiekėjas taip pat atsako už </w:t>
      </w:r>
      <w:proofErr w:type="gramStart"/>
      <w:r>
        <w:rPr>
          <w:rFonts w:eastAsia="Arial"/>
        </w:rPr>
        <w:t>tai</w:t>
      </w:r>
      <w:proofErr w:type="gramEnd"/>
      <w:r>
        <w:rPr>
          <w:rFonts w:eastAsia="Arial"/>
        </w:rPr>
        <w:t xml:space="preserve">,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601902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50483B5"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93D9889"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B119B2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w:t>
      </w:r>
      <w:proofErr w:type="gramStart"/>
      <w:r>
        <w:rPr>
          <w:rFonts w:eastAsia="Arial"/>
          <w:shd w:val="clear" w:color="auto" w:fill="FFFFFF"/>
        </w:rPr>
        <w:t>jo</w:t>
      </w:r>
      <w:proofErr w:type="gramEnd"/>
      <w:r>
        <w:rPr>
          <w:rFonts w:eastAsia="Arial"/>
          <w:shd w:val="clear" w:color="auto" w:fill="FFFFFF"/>
        </w:rPr>
        <w:t xml:space="preserve"> paties veiksmai. Tiekėjas atsako už savo subtiekėjų </w:t>
      </w:r>
      <w:r>
        <w:rPr>
          <w:rFonts w:eastAsia="Arial"/>
        </w:rPr>
        <w:t xml:space="preserve">ir specialistų </w:t>
      </w:r>
      <w:r>
        <w:rPr>
          <w:rFonts w:eastAsia="Arial"/>
          <w:shd w:val="clear" w:color="auto" w:fill="FFFFFF"/>
        </w:rPr>
        <w:t>veiksmus ar neveikimą.</w:t>
      </w:r>
    </w:p>
    <w:p w14:paraId="5D7B24A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839041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1E5DAFE8" w14:textId="77777777" w:rsidR="003232A7" w:rsidRDefault="003232A7" w:rsidP="003232A7">
      <w:pPr>
        <w:widowControl w:val="0"/>
        <w:pBdr>
          <w:top w:val="nil"/>
          <w:left w:val="nil"/>
          <w:bottom w:val="nil"/>
          <w:right w:val="nil"/>
          <w:between w:val="nil"/>
        </w:pBdr>
        <w:tabs>
          <w:tab w:val="left" w:pos="709"/>
          <w:tab w:val="left" w:pos="851"/>
          <w:tab w:val="left" w:pos="1134"/>
        </w:tabs>
        <w:spacing w:line="276" w:lineRule="auto"/>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B3225CF" w14:textId="77777777" w:rsidR="003232A7" w:rsidRDefault="003232A7" w:rsidP="003232A7">
      <w:pPr>
        <w:widowControl w:val="0"/>
        <w:pBdr>
          <w:top w:val="nil"/>
          <w:left w:val="nil"/>
          <w:bottom w:val="nil"/>
          <w:right w:val="nil"/>
          <w:between w:val="nil"/>
        </w:pBdr>
        <w:tabs>
          <w:tab w:val="left" w:pos="709"/>
          <w:tab w:val="left" w:pos="851"/>
          <w:tab w:val="left" w:pos="1134"/>
        </w:tabs>
        <w:spacing w:line="276" w:lineRule="auto"/>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DE13777" w14:textId="77777777" w:rsidR="003232A7" w:rsidRDefault="003232A7" w:rsidP="003232A7">
      <w:pPr>
        <w:widowControl w:val="0"/>
        <w:tabs>
          <w:tab w:val="left" w:pos="993"/>
        </w:tabs>
        <w:spacing w:line="276" w:lineRule="auto"/>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4198BB9" w14:textId="77777777" w:rsidR="003232A7" w:rsidRDefault="003232A7" w:rsidP="003232A7">
      <w:pPr>
        <w:widowControl w:val="0"/>
        <w:tabs>
          <w:tab w:val="left" w:pos="993"/>
        </w:tabs>
        <w:spacing w:line="276" w:lineRule="auto"/>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121A97" w14:textId="77777777" w:rsidR="003232A7" w:rsidRDefault="003232A7" w:rsidP="003232A7">
      <w:pPr>
        <w:widowControl w:val="0"/>
        <w:tabs>
          <w:tab w:val="left" w:pos="993"/>
        </w:tabs>
        <w:spacing w:line="276" w:lineRule="auto"/>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892D94A" w14:textId="77777777" w:rsidR="003232A7" w:rsidRDefault="003232A7" w:rsidP="003232A7">
      <w:pPr>
        <w:widowControl w:val="0"/>
        <w:pBdr>
          <w:top w:val="nil"/>
          <w:left w:val="nil"/>
          <w:bottom w:val="nil"/>
          <w:right w:val="nil"/>
          <w:between w:val="nil"/>
        </w:pBdr>
        <w:tabs>
          <w:tab w:val="left" w:pos="993"/>
        </w:tabs>
        <w:spacing w:line="276" w:lineRule="auto"/>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4A6BBD5" w14:textId="77777777" w:rsidR="003232A7" w:rsidRDefault="003232A7" w:rsidP="003232A7">
      <w:pPr>
        <w:widowControl w:val="0"/>
        <w:pBdr>
          <w:top w:val="nil"/>
          <w:left w:val="nil"/>
          <w:bottom w:val="nil"/>
          <w:right w:val="nil"/>
          <w:between w:val="nil"/>
        </w:pBdr>
        <w:tabs>
          <w:tab w:val="left" w:pos="0"/>
          <w:tab w:val="left" w:pos="993"/>
        </w:tabs>
        <w:spacing w:line="276" w:lineRule="auto"/>
        <w:rPr>
          <w:rFonts w:eastAsia="Arial"/>
          <w:shd w:val="clear" w:color="auto" w:fill="FFFFFF"/>
        </w:rPr>
      </w:pPr>
      <w:r>
        <w:rPr>
          <w:rFonts w:eastAsia="Arial"/>
        </w:rPr>
        <w:lastRenderedPageBreak/>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80ACF4" w14:textId="77777777" w:rsidR="003232A7" w:rsidRDefault="003232A7" w:rsidP="003232A7">
      <w:pPr>
        <w:widowControl w:val="0"/>
        <w:pBdr>
          <w:top w:val="nil"/>
          <w:left w:val="nil"/>
          <w:bottom w:val="nil"/>
          <w:right w:val="nil"/>
          <w:between w:val="nil"/>
        </w:pBdr>
        <w:tabs>
          <w:tab w:val="left" w:pos="0"/>
          <w:tab w:val="left" w:pos="1134"/>
        </w:tabs>
        <w:spacing w:line="276" w:lineRule="auto"/>
        <w:rPr>
          <w:rFonts w:eastAsia="Arial"/>
        </w:rPr>
      </w:pPr>
      <w:r>
        <w:rPr>
          <w:rFonts w:eastAsia="Cambria"/>
          <w:shd w:val="clear" w:color="auto" w:fill="FFFFFF"/>
        </w:rPr>
        <w:t xml:space="preserve">3.2.10.1. </w:t>
      </w:r>
      <w:proofErr w:type="gramStart"/>
      <w:r>
        <w:rPr>
          <w:rFonts w:eastAsia="Cambria"/>
          <w:shd w:val="clear" w:color="auto" w:fill="FFFFFF"/>
        </w:rPr>
        <w:t>kai</w:t>
      </w:r>
      <w:proofErr w:type="gramEnd"/>
      <w:r>
        <w:rPr>
          <w:rFonts w:eastAsia="Cambria"/>
          <w:shd w:val="clear" w:color="auto" w:fill="FFFFFF"/>
        </w:rPr>
        <w:t xml:space="preserve">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77C690" w14:textId="77777777" w:rsidR="003232A7" w:rsidRDefault="003232A7" w:rsidP="003232A7">
      <w:pPr>
        <w:widowControl w:val="0"/>
        <w:pBdr>
          <w:top w:val="nil"/>
          <w:left w:val="nil"/>
          <w:bottom w:val="nil"/>
          <w:right w:val="nil"/>
          <w:between w:val="nil"/>
        </w:pBdr>
        <w:tabs>
          <w:tab w:val="left" w:pos="0"/>
          <w:tab w:val="left" w:pos="1134"/>
        </w:tabs>
        <w:spacing w:line="276" w:lineRule="auto"/>
        <w:rPr>
          <w:rFonts w:eastAsia="Arial"/>
        </w:rPr>
      </w:pPr>
      <w:r>
        <w:rPr>
          <w:rFonts w:eastAsia="Cambria"/>
          <w:shd w:val="clear" w:color="auto" w:fill="FFFFFF"/>
        </w:rPr>
        <w:t xml:space="preserve">3.2.10.2. </w:t>
      </w:r>
      <w:proofErr w:type="gramStart"/>
      <w:r>
        <w:rPr>
          <w:rFonts w:eastAsia="Cambria"/>
          <w:shd w:val="clear" w:color="auto" w:fill="FFFFFF"/>
        </w:rPr>
        <w:t>kai</w:t>
      </w:r>
      <w:proofErr w:type="gramEnd"/>
      <w:r>
        <w:rPr>
          <w:rFonts w:eastAsia="Cambria"/>
          <w:shd w:val="clear" w:color="auto" w:fill="FFFFFF"/>
        </w:rPr>
        <w:t xml:space="preserve"> subtiekėjas dėl objektyvių priežasčių (pavyzdžiui, subtiekėjui atsisakius dalyvauti Sutarties vykdyme, nutrūkus teisiniams santykiams su Tiekėju ir pan.) nebegali vykdyti visų ar dalies Sutartyje numatytų įsipareigojimų;</w:t>
      </w:r>
    </w:p>
    <w:p w14:paraId="48094573" w14:textId="77777777" w:rsidR="003232A7" w:rsidRDefault="003232A7" w:rsidP="003232A7">
      <w:pPr>
        <w:widowControl w:val="0"/>
        <w:pBdr>
          <w:top w:val="nil"/>
          <w:left w:val="nil"/>
          <w:bottom w:val="nil"/>
          <w:right w:val="nil"/>
          <w:between w:val="nil"/>
        </w:pBdr>
        <w:tabs>
          <w:tab w:val="left" w:pos="0"/>
          <w:tab w:val="left" w:pos="1134"/>
        </w:tabs>
        <w:spacing w:line="276" w:lineRule="auto"/>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6BA1D08" w14:textId="77777777" w:rsidR="003232A7" w:rsidRDefault="003232A7" w:rsidP="003232A7">
      <w:pPr>
        <w:widowControl w:val="0"/>
        <w:pBdr>
          <w:top w:val="nil"/>
          <w:left w:val="nil"/>
          <w:bottom w:val="nil"/>
          <w:right w:val="nil"/>
          <w:between w:val="nil"/>
        </w:pBdr>
        <w:tabs>
          <w:tab w:val="left" w:pos="993"/>
        </w:tabs>
        <w:spacing w:line="276" w:lineRule="auto"/>
        <w:ind w:left="720" w:hanging="720"/>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CF874A0" w14:textId="77777777" w:rsidR="003232A7" w:rsidRDefault="003232A7" w:rsidP="003232A7">
      <w:pPr>
        <w:widowControl w:val="0"/>
        <w:pBdr>
          <w:top w:val="nil"/>
          <w:left w:val="nil"/>
          <w:bottom w:val="nil"/>
          <w:right w:val="nil"/>
          <w:between w:val="nil"/>
        </w:pBdr>
        <w:tabs>
          <w:tab w:val="left" w:pos="1134"/>
        </w:tabs>
        <w:spacing w:line="276" w:lineRule="auto"/>
        <w:rPr>
          <w:rFonts w:eastAsia="Cambria"/>
        </w:rPr>
      </w:pPr>
      <w:r>
        <w:rPr>
          <w:rFonts w:eastAsia="Cambria"/>
          <w:shd w:val="clear" w:color="auto" w:fill="FFFFFF"/>
        </w:rPr>
        <w:t xml:space="preserve">3.2.11.1. Tiekėjo iniciatyva </w:t>
      </w:r>
      <w:proofErr w:type="gramStart"/>
      <w:r>
        <w:rPr>
          <w:rFonts w:eastAsia="Cambria"/>
          <w:shd w:val="clear" w:color="auto" w:fill="FFFFFF"/>
        </w:rPr>
        <w:t>dėl</w:t>
      </w:r>
      <w:proofErr w:type="gramEnd"/>
      <w:r>
        <w:rPr>
          <w:rFonts w:eastAsia="Cambria"/>
          <w:shd w:val="clear" w:color="auto" w:fill="FFFFFF"/>
        </w:rPr>
        <w:t xml:space="preserve">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9F0B38" w14:textId="77777777" w:rsidR="003232A7" w:rsidRDefault="003232A7" w:rsidP="003232A7">
      <w:pPr>
        <w:widowControl w:val="0"/>
        <w:pBdr>
          <w:top w:val="nil"/>
          <w:left w:val="nil"/>
          <w:bottom w:val="nil"/>
          <w:right w:val="nil"/>
          <w:between w:val="nil"/>
        </w:pBdr>
        <w:tabs>
          <w:tab w:val="left" w:pos="1134"/>
          <w:tab w:val="left" w:pos="1418"/>
        </w:tabs>
        <w:spacing w:line="276" w:lineRule="auto"/>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A7E4F2A" w14:textId="77777777" w:rsidR="003232A7" w:rsidRDefault="003232A7" w:rsidP="003232A7">
      <w:pPr>
        <w:widowControl w:val="0"/>
        <w:pBdr>
          <w:top w:val="nil"/>
          <w:left w:val="nil"/>
          <w:bottom w:val="nil"/>
          <w:right w:val="nil"/>
          <w:between w:val="nil"/>
        </w:pBdr>
        <w:tabs>
          <w:tab w:val="left" w:pos="1134"/>
          <w:tab w:val="left" w:pos="1276"/>
        </w:tabs>
        <w:spacing w:line="276" w:lineRule="auto"/>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AAFE6C9" w14:textId="77777777" w:rsidR="003232A7" w:rsidRDefault="003232A7" w:rsidP="003232A7">
      <w:pPr>
        <w:widowControl w:val="0"/>
        <w:pBdr>
          <w:top w:val="nil"/>
          <w:left w:val="nil"/>
          <w:bottom w:val="nil"/>
          <w:right w:val="nil"/>
          <w:between w:val="nil"/>
        </w:pBdr>
        <w:tabs>
          <w:tab w:val="left" w:pos="0"/>
          <w:tab w:val="left" w:pos="567"/>
          <w:tab w:val="left" w:pos="851"/>
          <w:tab w:val="left" w:pos="992"/>
        </w:tabs>
        <w:spacing w:line="276" w:lineRule="auto"/>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9356F69" w14:textId="77777777" w:rsidR="003232A7" w:rsidRDefault="003232A7" w:rsidP="003232A7">
      <w:pPr>
        <w:widowControl w:val="0"/>
        <w:pBdr>
          <w:top w:val="nil"/>
          <w:left w:val="nil"/>
          <w:bottom w:val="nil"/>
          <w:right w:val="nil"/>
          <w:between w:val="nil"/>
        </w:pBdr>
        <w:tabs>
          <w:tab w:val="left" w:pos="0"/>
          <w:tab w:val="left" w:pos="567"/>
          <w:tab w:val="left" w:pos="851"/>
          <w:tab w:val="left" w:pos="992"/>
        </w:tabs>
        <w:spacing w:line="276" w:lineRule="auto"/>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1FFC012" w14:textId="77777777" w:rsidR="003232A7" w:rsidRDefault="003232A7" w:rsidP="003232A7">
      <w:pPr>
        <w:widowControl w:val="0"/>
        <w:pBdr>
          <w:top w:val="nil"/>
          <w:left w:val="nil"/>
          <w:bottom w:val="nil"/>
          <w:right w:val="nil"/>
          <w:between w:val="nil"/>
        </w:pBdr>
        <w:tabs>
          <w:tab w:val="left" w:pos="1134"/>
        </w:tabs>
        <w:spacing w:line="276" w:lineRule="auto"/>
        <w:rPr>
          <w:rFonts w:eastAsia="Cambria"/>
        </w:rPr>
      </w:pPr>
      <w:r>
        <w:rPr>
          <w:rFonts w:eastAsia="Cambria"/>
          <w:shd w:val="clear" w:color="auto" w:fill="FFFFFF"/>
        </w:rPr>
        <w:t xml:space="preserve">3.2.13.1. </w:t>
      </w:r>
      <w:proofErr w:type="gramStart"/>
      <w:r>
        <w:rPr>
          <w:rFonts w:eastAsia="Cambria"/>
          <w:shd w:val="clear" w:color="auto" w:fill="FFFFFF"/>
        </w:rPr>
        <w:t>argumentuotą</w:t>
      </w:r>
      <w:proofErr w:type="gramEnd"/>
      <w:r>
        <w:rPr>
          <w:rFonts w:eastAsia="Cambria"/>
          <w:shd w:val="clear" w:color="auto" w:fill="FFFFFF"/>
        </w:rPr>
        <w:t xml:space="preserve"> rašytinį prašymą pakeisti subtiekėją ir (ar) specialistą, paaiškinant keitimo aplinkybę. Pirkėjas pasilieka teisę paprašyti įrodymų, pagrindžiančių keitimo aplinkybę;</w:t>
      </w:r>
    </w:p>
    <w:p w14:paraId="2B7863D5" w14:textId="77777777" w:rsidR="003232A7" w:rsidRDefault="003232A7" w:rsidP="003232A7">
      <w:pPr>
        <w:widowControl w:val="0"/>
        <w:pBdr>
          <w:top w:val="nil"/>
          <w:left w:val="nil"/>
          <w:bottom w:val="nil"/>
          <w:right w:val="nil"/>
          <w:between w:val="nil"/>
        </w:pBdr>
        <w:tabs>
          <w:tab w:val="left" w:pos="1134"/>
        </w:tabs>
        <w:spacing w:line="276" w:lineRule="auto"/>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49AAE6E" w14:textId="77777777" w:rsidR="003232A7" w:rsidRDefault="003232A7" w:rsidP="003232A7">
      <w:pPr>
        <w:widowControl w:val="0"/>
        <w:pBdr>
          <w:top w:val="nil"/>
          <w:left w:val="nil"/>
          <w:bottom w:val="nil"/>
          <w:right w:val="nil"/>
          <w:between w:val="nil"/>
        </w:pBdr>
        <w:tabs>
          <w:tab w:val="left" w:pos="567"/>
          <w:tab w:val="left" w:pos="851"/>
          <w:tab w:val="left" w:pos="992"/>
        </w:tabs>
        <w:spacing w:line="276" w:lineRule="auto"/>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D2299C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b/>
          <w:bCs/>
          <w:shd w:val="clear" w:color="auto" w:fill="FFFFFF"/>
        </w:rPr>
      </w:pPr>
    </w:p>
    <w:p w14:paraId="337390F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38D0375" w14:textId="77777777" w:rsidR="003232A7" w:rsidRDefault="003232A7" w:rsidP="003232A7">
      <w:pPr>
        <w:widowControl w:val="0"/>
        <w:pBdr>
          <w:top w:val="nil"/>
          <w:left w:val="nil"/>
          <w:bottom w:val="nil"/>
          <w:right w:val="nil"/>
          <w:between w:val="nil"/>
        </w:pBdr>
        <w:tabs>
          <w:tab w:val="left" w:pos="567"/>
        </w:tabs>
        <w:spacing w:line="276" w:lineRule="auto"/>
        <w:rPr>
          <w:rFonts w:eastAsia="Cambria"/>
          <w:b/>
          <w:bCs/>
        </w:rPr>
      </w:pPr>
    </w:p>
    <w:p w14:paraId="03CA9465" w14:textId="77777777" w:rsidR="003232A7" w:rsidRDefault="003232A7" w:rsidP="003232A7">
      <w:pPr>
        <w:widowControl w:val="0"/>
        <w:pBdr>
          <w:top w:val="nil"/>
          <w:left w:val="nil"/>
          <w:bottom w:val="nil"/>
          <w:right w:val="nil"/>
          <w:between w:val="nil"/>
        </w:pBdr>
        <w:spacing w:line="276" w:lineRule="auto"/>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ABA7F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571D8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213738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 xml:space="preserve">3.3.3.1. </w:t>
      </w:r>
      <w:proofErr w:type="gramStart"/>
      <w:r>
        <w:rPr>
          <w:rFonts w:eastAsia="Cambria"/>
          <w:shd w:val="clear" w:color="auto" w:fill="FFFFFF"/>
        </w:rPr>
        <w:t>argumentuotą</w:t>
      </w:r>
      <w:proofErr w:type="gramEnd"/>
      <w:r>
        <w:rPr>
          <w:rFonts w:eastAsia="Cambria"/>
          <w:shd w:val="clear" w:color="auto" w:fill="FFFFFF"/>
        </w:rPr>
        <w:t xml:space="preserve"> rašytinį prašymą pakeisti Tiekėjo sudėtį ir įrodymus, pagrindžiančius bent vieną Partnerio atsisakymo ar keitimo aplinkybę, nurodytą Sutartyje;</w:t>
      </w:r>
    </w:p>
    <w:p w14:paraId="1F437BC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EF44B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shd w:val="clear" w:color="auto" w:fill="FFFFFF"/>
        </w:rPr>
        <w:t xml:space="preserve">3.3.3.3. </w:t>
      </w:r>
      <w:proofErr w:type="gramStart"/>
      <w:r>
        <w:rPr>
          <w:rFonts w:eastAsia="Cambria"/>
          <w:shd w:val="clear" w:color="auto" w:fill="FFFFFF"/>
        </w:rPr>
        <w:t>pasiliekančiojo</w:t>
      </w:r>
      <w:proofErr w:type="gramEnd"/>
      <w:r>
        <w:rPr>
          <w:rFonts w:eastAsia="Cambria"/>
          <w:shd w:val="clear" w:color="auto" w:fill="FFFFFF"/>
        </w:rPr>
        <w:t xml:space="preserve">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82B599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219230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b/>
          <w:bCs/>
        </w:rPr>
      </w:pPr>
    </w:p>
    <w:p w14:paraId="59612186"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w:t>
      </w:r>
      <w:proofErr w:type="gramStart"/>
      <w:r>
        <w:rPr>
          <w:rFonts w:eastAsia="Arial"/>
          <w:b/>
        </w:rPr>
        <w:t>dėl</w:t>
      </w:r>
      <w:proofErr w:type="gramEnd"/>
      <w:r>
        <w:rPr>
          <w:rFonts w:eastAsia="Arial"/>
          <w:b/>
        </w:rPr>
        <w:t xml:space="preserve"> tiesioginio atsiskaitymo su subtiekėjais</w:t>
      </w:r>
    </w:p>
    <w:p w14:paraId="7E50000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1EBB8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C0DFF57"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3.4.1.1.</w:t>
      </w:r>
      <w:r>
        <w:rPr>
          <w:rFonts w:eastAsia="Cambria"/>
        </w:rPr>
        <w:tab/>
      </w:r>
      <w:proofErr w:type="gramStart"/>
      <w:r>
        <w:rPr>
          <w:rFonts w:eastAsia="Cambria"/>
          <w:shd w:val="clear" w:color="auto" w:fill="FFFFFF"/>
        </w:rPr>
        <w:t>sudarius</w:t>
      </w:r>
      <w:proofErr w:type="gramEnd"/>
      <w:r>
        <w:rPr>
          <w:rFonts w:eastAsia="Cambria"/>
          <w:shd w:val="clear" w:color="auto" w:fill="FFFFFF"/>
        </w:rPr>
        <w:t xml:space="preserve">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w:t>
      </w:r>
      <w:r>
        <w:rPr>
          <w:rFonts w:eastAsia="Cambria"/>
          <w:shd w:val="clear" w:color="auto" w:fill="FFFFFF"/>
        </w:rPr>
        <w:lastRenderedPageBreak/>
        <w:t>vykdymo metu;</w:t>
      </w:r>
    </w:p>
    <w:p w14:paraId="200994C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A9C9C6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3.4.1.3.</w:t>
      </w:r>
      <w:r>
        <w:rPr>
          <w:rFonts w:eastAsia="Cambria"/>
        </w:rPr>
        <w:tab/>
      </w:r>
      <w:proofErr w:type="gramStart"/>
      <w:r>
        <w:rPr>
          <w:rFonts w:eastAsia="Cambria"/>
          <w:shd w:val="clear" w:color="auto" w:fill="FFFFFF"/>
        </w:rPr>
        <w:t>subtiekėjas</w:t>
      </w:r>
      <w:proofErr w:type="gramEnd"/>
      <w:r>
        <w:rPr>
          <w:rFonts w:eastAsia="Cambria"/>
          <w:shd w:val="clear" w:color="auto" w:fill="FFFFFF"/>
        </w:rPr>
        <w:t xml:space="preserve">, norėdamas pasinaudoti tokia galimybe, raštu pateikia prašymą Pirkėjui. Kai subtiekėjas išreiškia </w:t>
      </w:r>
      <w:proofErr w:type="gramStart"/>
      <w:r>
        <w:rPr>
          <w:rFonts w:eastAsia="Cambria"/>
          <w:shd w:val="clear" w:color="auto" w:fill="FFFFFF"/>
        </w:rPr>
        <w:t>norą</w:t>
      </w:r>
      <w:proofErr w:type="gramEnd"/>
      <w:r>
        <w:rPr>
          <w:rFonts w:eastAsia="Cambria"/>
          <w:shd w:val="clear" w:color="auto" w:fill="FFFFFF"/>
        </w:rPr>
        <w:t xml:space="preserve">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528477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rPr>
      </w:pPr>
      <w:r>
        <w:rPr>
          <w:rFonts w:eastAsia="Cambria"/>
        </w:rPr>
        <w:t>3.4.1.4.</w:t>
      </w:r>
      <w:r>
        <w:rPr>
          <w:rFonts w:eastAsia="Cambria"/>
        </w:rPr>
        <w:tab/>
      </w:r>
      <w:proofErr w:type="gramStart"/>
      <w:r>
        <w:rPr>
          <w:rFonts w:eastAsia="Cambria"/>
          <w:shd w:val="clear" w:color="auto" w:fill="FFFFFF"/>
        </w:rPr>
        <w:t>tiesioginio</w:t>
      </w:r>
      <w:proofErr w:type="gramEnd"/>
      <w:r>
        <w:rPr>
          <w:rFonts w:eastAsia="Cambria"/>
          <w:shd w:val="clear" w:color="auto" w:fill="FFFFFF"/>
        </w:rPr>
        <w:t xml:space="preserve"> atsiskaitymo su subtiekėjais galimybė nekeičia Tiekėjo atsakomybės dėl Sutarties įvykdymo.</w:t>
      </w:r>
    </w:p>
    <w:p w14:paraId="054BC28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Cambria"/>
          <w:b/>
          <w:bCs/>
        </w:rPr>
      </w:pPr>
    </w:p>
    <w:p w14:paraId="46739F3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CB10FA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caps/>
          <w:smallCaps/>
        </w:rPr>
      </w:pPr>
    </w:p>
    <w:p w14:paraId="0FB326E2"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6E76711"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669F58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FC392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290DC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w:t>
      </w:r>
      <w:proofErr w:type="gramStart"/>
      <w:r>
        <w:rPr>
          <w:rFonts w:eastAsia="Arial"/>
        </w:rPr>
        <w:t>jos</w:t>
      </w:r>
      <w:proofErr w:type="gramEnd"/>
      <w:r>
        <w:rPr>
          <w:rFonts w:eastAsia="Arial"/>
        </w:rPr>
        <w:t xml:space="preserve"> priklausančių protingų priemonių toms kliūtims pašalinti.</w:t>
      </w:r>
    </w:p>
    <w:p w14:paraId="6E02036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ind w:firstLine="53"/>
        <w:rPr>
          <w:rFonts w:eastAsia="Arial"/>
          <w:b/>
          <w:bCs/>
        </w:rPr>
      </w:pPr>
    </w:p>
    <w:p w14:paraId="5E4A43A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212AD4B"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18EFC9A"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57D5811"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4.2.2.</w:t>
      </w:r>
      <w:r>
        <w:rPr>
          <w:rFonts w:eastAsia="Arial"/>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w:t>
      </w:r>
      <w:proofErr w:type="gramStart"/>
      <w:r>
        <w:rPr>
          <w:rFonts w:eastAsia="Arial"/>
        </w:rPr>
        <w:t>tai</w:t>
      </w:r>
      <w:proofErr w:type="gramEnd"/>
      <w:r>
        <w:rPr>
          <w:rFonts w:eastAsia="Arial"/>
        </w:rPr>
        <w:t xml:space="preserve"> informuoti kitą Šalį ir pateikti kitai Šaliai tokio asmens kontaktinius duomenis:</w:t>
      </w:r>
      <w:r>
        <w:t xml:space="preserve"> </w:t>
      </w:r>
      <w:r>
        <w:rPr>
          <w:rFonts w:eastAsia="Arial"/>
        </w:rPr>
        <w:t>vardą, pavardę, el. paštą ir telefono numerį.</w:t>
      </w:r>
    </w:p>
    <w:p w14:paraId="14A85FE4"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73795C"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b/>
          <w:bCs/>
        </w:rPr>
      </w:pPr>
    </w:p>
    <w:p w14:paraId="5B03757E"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EBF5005" w14:textId="77777777" w:rsidR="003232A7" w:rsidRDefault="003232A7" w:rsidP="003232A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outlineLvl w:val="1"/>
        <w:rPr>
          <w:rFonts w:eastAsia="Arial"/>
          <w:b/>
        </w:rPr>
      </w:pPr>
    </w:p>
    <w:p w14:paraId="7C6DA335"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5.1.</w:t>
      </w:r>
      <w:r>
        <w:tab/>
      </w:r>
      <w:r>
        <w:rPr>
          <w:rFonts w:eastAsia="Arial"/>
        </w:rPr>
        <w:t xml:space="preserve">Jeigu Tiekėjas turi parengti ir (ar) pateikti Pirkėjui Paslaugų rezultato naudojimo instrukcijas, </w:t>
      </w:r>
      <w:proofErr w:type="gramStart"/>
      <w:r>
        <w:rPr>
          <w:rFonts w:eastAsia="Arial"/>
        </w:rPr>
        <w:t>jos</w:t>
      </w:r>
      <w:proofErr w:type="gramEnd"/>
      <w:r>
        <w:rPr>
          <w:rFonts w:eastAsia="Arial"/>
        </w:rPr>
        <w:t xml:space="preserve"> turi būti aiškios ir detalios, kad Pirkėjas, vadovaudamasis jomis, galėtų tinkamai naudotis Paslaugų rezultatu.</w:t>
      </w:r>
    </w:p>
    <w:p w14:paraId="151B2ED4"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E0372F"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B1DA72"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b/>
          <w:bCs/>
        </w:rPr>
      </w:pPr>
    </w:p>
    <w:p w14:paraId="64160F1E"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D4EEB9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7B08C5F"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B05D8C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A5B0477"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w:t>
      </w:r>
      <w:r>
        <w:rPr>
          <w:rFonts w:eastAsia="Arial"/>
        </w:rPr>
        <w:tab/>
        <w:t>Paslaugų teikimas laikomas užbaigtu, kai yra įvykdytos visos šios sąlygos:</w:t>
      </w:r>
    </w:p>
    <w:p w14:paraId="70C73AE5"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62B5216"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6F8E93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6.1.1.3.</w:t>
      </w:r>
      <w:r>
        <w:tab/>
      </w:r>
      <w:r>
        <w:rPr>
          <w:rFonts w:eastAsia="Arial"/>
        </w:rPr>
        <w:t>Tiekėjas apmokė Pirkėjo personalą, kaip naudotis Paslaugų rezultatu (jeigu to reikalaujama);</w:t>
      </w:r>
    </w:p>
    <w:p w14:paraId="76189B6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90FB5B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pasiūlyme, kurios turi būti įvykdytos tam, kad būtų laikoma, jog Paslaugų teikimas yra užbaigtas, ir pateikė Pirkėjui </w:t>
      </w:r>
      <w:proofErr w:type="gramStart"/>
      <w:r>
        <w:rPr>
          <w:rFonts w:eastAsia="Arial"/>
        </w:rPr>
        <w:t>tai</w:t>
      </w:r>
      <w:proofErr w:type="gramEnd"/>
      <w:r>
        <w:rPr>
          <w:rFonts w:eastAsia="Arial"/>
        </w:rPr>
        <w:t xml:space="preserve"> įrodančius dokumentus.</w:t>
      </w:r>
    </w:p>
    <w:p w14:paraId="5ABBC0FE"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6FE7A5FD"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4D7D352"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D2C6BC"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F1EDAE2"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w:t>
      </w:r>
      <w:r>
        <w:rPr>
          <w:rFonts w:eastAsia="Arial"/>
        </w:rPr>
        <w:lastRenderedPageBreak/>
        <w:t xml:space="preserve">Paslaugų perdavimo–priėmimo akto, kaip atskiro dokumento, nereikalaujama, Šalys susitaria, ir </w:t>
      </w:r>
      <w:proofErr w:type="gramStart"/>
      <w:r>
        <w:rPr>
          <w:rFonts w:eastAsia="Arial"/>
        </w:rPr>
        <w:t>tai</w:t>
      </w:r>
      <w:proofErr w:type="gramEnd"/>
      <w:r>
        <w:rPr>
          <w:rFonts w:eastAsia="Arial"/>
        </w:rPr>
        <w:t xml:space="preserve"> aiškiai nurodo Specialiosiose sąlygose, jog Paslaugų perdavimo–priėmimo aktu laikoma Sąskaita.</w:t>
      </w:r>
    </w:p>
    <w:p w14:paraId="3DBFFFF8"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6.2.3.</w:t>
      </w:r>
      <w:r>
        <w:rPr>
          <w:rFonts w:eastAsia="Arial"/>
        </w:rPr>
        <w:tab/>
        <w:t>Tiekėjui suteikus Paslaugas, Pirkėjas atlieka jų patikrinimą ir privalo:</w:t>
      </w:r>
    </w:p>
    <w:p w14:paraId="09CBAE3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6.2.3.1.</w:t>
      </w:r>
      <w:r>
        <w:tab/>
      </w:r>
      <w:proofErr w:type="gramStart"/>
      <w:r>
        <w:rPr>
          <w:rFonts w:eastAsia="Arial"/>
        </w:rPr>
        <w:t>ne</w:t>
      </w:r>
      <w:proofErr w:type="gramEnd"/>
      <w:r>
        <w:rPr>
          <w:rFonts w:eastAsia="Arial"/>
        </w:rPr>
        <w:t xml:space="preserve"> vėliau kaip per 5 (penkias) darbo dienas nuo faktinio Paslaugų suteikimo ir Paslaugų perdavimo–priėmimo akto pateikimo priimti Paslaugų rezultatą, pasirašydamas Paslaugų perdavimo–priėmimo aktą; arba</w:t>
      </w:r>
    </w:p>
    <w:p w14:paraId="65E6C3F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0F830EB"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6.2.3.3.</w:t>
      </w:r>
      <w:r>
        <w:tab/>
      </w:r>
      <w:proofErr w:type="gramStart"/>
      <w:r>
        <w:rPr>
          <w:rFonts w:eastAsia="Arial"/>
        </w:rPr>
        <w:t>atsisakyti</w:t>
      </w:r>
      <w:proofErr w:type="gramEnd"/>
      <w:r>
        <w:rPr>
          <w:rFonts w:eastAsia="Arial"/>
        </w:rPr>
        <w:t xml:space="preserve"> priimti Paslaugų rezultatą ir įteikti (arba išsiųsti) Defektų aktą Tiekėjui dėl netinkamų Paslaugų ar jų dalies.</w:t>
      </w:r>
    </w:p>
    <w:p w14:paraId="2C7999F0"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0135B9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w:t>
      </w:r>
      <w:proofErr w:type="gramStart"/>
      <w:r>
        <w:rPr>
          <w:rFonts w:eastAsia="Arial"/>
        </w:rPr>
        <w:t>“ nuostatos</w:t>
      </w:r>
      <w:proofErr w:type="gramEnd"/>
      <w:r>
        <w:rPr>
          <w:rFonts w:eastAsia="Arial"/>
        </w:rPr>
        <w:t>.</w:t>
      </w:r>
    </w:p>
    <w:p w14:paraId="11AE5E3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9605491"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F99258E"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6.2.8.</w:t>
      </w:r>
      <w:r>
        <w:tab/>
      </w:r>
      <w:r>
        <w:rPr>
          <w:rFonts w:eastAsia="Arial"/>
        </w:rPr>
        <w:t>Pirkėjas turi teisę naudotis Paslaugų rezultatu (jei taikoma) tik po Paslaugų perdavimo–priėmimo akto pasirašymo.</w:t>
      </w:r>
    </w:p>
    <w:p w14:paraId="21427B2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7A397E"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b/>
          <w:bCs/>
        </w:rPr>
      </w:pPr>
    </w:p>
    <w:p w14:paraId="01FC5977"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900D0AB"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F5210EE" w14:textId="77777777" w:rsidR="003232A7" w:rsidRDefault="003232A7" w:rsidP="003232A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A605F04"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w:t>
      </w:r>
      <w:r>
        <w:rPr>
          <w:rFonts w:eastAsia="Arial"/>
        </w:rPr>
        <w:lastRenderedPageBreak/>
        <w:t xml:space="preserve">(išskyrus atvejus, kai Paslaugų perdavimo–priėmimo aktas pasirašomas saugiu elektroniniu parašu), po vieną kiekvienai Šaliai. Jeigu Paslaugų perdavimo–priėmimo akto, kaip atskiro dokumento, nereikalaujama, Šalys susitaria, ir </w:t>
      </w:r>
      <w:proofErr w:type="gramStart"/>
      <w:r>
        <w:rPr>
          <w:rFonts w:eastAsia="Arial"/>
        </w:rPr>
        <w:t>tai</w:t>
      </w:r>
      <w:proofErr w:type="gramEnd"/>
      <w:r>
        <w:rPr>
          <w:rFonts w:eastAsia="Arial"/>
        </w:rPr>
        <w:t xml:space="preserve"> aiškiai nurodo Specialiosiose sąlygose, jog Paslaugų perdavimo–priėmimo aktu laikoma Sąskaita.</w:t>
      </w:r>
    </w:p>
    <w:p w14:paraId="6E29ED26" w14:textId="77777777" w:rsidR="003232A7" w:rsidRDefault="003232A7" w:rsidP="003232A7">
      <w:pPr>
        <w:spacing w:line="276" w:lineRule="auto"/>
        <w:rPr>
          <w:rFonts w:eastAsia="Arial"/>
        </w:rPr>
      </w:pPr>
      <w:r>
        <w:rPr>
          <w:rFonts w:eastAsia="Arial"/>
        </w:rPr>
        <w:t>6.3.3. Pirkėjas pasirašo kiekvieną Paslaugų perdavimo–priėmimo aktą su sąlyga, kad buvo priimti visi ankstesni etapai, jeigu Specialiosiose sąlygose nėra nurodyta kitaip.</w:t>
      </w:r>
    </w:p>
    <w:p w14:paraId="597BBCB2" w14:textId="77777777" w:rsidR="003232A7" w:rsidRDefault="003232A7" w:rsidP="003232A7">
      <w:pPr>
        <w:spacing w:line="276" w:lineRule="auto"/>
        <w:rPr>
          <w:rFonts w:eastAsia="Arial"/>
        </w:rPr>
      </w:pPr>
      <w:r>
        <w:rPr>
          <w:rFonts w:eastAsia="Arial"/>
        </w:rPr>
        <w:t>6.3.4. Suteikus visuose etapuose numatytas Paslaugas, t. y. baigus teikti Paslaugas, pasirašomas galutinis suteiktų Paslaugų perdavimo–priėmimo aktas.</w:t>
      </w:r>
    </w:p>
    <w:p w14:paraId="7B02D619"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6.3.5.</w:t>
      </w:r>
      <w:r>
        <w:tab/>
      </w:r>
      <w:r>
        <w:rPr>
          <w:rFonts w:eastAsia="Arial"/>
        </w:rPr>
        <w:t>Tiekėjui suteikus Paslaugas konkrečiame etape, Pirkėjas atlieka Paslaugų rezultato patikrinimą ir privalo:</w:t>
      </w:r>
    </w:p>
    <w:p w14:paraId="36DC6A5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6.3.5.1. </w:t>
      </w:r>
      <w:proofErr w:type="gramStart"/>
      <w:r>
        <w:rPr>
          <w:rFonts w:eastAsia="Arial"/>
        </w:rPr>
        <w:t>ne</w:t>
      </w:r>
      <w:proofErr w:type="gramEnd"/>
      <w:r>
        <w:rPr>
          <w:rFonts w:eastAsia="Arial"/>
        </w:rPr>
        <w:t xml:space="preserve"> vėliau kaip per 5 (penkias) darbo dienas nuo faktinio Paslaugų etapo suteikimo ir Paslaugų perdavimo–priėmimo akto pateikimo priimti Paslaugų etapo rezultatą, pasirašydamas Paslaugų perdavimo–priėmimo aktą; arba</w:t>
      </w:r>
    </w:p>
    <w:p w14:paraId="40E7EC10"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C57E99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6.3.5.3. </w:t>
      </w:r>
      <w:proofErr w:type="gramStart"/>
      <w:r>
        <w:rPr>
          <w:rFonts w:eastAsia="Arial"/>
        </w:rPr>
        <w:t>atsisakyti</w:t>
      </w:r>
      <w:proofErr w:type="gramEnd"/>
      <w:r>
        <w:rPr>
          <w:rFonts w:eastAsia="Arial"/>
        </w:rPr>
        <w:t xml:space="preserve"> priimti Paslaugų etapo rezultatą ir įteikti (arba išsiųsti) Defektų aktą Tiekėjui dėl netinkamai suteiktų šio etapo Paslaugų.</w:t>
      </w:r>
    </w:p>
    <w:p w14:paraId="73A94681"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2BE58"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w:t>
      </w:r>
      <w:proofErr w:type="gramStart"/>
      <w:r>
        <w:rPr>
          <w:rFonts w:eastAsia="Arial"/>
        </w:rPr>
        <w:t>“ nuostatos</w:t>
      </w:r>
      <w:proofErr w:type="gramEnd"/>
      <w:r>
        <w:rPr>
          <w:rFonts w:eastAsia="Arial"/>
        </w:rPr>
        <w:t>.</w:t>
      </w:r>
    </w:p>
    <w:p w14:paraId="444D1CF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5E331C"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1DB9629" w14:textId="77777777" w:rsidR="003232A7" w:rsidRDefault="003232A7" w:rsidP="003232A7">
      <w:pPr>
        <w:keepNext/>
        <w:keepLines/>
        <w:tabs>
          <w:tab w:val="left" w:pos="567"/>
          <w:tab w:val="left" w:pos="851"/>
          <w:tab w:val="left" w:pos="992"/>
          <w:tab w:val="left" w:pos="1134"/>
        </w:tabs>
        <w:spacing w:line="276" w:lineRule="auto"/>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01C665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C8E90A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44FB22E"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407356F1"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DB394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C318847"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345CEB5"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817B119"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7.1.2.</w:t>
      </w:r>
      <w:r>
        <w:rPr>
          <w:rFonts w:eastAsia="Arial"/>
        </w:rPr>
        <w:tab/>
        <w:t xml:space="preserve">Garantiniai terminai sustabdomi tiek laiko, kiek Pirkėjas negali tinkamai naudotis Paslaugų rezultatu </w:t>
      </w:r>
      <w:proofErr w:type="gramStart"/>
      <w:r>
        <w:rPr>
          <w:rFonts w:eastAsia="Arial"/>
        </w:rPr>
        <w:t>dėl</w:t>
      </w:r>
      <w:proofErr w:type="gramEnd"/>
      <w:r>
        <w:rPr>
          <w:rFonts w:eastAsia="Arial"/>
        </w:rPr>
        <w:t xml:space="preserve"> nustatytų trūkumų, už kuriuos atsako Tiekėjas. Jeigu Pirkėjas </w:t>
      </w:r>
      <w:proofErr w:type="gramStart"/>
      <w:r>
        <w:rPr>
          <w:rFonts w:eastAsia="Arial"/>
        </w:rPr>
        <w:t>dėl</w:t>
      </w:r>
      <w:proofErr w:type="gramEnd"/>
      <w:r>
        <w:rPr>
          <w:rFonts w:eastAsia="Arial"/>
        </w:rPr>
        <w:t xml:space="preserve"> Paslaugų trūkumų negali naudoti tik apibrėžtos Paslaugų rezultato dalies, garantiniai terminai sustabdomi tik tokios dalies atžvilgiu.</w:t>
      </w:r>
    </w:p>
    <w:p w14:paraId="2FF1E088"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3F80B8"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b/>
          <w:bCs/>
        </w:rPr>
      </w:pPr>
    </w:p>
    <w:p w14:paraId="3839FF57"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 xml:space="preserve">Pretenzijos </w:t>
      </w:r>
      <w:proofErr w:type="gramStart"/>
      <w:r>
        <w:rPr>
          <w:rFonts w:eastAsia="Arial"/>
          <w:b/>
          <w:bCs/>
        </w:rPr>
        <w:t>dėl</w:t>
      </w:r>
      <w:proofErr w:type="gramEnd"/>
      <w:r>
        <w:rPr>
          <w:rFonts w:eastAsia="Arial"/>
          <w:b/>
          <w:bCs/>
        </w:rPr>
        <w:t xml:space="preserve"> Paslaugų trūkumų</w:t>
      </w:r>
    </w:p>
    <w:p w14:paraId="2405870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1A940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DAE958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AA6D74" w14:textId="77777777" w:rsidR="003232A7" w:rsidRDefault="003232A7" w:rsidP="003232A7">
      <w:pPr>
        <w:tabs>
          <w:tab w:val="left" w:pos="567"/>
          <w:tab w:val="left" w:pos="851"/>
          <w:tab w:val="left" w:pos="992"/>
          <w:tab w:val="left" w:pos="1134"/>
        </w:tabs>
        <w:spacing w:line="276" w:lineRule="auto"/>
      </w:pPr>
      <w:r>
        <w:t xml:space="preserve">7.2.3. Jei Tiekėjas nepripažįsta </w:t>
      </w:r>
      <w:r>
        <w:rPr>
          <w:rFonts w:eastAsia="Arial"/>
        </w:rPr>
        <w:t>Paslaugų</w:t>
      </w:r>
      <w:r>
        <w:t xml:space="preserve"> trūkumų, kiekviena iš Šalių gali kreiptis </w:t>
      </w:r>
      <w:proofErr w:type="gramStart"/>
      <w:r>
        <w:t>dėl</w:t>
      </w:r>
      <w:proofErr w:type="gramEnd"/>
      <w:r>
        <w:t xml:space="preserve">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35C1B9" w14:textId="77777777" w:rsidR="003232A7" w:rsidRDefault="003232A7" w:rsidP="003232A7">
      <w:pPr>
        <w:tabs>
          <w:tab w:val="left" w:pos="567"/>
          <w:tab w:val="left" w:pos="851"/>
          <w:tab w:val="left" w:pos="992"/>
          <w:tab w:val="left" w:pos="1134"/>
        </w:tabs>
        <w:spacing w:line="276" w:lineRule="auto"/>
      </w:pPr>
      <w:r>
        <w:t xml:space="preserve">7.2.3.1. </w:t>
      </w:r>
      <w:proofErr w:type="gramStart"/>
      <w:r>
        <w:t>jei</w:t>
      </w:r>
      <w:proofErr w:type="gramEnd"/>
      <w:r>
        <w:t xml:space="preserve"> </w:t>
      </w:r>
      <w:r>
        <w:rPr>
          <w:rFonts w:eastAsia="Arial"/>
        </w:rPr>
        <w:t>Paslaugų rezultatas</w:t>
      </w:r>
      <w:r>
        <w:t xml:space="preserve"> atitinka Sutartyje ir įstatymuose bei kituose teisės aktuose nurodytus reikalavimus – Pirkėjas;</w:t>
      </w:r>
    </w:p>
    <w:p w14:paraId="5F55B417" w14:textId="77777777" w:rsidR="003232A7" w:rsidRDefault="003232A7" w:rsidP="003232A7">
      <w:pPr>
        <w:tabs>
          <w:tab w:val="left" w:pos="567"/>
          <w:tab w:val="left" w:pos="851"/>
          <w:tab w:val="left" w:pos="992"/>
          <w:tab w:val="left" w:pos="1134"/>
        </w:tabs>
        <w:spacing w:line="276" w:lineRule="auto"/>
      </w:pPr>
      <w:r>
        <w:t xml:space="preserve">7.2.3.2. </w:t>
      </w:r>
      <w:proofErr w:type="gramStart"/>
      <w:r>
        <w:t>jei</w:t>
      </w:r>
      <w:proofErr w:type="gramEnd"/>
      <w:r>
        <w:t xml:space="preserve"> </w:t>
      </w:r>
      <w:r>
        <w:rPr>
          <w:rFonts w:eastAsia="Arial"/>
        </w:rPr>
        <w:t>Paslaugų rezultatas</w:t>
      </w:r>
      <w:r>
        <w:t xml:space="preserve"> neatitinka Sutartyje ir įstatymuose bei kituose teisės aktuose nurodytų reikalavimų – Tiekėjas.</w:t>
      </w:r>
    </w:p>
    <w:p w14:paraId="75EAC70B" w14:textId="77777777" w:rsidR="003232A7" w:rsidRDefault="003232A7" w:rsidP="003232A7">
      <w:pPr>
        <w:tabs>
          <w:tab w:val="left" w:pos="567"/>
          <w:tab w:val="left" w:pos="851"/>
          <w:tab w:val="left" w:pos="992"/>
          <w:tab w:val="left" w:pos="1134"/>
        </w:tabs>
        <w:spacing w:line="276" w:lineRule="auto"/>
      </w:pPr>
      <w:r>
        <w:t>7.2.4. Ekspertizės išvados Šalims yra privalomos.</w:t>
      </w:r>
    </w:p>
    <w:p w14:paraId="4AE2F864" w14:textId="77777777" w:rsidR="003232A7" w:rsidRDefault="003232A7" w:rsidP="003232A7">
      <w:pPr>
        <w:tabs>
          <w:tab w:val="left" w:pos="567"/>
          <w:tab w:val="left" w:pos="851"/>
          <w:tab w:val="left" w:pos="992"/>
          <w:tab w:val="left" w:pos="1134"/>
        </w:tabs>
        <w:spacing w:line="276" w:lineRule="auto"/>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05FF6DD" w14:textId="77777777" w:rsidR="003232A7" w:rsidRDefault="003232A7" w:rsidP="003232A7">
      <w:pPr>
        <w:tabs>
          <w:tab w:val="left" w:pos="567"/>
          <w:tab w:val="left" w:pos="851"/>
          <w:tab w:val="left" w:pos="992"/>
          <w:tab w:val="left" w:pos="1134"/>
        </w:tabs>
        <w:spacing w:line="276" w:lineRule="auto"/>
        <w:rPr>
          <w:rFonts w:eastAsia="Arial"/>
          <w:b/>
          <w:bCs/>
        </w:rPr>
      </w:pPr>
    </w:p>
    <w:p w14:paraId="7C8E2A4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74F946F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23E06D"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w:t>
      </w:r>
      <w:proofErr w:type="gramStart"/>
      <w:r>
        <w:rPr>
          <w:rFonts w:eastAsia="Arial"/>
        </w:rPr>
        <w:t>dalį</w:t>
      </w:r>
      <w:proofErr w:type="gramEnd"/>
      <w:r>
        <w:rPr>
          <w:rFonts w:eastAsia="Arial"/>
        </w:rPr>
        <w:t xml:space="preserve"> arba pakeisdamas prekę nauja preke ar jos dalimi.</w:t>
      </w:r>
    </w:p>
    <w:p w14:paraId="6D656AB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7.3.2.</w:t>
      </w:r>
      <w:r>
        <w:rPr>
          <w:rFonts w:eastAsia="Arial"/>
        </w:rPr>
        <w:tab/>
        <w:t xml:space="preserve">Pirkėjas privalo suteikti prieigą Tiekėjui atlikti Paslaugų trūkumų pašalinimą, kad Tiekėjas galėtų atlikti </w:t>
      </w:r>
      <w:proofErr w:type="gramStart"/>
      <w:r>
        <w:rPr>
          <w:rFonts w:eastAsia="Arial"/>
        </w:rPr>
        <w:t>tai</w:t>
      </w:r>
      <w:proofErr w:type="gramEnd"/>
      <w:r>
        <w:rPr>
          <w:rFonts w:eastAsia="Arial"/>
        </w:rPr>
        <w:t xml:space="preserve"> per nustatytus terminus. Jei su Paslaugų teikimu susijusių prekių trūkumai šalinami prekių naudojimo vietoje, Pirkėjas ir Tiekėjas privalo susitarti </w:t>
      </w:r>
      <w:proofErr w:type="gramStart"/>
      <w:r>
        <w:rPr>
          <w:rFonts w:eastAsia="Arial"/>
        </w:rPr>
        <w:t>dėl</w:t>
      </w:r>
      <w:proofErr w:type="gramEnd"/>
      <w:r>
        <w:rPr>
          <w:rFonts w:eastAsia="Arial"/>
        </w:rPr>
        <w:t xml:space="preserve"> prekių trūkumų šalinimo laiko.</w:t>
      </w:r>
    </w:p>
    <w:p w14:paraId="66BC0CBA"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7412D63"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77056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w:t>
      </w:r>
      <w:proofErr w:type="gramStart"/>
      <w:r>
        <w:rPr>
          <w:rFonts w:eastAsia="Arial"/>
        </w:rPr>
        <w:t>tai</w:t>
      </w:r>
      <w:proofErr w:type="gramEnd"/>
      <w:r>
        <w:rPr>
          <w:rFonts w:eastAsia="Arial"/>
        </w:rPr>
        <w:t>, kad jie visais atvejais turi būti atliekami Tiekėjo rizika ir sąskaita.</w:t>
      </w:r>
    </w:p>
    <w:p w14:paraId="43183E54"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7.3.6.</w:t>
      </w:r>
      <w:r>
        <w:rPr>
          <w:rFonts w:eastAsia="Arial"/>
        </w:rPr>
        <w:tab/>
        <w:t xml:space="preserve">Tiekėjas, pašalinęs visus Paslaugų trūkumus, privalo apie </w:t>
      </w:r>
      <w:proofErr w:type="gramStart"/>
      <w:r>
        <w:rPr>
          <w:rFonts w:eastAsia="Arial"/>
        </w:rPr>
        <w:t>tai</w:t>
      </w:r>
      <w:proofErr w:type="gramEnd"/>
      <w:r>
        <w:rPr>
          <w:rFonts w:eastAsia="Arial"/>
        </w:rPr>
        <w:t xml:space="preserve"> informuoti Pirkėją.</w:t>
      </w:r>
    </w:p>
    <w:p w14:paraId="141BEF9D"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EC41E60"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14CDEF2B"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B5CF121"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79B54C7"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D1055A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6B3793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trike/>
        </w:rPr>
      </w:pPr>
      <w:r>
        <w:rPr>
          <w:rFonts w:eastAsia="Arial"/>
        </w:rPr>
        <w:t>7.4.1.2.</w:t>
      </w:r>
      <w:r>
        <w:tab/>
      </w:r>
      <w:proofErr w:type="gramStart"/>
      <w:r>
        <w:rPr>
          <w:rFonts w:eastAsia="Arial"/>
        </w:rPr>
        <w:t>reikalauti</w:t>
      </w:r>
      <w:proofErr w:type="gramEnd"/>
      <w:r>
        <w:rPr>
          <w:rFonts w:eastAsia="Arial"/>
        </w:rPr>
        <w:t xml:space="preserve">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3EACCA"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7.4.1.3</w:t>
      </w:r>
      <w:proofErr w:type="gramStart"/>
      <w:r>
        <w:rPr>
          <w:rFonts w:eastAsia="Arial"/>
        </w:rPr>
        <w:t>.atsisakyti</w:t>
      </w:r>
      <w:proofErr w:type="gramEnd"/>
      <w:r>
        <w:rPr>
          <w:rFonts w:eastAsia="Arial"/>
        </w:rPr>
        <w:t xml:space="preserve"> Paslaugų ir nemokėti už tokias Paslaugas ar reikalauti grąžinti už Paslaugas sumokėtą sumą bei nutraukti Sutartį.</w:t>
      </w:r>
    </w:p>
    <w:p w14:paraId="4577B1DA"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w:t>
      </w:r>
      <w:proofErr w:type="gramStart"/>
      <w:r>
        <w:rPr>
          <w:rFonts w:eastAsia="Arial"/>
        </w:rPr>
        <w:t>ko</w:t>
      </w:r>
      <w:proofErr w:type="gramEnd"/>
      <w:r>
        <w:rPr>
          <w:rFonts w:eastAsia="Arial"/>
        </w:rPr>
        <w:t xml:space="preserve">, įskaičiuojamos Pirkėjo išlaidos Paslaugų dalies ir (ar) prekių trūkumų </w:t>
      </w:r>
      <w:r>
        <w:rPr>
          <w:rFonts w:eastAsia="Arial"/>
        </w:rPr>
        <w:lastRenderedPageBreak/>
        <w:t>įvertinimui ir šalinimui (jeigu tokių Paslaugų dalies ir (ar) prekių kaina buvo nurodyta pirkimo metu).</w:t>
      </w:r>
    </w:p>
    <w:p w14:paraId="1BEEC46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F14C7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10FD2D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271858E0"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C1649E3"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1D725E"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AB93F04"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FB33F2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8.1.1.</w:t>
      </w:r>
      <w:r>
        <w:rPr>
          <w:rFonts w:eastAsia="Arial"/>
        </w:rPr>
        <w:tab/>
        <w:t>Tiekėjas privalo suteikti Paslaugas laikydamasis terminų, nurodytų Specialiosiose sąlygose.</w:t>
      </w:r>
    </w:p>
    <w:p w14:paraId="4A8A14E1"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E4FDC9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8CF944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5E7863C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B997A8D" w14:textId="77777777" w:rsidR="003232A7" w:rsidRDefault="003232A7" w:rsidP="003232A7">
      <w:pPr>
        <w:keepNext/>
        <w:keepLines/>
        <w:widowControl w:val="0"/>
        <w:pBdr>
          <w:top w:val="nil"/>
          <w:left w:val="nil"/>
          <w:bottom w:val="nil"/>
          <w:right w:val="nil"/>
          <w:between w:val="nil"/>
        </w:pBdr>
        <w:tabs>
          <w:tab w:val="left" w:pos="709"/>
          <w:tab w:val="left" w:pos="851"/>
          <w:tab w:val="left" w:pos="992"/>
          <w:tab w:val="left" w:pos="1134"/>
        </w:tabs>
        <w:spacing w:line="276" w:lineRule="auto"/>
        <w:outlineLvl w:val="1"/>
        <w:rPr>
          <w:rFonts w:eastAsia="Arial"/>
          <w:b/>
        </w:rPr>
      </w:pPr>
    </w:p>
    <w:p w14:paraId="59FF4D36" w14:textId="77777777" w:rsidR="003232A7" w:rsidRDefault="003232A7" w:rsidP="003232A7">
      <w:pPr>
        <w:widowControl w:val="0"/>
        <w:pBdr>
          <w:top w:val="nil"/>
          <w:left w:val="nil"/>
          <w:bottom w:val="nil"/>
          <w:right w:val="nil"/>
          <w:between w:val="nil"/>
        </w:pBdr>
        <w:tabs>
          <w:tab w:val="left" w:pos="709"/>
          <w:tab w:val="left" w:pos="851"/>
          <w:tab w:val="left" w:pos="992"/>
          <w:tab w:val="left" w:pos="1134"/>
        </w:tabs>
        <w:spacing w:line="276" w:lineRule="auto"/>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241F03A" w14:textId="77777777" w:rsidR="003232A7" w:rsidRDefault="003232A7" w:rsidP="003232A7">
      <w:pPr>
        <w:widowControl w:val="0"/>
        <w:pBdr>
          <w:top w:val="nil"/>
          <w:left w:val="nil"/>
          <w:bottom w:val="nil"/>
          <w:right w:val="nil"/>
          <w:between w:val="nil"/>
        </w:pBdr>
        <w:tabs>
          <w:tab w:val="left" w:pos="709"/>
          <w:tab w:val="left" w:pos="851"/>
          <w:tab w:val="left" w:pos="992"/>
          <w:tab w:val="left" w:pos="1134"/>
        </w:tabs>
        <w:spacing w:line="276" w:lineRule="auto"/>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A9B23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6DD5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09055781"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CFA92A2" w14:textId="77777777" w:rsidR="003232A7" w:rsidRDefault="003232A7" w:rsidP="003232A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D80F1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C8C99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5BE98715"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28F00E71"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C66C86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E23494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BFCAB1" w14:textId="77777777" w:rsidR="003232A7" w:rsidRDefault="003232A7" w:rsidP="003232A7">
      <w:pPr>
        <w:tabs>
          <w:tab w:val="left" w:pos="567"/>
        </w:tabs>
        <w:spacing w:line="276" w:lineRule="auto"/>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ACFB939" w14:textId="77777777" w:rsidR="003232A7" w:rsidRDefault="003232A7" w:rsidP="003232A7">
      <w:pPr>
        <w:tabs>
          <w:tab w:val="left" w:pos="567"/>
        </w:tabs>
        <w:spacing w:line="276" w:lineRule="auto"/>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E01A024" w14:textId="77777777" w:rsidR="003232A7" w:rsidRDefault="003232A7" w:rsidP="003232A7">
      <w:pPr>
        <w:tabs>
          <w:tab w:val="left" w:pos="567"/>
        </w:tabs>
        <w:spacing w:line="276" w:lineRule="auto"/>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F695627" w14:textId="77777777" w:rsidR="003232A7" w:rsidRDefault="003232A7" w:rsidP="003232A7">
      <w:pPr>
        <w:tabs>
          <w:tab w:val="left" w:pos="567"/>
        </w:tabs>
        <w:spacing w:line="276" w:lineRule="auto"/>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71ADE2D" w14:textId="77777777" w:rsidR="003232A7" w:rsidRDefault="003232A7" w:rsidP="003232A7">
      <w:pPr>
        <w:tabs>
          <w:tab w:val="left" w:pos="567"/>
        </w:tabs>
        <w:spacing w:line="276" w:lineRule="auto"/>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w:t>
      </w:r>
      <w:proofErr w:type="gramStart"/>
      <w:r>
        <w:t>dėl</w:t>
      </w:r>
      <w:proofErr w:type="gramEnd"/>
      <w:r>
        <w:t xml:space="preserve">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CA2D2D" w14:textId="77777777" w:rsidR="003232A7" w:rsidRDefault="003232A7" w:rsidP="003232A7">
      <w:pPr>
        <w:tabs>
          <w:tab w:val="left" w:pos="567"/>
        </w:tabs>
        <w:spacing w:line="276" w:lineRule="auto"/>
        <w:textAlignment w:val="baseline"/>
      </w:pPr>
      <w:r>
        <w:t xml:space="preserve">10.7. Sutarties įvykdymo užtikrinimas turi įsigalioti ne vėliau negu </w:t>
      </w:r>
      <w:proofErr w:type="gramStart"/>
      <w:r>
        <w:t>jo</w:t>
      </w:r>
      <w:proofErr w:type="gramEnd"/>
      <w:r>
        <w:t xml:space="preserve"> pateikimo Pirkėjui dieną.</w:t>
      </w:r>
    </w:p>
    <w:p w14:paraId="23340678" w14:textId="77777777" w:rsidR="003232A7" w:rsidRDefault="003232A7" w:rsidP="003232A7">
      <w:pPr>
        <w:tabs>
          <w:tab w:val="left" w:pos="567"/>
        </w:tabs>
        <w:spacing w:line="276" w:lineRule="auto"/>
        <w:textAlignment w:val="baseline"/>
      </w:pPr>
      <w:r>
        <w:t>10.8. Sutarties įvykdymo užtikrinimo suma turi būti nurodoma ir išmokama eurais.</w:t>
      </w:r>
    </w:p>
    <w:p w14:paraId="1DE8EB75" w14:textId="77777777" w:rsidR="003232A7" w:rsidRDefault="003232A7" w:rsidP="003232A7">
      <w:pPr>
        <w:tabs>
          <w:tab w:val="left" w:pos="567"/>
        </w:tabs>
        <w:spacing w:line="276" w:lineRule="auto"/>
        <w:textAlignment w:val="baseline"/>
      </w:pPr>
      <w:r>
        <w:t>10.9. Sutarties įvykdymo užtikrinimas turi būti surašytas lietuvių arba kita kalba (esant Pirkėjo prašymui, turi būti pateiktas vertimas į lietuvių kalbą).</w:t>
      </w:r>
    </w:p>
    <w:p w14:paraId="0B9DB462" w14:textId="77777777" w:rsidR="003232A7" w:rsidRDefault="003232A7" w:rsidP="003232A7">
      <w:pPr>
        <w:tabs>
          <w:tab w:val="left" w:pos="567"/>
        </w:tabs>
        <w:spacing w:line="276" w:lineRule="auto"/>
        <w:textAlignment w:val="baseline"/>
      </w:pPr>
      <w:r>
        <w:t xml:space="preserve">10.10. Sutarties įvykdymo užtikrinime nurodytas </w:t>
      </w:r>
      <w:proofErr w:type="gramStart"/>
      <w:r>
        <w:t>jo</w:t>
      </w:r>
      <w:proofErr w:type="gramEnd"/>
      <w:r>
        <w:t xml:space="preserve"> galiojimo terminas turi būti ne trumpesnis nei nurodytas Specialiosiose sąlygose.</w:t>
      </w:r>
    </w:p>
    <w:p w14:paraId="3C1DD504" w14:textId="77777777" w:rsidR="003232A7" w:rsidRDefault="003232A7" w:rsidP="003232A7">
      <w:pPr>
        <w:tabs>
          <w:tab w:val="left" w:pos="567"/>
        </w:tabs>
        <w:spacing w:line="276" w:lineRule="auto"/>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5F81C3E2" w14:textId="77777777" w:rsidR="003232A7" w:rsidRDefault="003232A7" w:rsidP="003232A7">
      <w:pPr>
        <w:tabs>
          <w:tab w:val="left" w:pos="567"/>
        </w:tabs>
        <w:spacing w:line="276" w:lineRule="auto"/>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448F3E" w14:textId="77777777" w:rsidR="003232A7" w:rsidRDefault="003232A7" w:rsidP="003232A7">
      <w:pPr>
        <w:tabs>
          <w:tab w:val="left" w:pos="567"/>
        </w:tabs>
        <w:spacing w:line="276" w:lineRule="auto"/>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3804B5" w14:textId="77777777" w:rsidR="003232A7" w:rsidRDefault="003232A7" w:rsidP="003232A7">
      <w:pPr>
        <w:tabs>
          <w:tab w:val="left" w:pos="567"/>
        </w:tabs>
        <w:spacing w:line="276" w:lineRule="auto"/>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195CA9" w14:textId="77777777" w:rsidR="003232A7" w:rsidRDefault="003232A7" w:rsidP="003232A7">
      <w:pPr>
        <w:tabs>
          <w:tab w:val="left" w:pos="567"/>
        </w:tabs>
        <w:spacing w:line="276" w:lineRule="auto"/>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1048F1E" w14:textId="77777777" w:rsidR="003232A7" w:rsidRDefault="003232A7" w:rsidP="003232A7">
      <w:pPr>
        <w:tabs>
          <w:tab w:val="left" w:pos="567"/>
        </w:tabs>
        <w:spacing w:line="276" w:lineRule="auto"/>
        <w:textAlignment w:val="baseline"/>
      </w:pPr>
      <w:r>
        <w:t>10.16. Pirkėjas gali pasinaudoti Sutarties įvykdymo užtikrinimu, esant bet kuriai iš žemiau nurodytų aplinkybių:</w:t>
      </w:r>
    </w:p>
    <w:p w14:paraId="06F355EE" w14:textId="77777777" w:rsidR="003232A7" w:rsidRDefault="003232A7" w:rsidP="003232A7">
      <w:pPr>
        <w:tabs>
          <w:tab w:val="left" w:pos="567"/>
        </w:tabs>
        <w:spacing w:line="276" w:lineRule="auto"/>
        <w:textAlignment w:val="baseline"/>
      </w:pPr>
      <w:r>
        <w:t>10.16.1. Tiekėjas neįvykdė, nevykdo arba netinkamai vykdo savo įsipareigojimus pagal Sutartį;</w:t>
      </w:r>
    </w:p>
    <w:p w14:paraId="403451BE" w14:textId="77777777" w:rsidR="003232A7" w:rsidRDefault="003232A7" w:rsidP="003232A7">
      <w:pPr>
        <w:tabs>
          <w:tab w:val="left" w:pos="567"/>
        </w:tabs>
        <w:spacing w:line="276" w:lineRule="auto"/>
        <w:textAlignment w:val="baseline"/>
      </w:pPr>
      <w:r>
        <w:t xml:space="preserve">10.16.2. Tiekėjas per protingai nustatytą laikotarpį neįvykdo Pirkėjo nurodymo ištaisyti </w:t>
      </w:r>
      <w:r>
        <w:rPr>
          <w:rFonts w:eastAsia="Arial"/>
        </w:rPr>
        <w:t>Paslaugų</w:t>
      </w:r>
      <w:r>
        <w:t xml:space="preserve"> trūkumus;</w:t>
      </w:r>
    </w:p>
    <w:p w14:paraId="3230CE66" w14:textId="77777777" w:rsidR="003232A7" w:rsidRDefault="003232A7" w:rsidP="003232A7">
      <w:pPr>
        <w:tabs>
          <w:tab w:val="left" w:pos="567"/>
        </w:tabs>
        <w:spacing w:line="276" w:lineRule="auto"/>
        <w:textAlignment w:val="baseline"/>
      </w:pPr>
      <w:r>
        <w:t xml:space="preserve">10.16.3. </w:t>
      </w:r>
      <w:proofErr w:type="gramStart"/>
      <w:r>
        <w:t>jei</w:t>
      </w:r>
      <w:proofErr w:type="gramEnd"/>
      <w:r>
        <w:t xml:space="preserve">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6AF9DF" w14:textId="77777777" w:rsidR="003232A7" w:rsidRDefault="003232A7" w:rsidP="003232A7">
      <w:pPr>
        <w:tabs>
          <w:tab w:val="left" w:pos="567"/>
        </w:tabs>
        <w:spacing w:line="276" w:lineRule="auto"/>
        <w:textAlignment w:val="baseline"/>
      </w:pPr>
      <w:r>
        <w:t>10.16.4. Tiekėjas be pateisinamos priežasties (ne Sutartyje nustatytais atvejais) vienašališkai nutraukia Sutartį.</w:t>
      </w:r>
    </w:p>
    <w:p w14:paraId="4400992F" w14:textId="77777777" w:rsidR="003232A7" w:rsidRDefault="003232A7" w:rsidP="003232A7">
      <w:pPr>
        <w:tabs>
          <w:tab w:val="left" w:pos="567"/>
        </w:tabs>
        <w:spacing w:line="276" w:lineRule="auto"/>
        <w:textAlignment w:val="baseline"/>
        <w:rPr>
          <w:b/>
          <w:bCs/>
        </w:rPr>
      </w:pPr>
    </w:p>
    <w:p w14:paraId="66016A40" w14:textId="77777777" w:rsidR="003232A7" w:rsidRDefault="003232A7" w:rsidP="003232A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5612B5"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18947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03F2C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11.2. Pradinės sutarties vertė yra nurodyta Specialiosiose sąlygose.</w:t>
      </w:r>
    </w:p>
    <w:p w14:paraId="3886289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11.3. Laikoma, kad į Sutarties kainą yra įtrauktos visos Tiekėjo išlaidos, susijusios su visų Paslaugų teikimu, taip pat su tinkamu šioje Sutartyje numatytų kitų Tiekėjo įsipareigojimų įvykdymu, įskaitant </w:t>
      </w:r>
      <w:r>
        <w:rPr>
          <w:rFonts w:eastAsia="Arial"/>
        </w:rPr>
        <w:lastRenderedPageBreak/>
        <w:t>draudimus, muitus ir kitokias išlaidas, Tiekėjo patirtas vykdant Sutartyje numatytus įsipareigojimus.</w:t>
      </w:r>
    </w:p>
    <w:p w14:paraId="0DD10B3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11.4. Sutarties kainos peržiūra atliekama Specialiosiose sąlygose nustatyta tvarka.</w:t>
      </w:r>
    </w:p>
    <w:p w14:paraId="27A72FD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53E236AC" w14:textId="77777777" w:rsidR="003232A7" w:rsidRDefault="003232A7" w:rsidP="003232A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5844D8" w14:textId="77777777" w:rsidR="003232A7" w:rsidRDefault="003232A7" w:rsidP="003232A7">
      <w:pPr>
        <w:keepNext/>
        <w:keepLines/>
        <w:tabs>
          <w:tab w:val="left" w:pos="567"/>
          <w:tab w:val="left" w:pos="851"/>
          <w:tab w:val="left" w:pos="992"/>
          <w:tab w:val="left" w:pos="1134"/>
        </w:tabs>
        <w:spacing w:line="276" w:lineRule="auto"/>
        <w:jc w:val="center"/>
        <w:rPr>
          <w:rFonts w:eastAsia="Cambria"/>
          <w:b/>
          <w:bCs/>
          <w:caps/>
          <w14:numSpacing w14:val="tabular"/>
        </w:rPr>
      </w:pPr>
    </w:p>
    <w:p w14:paraId="5D55DC92"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1FBBF88"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EF8CDC" w14:textId="77777777" w:rsidR="003232A7" w:rsidRDefault="003232A7" w:rsidP="003232A7">
      <w:pPr>
        <w:tabs>
          <w:tab w:val="left" w:pos="567"/>
        </w:tabs>
        <w:spacing w:line="276" w:lineRule="auto"/>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BC691" w14:textId="77777777" w:rsidR="003232A7" w:rsidRDefault="003232A7" w:rsidP="003232A7">
      <w:pPr>
        <w:tabs>
          <w:tab w:val="left" w:pos="567"/>
        </w:tabs>
        <w:spacing w:line="276" w:lineRule="auto"/>
        <w:textAlignment w:val="baseline"/>
      </w:pPr>
      <w:r>
        <w:t>12.1.2. Pirkėjas sumoka Tiekėjui ne didesnį kaip Specialiosiose sąlygose nurodyto dydžio Avansą.</w:t>
      </w:r>
    </w:p>
    <w:p w14:paraId="0EFD58DC" w14:textId="77777777" w:rsidR="003232A7" w:rsidRDefault="003232A7" w:rsidP="003232A7">
      <w:pPr>
        <w:tabs>
          <w:tab w:val="left" w:pos="567"/>
        </w:tabs>
        <w:spacing w:line="276" w:lineRule="auto"/>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8469B88" w14:textId="77777777" w:rsidR="003232A7" w:rsidRDefault="003232A7" w:rsidP="003232A7">
      <w:pPr>
        <w:tabs>
          <w:tab w:val="left" w:pos="567"/>
        </w:tabs>
        <w:spacing w:line="276" w:lineRule="auto"/>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7C97F4E" w14:textId="77777777" w:rsidR="003232A7" w:rsidRDefault="003232A7" w:rsidP="003232A7">
      <w:pPr>
        <w:tabs>
          <w:tab w:val="left" w:pos="567"/>
        </w:tabs>
        <w:spacing w:line="276" w:lineRule="auto"/>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25B771" w14:textId="77777777" w:rsidR="003232A7" w:rsidRDefault="003232A7" w:rsidP="003232A7">
      <w:pPr>
        <w:tabs>
          <w:tab w:val="left" w:pos="567"/>
        </w:tabs>
        <w:spacing w:line="276" w:lineRule="auto"/>
        <w:textAlignment w:val="baseline"/>
      </w:pPr>
      <w:r>
        <w:t xml:space="preserve">12.1.5. Avanso užtikrinimu bankas (draudimo bendrovė) privalo neatšaukiamai ir besąlygiškai įsipareigoti ne vėliau kaip per 15 (penkiolika) dienų nuo Pirkėjo raštiško pranešimo apie Sutarties neįvykdymą ar Sutarties nutraukimą </w:t>
      </w:r>
      <w:proofErr w:type="gramStart"/>
      <w:r>
        <w:t>dėl</w:t>
      </w:r>
      <w:proofErr w:type="gramEnd"/>
      <w:r>
        <w:t xml:space="preserve"> Tiekėjo kaltės, sumokėti Pirkėjui sumą, neviršijančią išmokėto Avanso sumos ir užtikrinimo sumos, pinigus pervedant į Pirkėjo sąskaitą.</w:t>
      </w:r>
    </w:p>
    <w:p w14:paraId="69FB374D" w14:textId="77777777" w:rsidR="003232A7" w:rsidRDefault="003232A7" w:rsidP="003232A7">
      <w:pPr>
        <w:tabs>
          <w:tab w:val="left" w:pos="567"/>
        </w:tabs>
        <w:spacing w:line="276" w:lineRule="auto"/>
        <w:textAlignment w:val="baseline"/>
      </w:pPr>
      <w:r>
        <w:t xml:space="preserve">12.1.6. Bankas (draudimo bendrovė) neturi teisės reikalauti, kad Pirkėjas pagrįstų savo reikalavimą. Pirkėjas pranešime bankui (draudimo bendrovei) nurodys, kad Avanso užtikrinimo suma jam priklauso </w:t>
      </w:r>
      <w:proofErr w:type="gramStart"/>
      <w:r>
        <w:t>dėl</w:t>
      </w:r>
      <w:proofErr w:type="gramEnd"/>
      <w:r>
        <w:t xml:space="preserve"> to, kad Tiekėjas iš dalies ar visiškai neįvykdė Sutarties sąlygų ir (arba) ji buvo nutraukta dėl Tiekėjo kaltės ir Tiekėjas negrąžino avanso.</w:t>
      </w:r>
    </w:p>
    <w:p w14:paraId="6585693A" w14:textId="77777777" w:rsidR="003232A7" w:rsidRDefault="003232A7" w:rsidP="003232A7">
      <w:pPr>
        <w:tabs>
          <w:tab w:val="left" w:pos="567"/>
        </w:tabs>
        <w:spacing w:line="276" w:lineRule="auto"/>
        <w:textAlignment w:val="baseline"/>
      </w:pPr>
      <w:r>
        <w:t>12.1.7. Avanso užtikrinimo suma turi būti nurodoma ir išmokama eurais.</w:t>
      </w:r>
    </w:p>
    <w:p w14:paraId="4A22B142" w14:textId="77777777" w:rsidR="003232A7" w:rsidRDefault="003232A7" w:rsidP="003232A7">
      <w:pPr>
        <w:tabs>
          <w:tab w:val="left" w:pos="567"/>
        </w:tabs>
        <w:spacing w:line="276" w:lineRule="auto"/>
        <w:textAlignment w:val="baseline"/>
      </w:pPr>
      <w:r>
        <w:t>12.1.8. Avanso užtikrinimas turi būti surašytas lietuvių arba kita kalba (esant Pirkėjo prašymui, turi būti pateiktas vertimas į lietuvių kalbą).</w:t>
      </w:r>
    </w:p>
    <w:p w14:paraId="2FF70CFD" w14:textId="77777777" w:rsidR="003232A7" w:rsidRDefault="003232A7" w:rsidP="003232A7">
      <w:pPr>
        <w:tabs>
          <w:tab w:val="left" w:pos="567"/>
        </w:tabs>
        <w:spacing w:line="276" w:lineRule="auto"/>
        <w:textAlignment w:val="baseline"/>
      </w:pPr>
      <w:r>
        <w:t>12.1.9. Avanso užtikrinimas, neatitinkantis šiame Sutarties poskyryje nustatytų reikalavimų, nebus priimamas.</w:t>
      </w:r>
    </w:p>
    <w:p w14:paraId="33BA21D9" w14:textId="77777777" w:rsidR="003232A7" w:rsidRDefault="003232A7" w:rsidP="003232A7">
      <w:pPr>
        <w:tabs>
          <w:tab w:val="left" w:pos="567"/>
        </w:tabs>
        <w:spacing w:line="276" w:lineRule="auto"/>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6B156CE" w14:textId="77777777" w:rsidR="003232A7" w:rsidRDefault="003232A7" w:rsidP="003232A7">
      <w:pPr>
        <w:tabs>
          <w:tab w:val="left" w:pos="567"/>
        </w:tabs>
        <w:spacing w:line="276" w:lineRule="auto"/>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5C5BCF90" w14:textId="77777777" w:rsidR="003232A7" w:rsidRDefault="003232A7" w:rsidP="003232A7">
      <w:pPr>
        <w:tabs>
          <w:tab w:val="left" w:pos="567"/>
        </w:tabs>
        <w:spacing w:line="276" w:lineRule="auto"/>
        <w:textAlignment w:val="baseline"/>
      </w:pPr>
      <w:r>
        <w:t xml:space="preserve">12.1.12. Nutraukus Sutartį, Tiekėjas privalo grąžinti Pirkėjui gautą Avansą per 5 (penkias) darbo dienas (jeigu </w:t>
      </w:r>
      <w:proofErr w:type="gramStart"/>
      <w:r>
        <w:t>dalis</w:t>
      </w:r>
      <w:proofErr w:type="gramEnd"/>
      <w:r>
        <w:t xml:space="preserve">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936A007" w14:textId="77777777" w:rsidR="003232A7" w:rsidRDefault="003232A7" w:rsidP="003232A7">
      <w:pPr>
        <w:tabs>
          <w:tab w:val="left" w:pos="567"/>
        </w:tabs>
        <w:spacing w:line="276" w:lineRule="auto"/>
        <w:textAlignment w:val="baseline"/>
      </w:pPr>
    </w:p>
    <w:p w14:paraId="4FA608C7"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FABAB23"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D1265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B7F20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CBDE8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gramStart"/>
      <w:r>
        <w:rPr>
          <w:rFonts w:eastAsia="Arial"/>
        </w:rPr>
        <w:t>sistemos(</w:t>
      </w:r>
      <w:proofErr w:type="gramEnd"/>
      <w:r>
        <w:rPr>
          <w:rFonts w:eastAsia="Arial"/>
        </w:rPr>
        <w:t>toliau – SABIS priemonėmis.</w:t>
      </w:r>
    </w:p>
    <w:p w14:paraId="4C2432B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BB4CE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pPr>
      <w:r>
        <w:t>12.2.3.</w:t>
      </w:r>
      <w:r>
        <w:tab/>
        <w:t>Išankstinio mokėjimo sąskaitas (jeigu Specialiosiose sąlygose yra numatytas Avanso mokėjimas) Tiekėjas privalo pateikti šiame Sutarties poskyryje nustatyta tvarka.</w:t>
      </w:r>
    </w:p>
    <w:p w14:paraId="63824EB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12.2.4.</w:t>
      </w:r>
      <w:r>
        <w:tab/>
      </w:r>
      <w:r>
        <w:rPr>
          <w:rFonts w:eastAsia="Arial"/>
        </w:rPr>
        <w:t>Pirkėjas atlieka mokėjimus už Paslaugas Specialiosiose sąlygose nustatytais terminais.</w:t>
      </w:r>
    </w:p>
    <w:p w14:paraId="1913055F"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12.2.5.</w:t>
      </w:r>
      <w:r>
        <w:rPr>
          <w:rFonts w:eastAsia="Arial"/>
        </w:rPr>
        <w:tab/>
        <w:t>Už mokėjimų pagal Sutartį vėlavimus Pirkėjui taikomos netesybos Specialiosiose sąlygose nustatyta tvarka.</w:t>
      </w:r>
    </w:p>
    <w:p w14:paraId="09C1D22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BA7BDF7" w14:textId="77777777" w:rsidR="003232A7" w:rsidRDefault="003232A7" w:rsidP="003232A7">
      <w:pPr>
        <w:widowControl w:val="0"/>
        <w:pBdr>
          <w:top w:val="nil"/>
          <w:left w:val="nil"/>
          <w:bottom w:val="nil"/>
          <w:right w:val="nil"/>
          <w:between w:val="nil"/>
        </w:pBdr>
        <w:tabs>
          <w:tab w:val="left" w:pos="567"/>
          <w:tab w:val="left" w:pos="709"/>
          <w:tab w:val="left" w:pos="851"/>
          <w:tab w:val="left" w:pos="992"/>
          <w:tab w:val="left" w:pos="1134"/>
        </w:tabs>
        <w:spacing w:line="276" w:lineRule="auto"/>
        <w:rPr>
          <w:rFonts w:eastAsia="Arial"/>
        </w:rPr>
      </w:pPr>
      <w:r>
        <w:rPr>
          <w:rFonts w:eastAsia="Arial"/>
        </w:rPr>
        <w:t>12.2.7.</w:t>
      </w:r>
      <w:r>
        <w:rPr>
          <w:rFonts w:eastAsia="Arial"/>
        </w:rPr>
        <w:tab/>
        <w:t xml:space="preserve">Jeigu Šalys sudaro trišalį susitarimą su subtiekėju </w:t>
      </w:r>
      <w:proofErr w:type="gramStart"/>
      <w:r>
        <w:rPr>
          <w:rFonts w:eastAsia="Arial"/>
        </w:rPr>
        <w:t>dėl</w:t>
      </w:r>
      <w:proofErr w:type="gramEnd"/>
      <w:r>
        <w:rPr>
          <w:rFonts w:eastAsia="Arial"/>
        </w:rPr>
        <w:t xml:space="preserve">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2F957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45866720"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502F0F7D"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872189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12.3.1.</w:t>
      </w:r>
      <w:r>
        <w:rPr>
          <w:rFonts w:eastAsia="Arial"/>
        </w:rPr>
        <w:tab/>
        <w:t>Pirkėjas privalo pervesti mokėjimus Tiekėjui į Tiekėjo banko sąskaitą, nurodytą Specialiosiose sąlygose.</w:t>
      </w:r>
    </w:p>
    <w:p w14:paraId="0C25F4BB"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2A734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12.3.3.</w:t>
      </w:r>
      <w:r>
        <w:rPr>
          <w:rFonts w:eastAsia="Arial"/>
        </w:rPr>
        <w:tab/>
        <w:t>Visi mokėjimai pagal Sutartį atliekami eurais.</w:t>
      </w:r>
    </w:p>
    <w:p w14:paraId="2295B10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3B6316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5F9191DB"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E95782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72FDBE4"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13A4C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13.2.</w:t>
      </w:r>
      <w:r>
        <w:rPr>
          <w:rFonts w:eastAsia="Arial"/>
        </w:rPr>
        <w:tab/>
        <w:t>Šalis turi teisę atskleisti kitos Šalies konfidencialią informaciją šiais atvejais:</w:t>
      </w:r>
    </w:p>
    <w:p w14:paraId="46A43B6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13.2.1.</w:t>
      </w:r>
      <w:r>
        <w:rPr>
          <w:rFonts w:eastAsia="Arial"/>
        </w:rPr>
        <w:tab/>
      </w:r>
      <w:proofErr w:type="gramStart"/>
      <w:r>
        <w:rPr>
          <w:rFonts w:eastAsia="Arial"/>
        </w:rPr>
        <w:t>konfidencialios</w:t>
      </w:r>
      <w:proofErr w:type="gramEnd"/>
      <w:r>
        <w:rPr>
          <w:rFonts w:eastAsia="Arial"/>
        </w:rPr>
        <w:t xml:space="preserve">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86EC1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13.2.2.</w:t>
      </w:r>
      <w:r>
        <w:rPr>
          <w:rFonts w:eastAsia="Arial"/>
        </w:rPr>
        <w:tab/>
      </w:r>
      <w:proofErr w:type="gramStart"/>
      <w:r>
        <w:rPr>
          <w:rFonts w:eastAsia="Arial"/>
        </w:rPr>
        <w:t>konfidencialią</w:t>
      </w:r>
      <w:proofErr w:type="gramEnd"/>
      <w:r>
        <w:rPr>
          <w:rFonts w:eastAsia="Arial"/>
        </w:rPr>
        <w:t xml:space="preserve">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1BA510"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13.3.</w:t>
      </w:r>
      <w:r>
        <w:rPr>
          <w:rFonts w:eastAsia="Arial"/>
        </w:rPr>
        <w:tab/>
        <w:t xml:space="preserve">Prieš atskleisdama konfidencialią informaciją, Šalis privalo informuoti kitą Šalį (tiek, kiek </w:t>
      </w:r>
      <w:proofErr w:type="gramStart"/>
      <w:r>
        <w:rPr>
          <w:rFonts w:eastAsia="Arial"/>
        </w:rPr>
        <w:t>tai</w:t>
      </w:r>
      <w:proofErr w:type="gramEnd"/>
      <w:r>
        <w:rPr>
          <w:rFonts w:eastAsia="Arial"/>
        </w:rPr>
        <w:t xml:space="preserve">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39842E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13.4.</w:t>
      </w:r>
      <w:r>
        <w:rPr>
          <w:rFonts w:eastAsia="Arial"/>
        </w:rPr>
        <w:tab/>
        <w:t>Šalis atsako:</w:t>
      </w:r>
    </w:p>
    <w:p w14:paraId="334CA8C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13.4.1.</w:t>
      </w:r>
      <w:r>
        <w:rPr>
          <w:rFonts w:eastAsia="Arial"/>
        </w:rPr>
        <w:tab/>
      </w:r>
      <w:proofErr w:type="gramStart"/>
      <w:r>
        <w:rPr>
          <w:rFonts w:eastAsia="Arial"/>
        </w:rPr>
        <w:t>už</w:t>
      </w:r>
      <w:proofErr w:type="gramEnd"/>
      <w:r>
        <w:rPr>
          <w:rFonts w:eastAsia="Arial"/>
        </w:rPr>
        <w:t xml:space="preserve"> bet kokį neteisėtą, įskaitant atsitiktinį, kitos Šalies konfidencialios informacijos ar bet kurios jos dalies atskleidimą ar perdavimą arba konfidencialios informacijos neteisėtą naudojimą;</w:t>
      </w:r>
    </w:p>
    <w:p w14:paraId="1EF3F87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13.4.2.</w:t>
      </w:r>
      <w:r>
        <w:rPr>
          <w:rFonts w:eastAsia="Arial"/>
        </w:rPr>
        <w:tab/>
      </w:r>
      <w:proofErr w:type="gramStart"/>
      <w:r>
        <w:rPr>
          <w:rFonts w:eastAsia="Arial"/>
        </w:rPr>
        <w:t>už</w:t>
      </w:r>
      <w:proofErr w:type="gramEnd"/>
      <w:r>
        <w:rPr>
          <w:rFonts w:eastAsia="Arial"/>
        </w:rPr>
        <w:t xml:space="preserve"> tai, kad nesiėmė visų protingų veiksmų, kad išsaugotų ir apsaugotų kitos Šalies konfidencialią informaciją ar bet kurią jos dalį, užkirstų kelią tolesniam jos neteisėtam atskleidimui, perdavimui ar naudojimui.</w:t>
      </w:r>
    </w:p>
    <w:p w14:paraId="108FD81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96151D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258E0930"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5034CFB"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AAD0B27"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91CC6E" w14:textId="77777777" w:rsidR="003232A7" w:rsidRDefault="003232A7" w:rsidP="003232A7">
      <w:pPr>
        <w:tabs>
          <w:tab w:val="left" w:pos="567"/>
          <w:tab w:val="left" w:pos="851"/>
          <w:tab w:val="left" w:pos="992"/>
          <w:tab w:val="left" w:pos="1134"/>
        </w:tabs>
        <w:spacing w:line="276" w:lineRule="auto"/>
      </w:pPr>
      <w:r>
        <w:t>14.2.</w:t>
      </w:r>
      <w:r>
        <w:tab/>
        <w:t xml:space="preserve">Šalys patvirtina, kad jeigu siekiant užtikrinti tinkamą Sutarties vykdymą bus tvarkomi asmens duomenys, Šalys įsipareigoja sudaryti atskirą susitarimą </w:t>
      </w:r>
      <w:proofErr w:type="gramStart"/>
      <w:r>
        <w:t>dėl</w:t>
      </w:r>
      <w:proofErr w:type="gramEnd"/>
      <w:r>
        <w:t xml:space="preserve"> duomenų tvarkymo, kuriuo nustato duomenų tvarkymo dalyką ir trukmę, duomenų tvarkymo pobūdį ir tikslą, asmens duomenų rūšis ir duomenų subjektų kategorijas bei duomenų valdytojo prievoles ir teises.</w:t>
      </w:r>
    </w:p>
    <w:p w14:paraId="035C7C25" w14:textId="77777777" w:rsidR="003232A7" w:rsidRDefault="003232A7" w:rsidP="003232A7">
      <w:pPr>
        <w:tabs>
          <w:tab w:val="left" w:pos="0"/>
          <w:tab w:val="left" w:pos="851"/>
          <w:tab w:val="left" w:pos="992"/>
          <w:tab w:val="left" w:pos="1134"/>
        </w:tabs>
        <w:spacing w:line="276" w:lineRule="auto"/>
        <w:rPr>
          <w:rFonts w:eastAsia="Arial"/>
          <w:b/>
          <w:bCs/>
        </w:rPr>
      </w:pPr>
    </w:p>
    <w:p w14:paraId="0E13454D"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45654BF"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caps/>
        </w:rPr>
      </w:pPr>
    </w:p>
    <w:p w14:paraId="4EFDD896" w14:textId="77777777" w:rsidR="003232A7" w:rsidRDefault="003232A7" w:rsidP="003232A7">
      <w:pPr>
        <w:tabs>
          <w:tab w:val="left" w:pos="567"/>
        </w:tabs>
        <w:spacing w:line="276" w:lineRule="auto"/>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B6ACAFB" w14:textId="77777777" w:rsidR="003232A7" w:rsidRDefault="003232A7" w:rsidP="003232A7">
      <w:pPr>
        <w:tabs>
          <w:tab w:val="left" w:pos="567"/>
        </w:tabs>
        <w:spacing w:line="276" w:lineRule="auto"/>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AF9ECE1" w14:textId="77777777" w:rsidR="003232A7" w:rsidRDefault="003232A7" w:rsidP="003232A7">
      <w:pPr>
        <w:tabs>
          <w:tab w:val="left" w:pos="567"/>
        </w:tabs>
        <w:spacing w:line="276" w:lineRule="auto"/>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1014A94" w14:textId="77777777" w:rsidR="003232A7" w:rsidRDefault="003232A7" w:rsidP="003232A7">
      <w:pPr>
        <w:tabs>
          <w:tab w:val="left" w:pos="567"/>
        </w:tabs>
        <w:spacing w:line="276" w:lineRule="auto"/>
        <w:textAlignment w:val="baseline"/>
        <w:rPr>
          <w:b/>
          <w:bCs/>
        </w:rPr>
      </w:pPr>
    </w:p>
    <w:p w14:paraId="5996FD9C"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08C2E9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CE4971E"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16.1. Kiekviena iš Šalių pareiškia ir garantuoja kitai Šaliai, kad:</w:t>
      </w:r>
    </w:p>
    <w:p w14:paraId="18865D8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16.1.1. </w:t>
      </w:r>
      <w:proofErr w:type="gramStart"/>
      <w:r>
        <w:rPr>
          <w:rFonts w:eastAsia="Arial"/>
        </w:rPr>
        <w:t>yra</w:t>
      </w:r>
      <w:proofErr w:type="gramEnd"/>
      <w:r>
        <w:rPr>
          <w:rFonts w:eastAsia="Arial"/>
        </w:rPr>
        <w:t xml:space="preserve"> teisėtai priimti ir galioja visi būtini sprendimai, gauti leidimai bei sutikimai, taip pat teisėtai atlikti ir galioja kiti teisiniai veiksmai, reikalingi Sutarties sudarymui, galiojimui ir vykdymui;</w:t>
      </w:r>
    </w:p>
    <w:p w14:paraId="75BFA33D"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3E66421"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89C215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16.1.4. Šalis įvertino visas aplinkybes, turinčias esminės reikšmės Sutarties sudarymui ir </w:t>
      </w:r>
      <w:proofErr w:type="gramStart"/>
      <w:r>
        <w:rPr>
          <w:rFonts w:eastAsia="Arial"/>
        </w:rPr>
        <w:t>jos</w:t>
      </w:r>
      <w:proofErr w:type="gramEnd"/>
      <w:r>
        <w:rPr>
          <w:rFonts w:eastAsia="Arial"/>
        </w:rPr>
        <w:t xml:space="preserve"> vykdymui. Nė viena iš Sutartyje nurodytų sąlygų ir aplinkybių neturi neigiamos įtakos Šalies valiai sudaryti Sutartį tokiomis sąlygomis, kurios nurodytos Sutartyje, ir vykdyti iš Sutarties kylančius įsipareigojimus;</w:t>
      </w:r>
    </w:p>
    <w:p w14:paraId="28B7571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žinomą informaciją, turinčią esminės reikšmės Sutarties sudarymui ir </w:t>
      </w:r>
      <w:proofErr w:type="gramStart"/>
      <w:r>
        <w:rPr>
          <w:rFonts w:eastAsia="Arial"/>
        </w:rPr>
        <w:t>jos</w:t>
      </w:r>
      <w:proofErr w:type="gramEnd"/>
      <w:r>
        <w:rPr>
          <w:rFonts w:eastAsia="Arial"/>
        </w:rPr>
        <w:t xml:space="preserve"> vykdymui;</w:t>
      </w:r>
    </w:p>
    <w:p w14:paraId="1C95542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16.1.6. </w:t>
      </w:r>
      <w:proofErr w:type="gramStart"/>
      <w:r>
        <w:rPr>
          <w:rFonts w:eastAsia="Arial"/>
        </w:rPr>
        <w:t>visi</w:t>
      </w:r>
      <w:proofErr w:type="gramEnd"/>
      <w:r>
        <w:rPr>
          <w:rFonts w:eastAsia="Arial"/>
        </w:rPr>
        <w:t xml:space="preserve"> Šalies pareiškimai ir garantijos yra išsamūs ir nepalieka nutylėtų jokių aplinkybių, kurios darytų šiuos pareiškimus ar garantijas neteisingais.</w:t>
      </w:r>
    </w:p>
    <w:p w14:paraId="27C9BEC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1A96A29" w14:textId="77777777" w:rsidR="003232A7" w:rsidRDefault="003232A7" w:rsidP="003232A7">
      <w:pPr>
        <w:widowControl w:val="0"/>
        <w:tabs>
          <w:tab w:val="left" w:pos="567"/>
          <w:tab w:val="left" w:pos="851"/>
          <w:tab w:val="left" w:pos="992"/>
          <w:tab w:val="left" w:pos="1134"/>
        </w:tabs>
        <w:spacing w:line="276" w:lineRule="auto"/>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B5A5666" w14:textId="77777777" w:rsidR="003232A7" w:rsidRDefault="003232A7" w:rsidP="003232A7">
      <w:pPr>
        <w:widowControl w:val="0"/>
        <w:tabs>
          <w:tab w:val="left" w:pos="567"/>
          <w:tab w:val="left" w:pos="851"/>
          <w:tab w:val="left" w:pos="992"/>
          <w:tab w:val="left" w:pos="1134"/>
        </w:tabs>
        <w:spacing w:line="276" w:lineRule="auto"/>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3B1670A"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p>
    <w:p w14:paraId="37CAC3B9"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8C368EB" w14:textId="77777777" w:rsidR="003232A7" w:rsidRDefault="003232A7" w:rsidP="003232A7">
      <w:pPr>
        <w:widowControl w:val="0"/>
        <w:tabs>
          <w:tab w:val="left" w:pos="567"/>
          <w:tab w:val="left" w:pos="851"/>
          <w:tab w:val="left" w:pos="992"/>
          <w:tab w:val="left" w:pos="1134"/>
        </w:tabs>
        <w:spacing w:line="276" w:lineRule="auto"/>
        <w:rPr>
          <w:rFonts w:eastAsia="Arial"/>
        </w:rPr>
      </w:pPr>
    </w:p>
    <w:p w14:paraId="7B9D01F8"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17.1. Netesybų sumokėjimas už vėlavimą ar pareigų pagal Sutartį pažeidimą neatleidžia Šalies nuo Sutartyje numatytų </w:t>
      </w:r>
      <w:proofErr w:type="gramStart"/>
      <w:r>
        <w:rPr>
          <w:rFonts w:eastAsia="Arial"/>
        </w:rPr>
        <w:t>jos</w:t>
      </w:r>
      <w:proofErr w:type="gramEnd"/>
      <w:r>
        <w:rPr>
          <w:rFonts w:eastAsia="Arial"/>
        </w:rPr>
        <w:t xml:space="preserve"> pareigų vykdymo.</w:t>
      </w:r>
    </w:p>
    <w:p w14:paraId="51617803" w14:textId="77777777" w:rsidR="003232A7" w:rsidRDefault="003232A7" w:rsidP="003232A7">
      <w:pPr>
        <w:widowControl w:val="0"/>
        <w:tabs>
          <w:tab w:val="left" w:pos="567"/>
          <w:tab w:val="left" w:pos="851"/>
          <w:tab w:val="left" w:pos="992"/>
          <w:tab w:val="left" w:pos="1134"/>
        </w:tabs>
        <w:spacing w:line="276" w:lineRule="auto"/>
      </w:pPr>
      <w:r>
        <w:t xml:space="preserve">17.2. Netesybų sumokėjimas ir (ar) Sutarties įvykdymo užtikrinimo gavimas nepanaikina Šalies teisės reikalauti, kad kita Šalis kompensuotų </w:t>
      </w:r>
      <w:proofErr w:type="gramStart"/>
      <w:r>
        <w:t>jos</w:t>
      </w:r>
      <w:proofErr w:type="gramEnd"/>
      <w:r>
        <w:t xml:space="preserve">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 xml:space="preserve">Šiame punkte numatytas atsakomybės ribojimas netaikomas, jei žala atsirado </w:t>
      </w:r>
      <w:proofErr w:type="gramStart"/>
      <w:r>
        <w:rPr>
          <w:bdr w:val="none" w:sz="0" w:space="0" w:color="auto" w:frame="1"/>
        </w:rPr>
        <w:t>dėl</w:t>
      </w:r>
      <w:proofErr w:type="gramEnd"/>
      <w:r>
        <w:rPr>
          <w:bdr w:val="none" w:sz="0" w:space="0" w:color="auto" w:frame="1"/>
        </w:rPr>
        <w:t xml:space="preserve"> konfidencialumo įsipareigojimų, asmens duomenų apsaugą reglamentuojančių teisės aktų ar intelektinės nuosavybės teisių pažeidimo.</w:t>
      </w:r>
    </w:p>
    <w:p w14:paraId="2345DABE"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E561B9"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17.4. Šioje Sutartyje numatytos teisių gynybos priemonės neapriboja Šalių teisės pasinaudoti kitomis teisėtomis teisių gynybos priemonėmis.</w:t>
      </w:r>
    </w:p>
    <w:p w14:paraId="7FE2C09B"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17.5. Atsakomybės apribojimai pagal Sutartį netaikomi, kai žala padaroma tyčia arba </w:t>
      </w:r>
      <w:proofErr w:type="gramStart"/>
      <w:r>
        <w:rPr>
          <w:rFonts w:eastAsia="Arial"/>
        </w:rPr>
        <w:t>dėl</w:t>
      </w:r>
      <w:proofErr w:type="gramEnd"/>
      <w:r>
        <w:rPr>
          <w:rFonts w:eastAsia="Arial"/>
        </w:rPr>
        <w:t xml:space="preserve"> didelio neatsargumo, padaroma neturtinė žala, sužalojama sveikata ar atimama gyvybė, taip pat kai padaroma </w:t>
      </w:r>
      <w:r>
        <w:rPr>
          <w:rFonts w:eastAsia="Arial"/>
        </w:rPr>
        <w:lastRenderedPageBreak/>
        <w:t>žala (nuostoliai) tretiesiems asmenims, įskaitant atvejus, jeigu vienos Šalies padarytą žalą tretiesiems asmenims atlygina kita Šalis.</w:t>
      </w:r>
    </w:p>
    <w:p w14:paraId="390408AC"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17.6. Pasibaigus Sutarties galiojimui, Šalys neatleidžiamos nuo atsakomybės už Sutarties pažeidimą. Pasibaigus Sutarties galiojimui, Šalys nepraranda teisės reikalauti atlyginti </w:t>
      </w:r>
      <w:proofErr w:type="gramStart"/>
      <w:r>
        <w:rPr>
          <w:rFonts w:eastAsia="Arial"/>
        </w:rPr>
        <w:t>dėl</w:t>
      </w:r>
      <w:proofErr w:type="gramEnd"/>
      <w:r>
        <w:rPr>
          <w:rFonts w:eastAsia="Arial"/>
        </w:rPr>
        <w:t xml:space="preserve"> Sutarties nevykdymo patirtus nuostolius bei sumokėti netesybas.</w:t>
      </w:r>
    </w:p>
    <w:p w14:paraId="6ACD8CD1" w14:textId="77777777" w:rsidR="003232A7" w:rsidRDefault="003232A7" w:rsidP="003232A7">
      <w:pPr>
        <w:widowControl w:val="0"/>
        <w:tabs>
          <w:tab w:val="left" w:pos="567"/>
          <w:tab w:val="left" w:pos="851"/>
          <w:tab w:val="left" w:pos="992"/>
          <w:tab w:val="left" w:pos="1134"/>
        </w:tabs>
        <w:spacing w:line="276" w:lineRule="auto"/>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AA02210" w14:textId="77777777" w:rsidR="003232A7" w:rsidRDefault="003232A7" w:rsidP="003232A7">
      <w:pPr>
        <w:widowControl w:val="0"/>
        <w:tabs>
          <w:tab w:val="left" w:pos="567"/>
          <w:tab w:val="left" w:pos="851"/>
          <w:tab w:val="left" w:pos="992"/>
          <w:tab w:val="left" w:pos="1134"/>
        </w:tabs>
        <w:spacing w:line="276" w:lineRule="auto"/>
        <w:ind w:firstLine="53"/>
        <w:rPr>
          <w:rFonts w:eastAsia="Arial"/>
        </w:rPr>
      </w:pPr>
    </w:p>
    <w:p w14:paraId="1C47AEA2"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5034922"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A194D61"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7BA6CA2" w14:textId="77777777" w:rsidR="003232A7" w:rsidRDefault="003232A7" w:rsidP="003232A7">
      <w:pPr>
        <w:widowControl w:val="0"/>
        <w:tabs>
          <w:tab w:val="left" w:pos="567"/>
          <w:tab w:val="left" w:pos="851"/>
          <w:tab w:val="left" w:pos="992"/>
          <w:tab w:val="left" w:pos="1134"/>
        </w:tabs>
        <w:spacing w:line="276" w:lineRule="auto"/>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5E6805A" w14:textId="77777777" w:rsidR="003232A7" w:rsidRDefault="003232A7" w:rsidP="003232A7">
      <w:pPr>
        <w:widowControl w:val="0"/>
        <w:tabs>
          <w:tab w:val="left" w:pos="567"/>
          <w:tab w:val="left" w:pos="851"/>
          <w:tab w:val="left" w:pos="992"/>
          <w:tab w:val="left" w:pos="1134"/>
        </w:tabs>
        <w:spacing w:line="276" w:lineRule="auto"/>
        <w:rPr>
          <w:rFonts w:eastAsia="Cambria"/>
        </w:rPr>
      </w:pPr>
      <w:r>
        <w:t xml:space="preserve">18.1.2. </w:t>
      </w:r>
      <w:proofErr w:type="gramStart"/>
      <w:r>
        <w:t>dėl</w:t>
      </w:r>
      <w:proofErr w:type="gramEnd"/>
      <w:r>
        <w:t xml:space="preserve">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D7066A"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18.2.</w:t>
      </w:r>
      <w:r>
        <w:rPr>
          <w:rFonts w:eastAsia="Arial"/>
          <w:b/>
          <w:bCs/>
        </w:rPr>
        <w:tab/>
      </w:r>
      <w:r>
        <w:rPr>
          <w:rFonts w:eastAsia="Arial"/>
        </w:rPr>
        <w:t xml:space="preserve">Šalis, prašanti </w:t>
      </w:r>
      <w:proofErr w:type="gramStart"/>
      <w:r>
        <w:rPr>
          <w:rFonts w:eastAsia="Arial"/>
        </w:rPr>
        <w:t>ją</w:t>
      </w:r>
      <w:proofErr w:type="gramEnd"/>
      <w:r>
        <w:rPr>
          <w:rFonts w:eastAsia="Arial"/>
        </w:rPr>
        <w:t xml:space="preserve">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1DE4F4" w14:textId="77777777" w:rsidR="003232A7" w:rsidRDefault="003232A7" w:rsidP="003232A7">
      <w:pPr>
        <w:widowControl w:val="0"/>
        <w:tabs>
          <w:tab w:val="left" w:pos="567"/>
          <w:tab w:val="left" w:pos="709"/>
          <w:tab w:val="left" w:pos="851"/>
          <w:tab w:val="left" w:pos="992"/>
          <w:tab w:val="left" w:pos="1134"/>
        </w:tabs>
        <w:spacing w:line="276" w:lineRule="auto"/>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w:t>
      </w:r>
      <w:proofErr w:type="gramStart"/>
      <w:r>
        <w:rPr>
          <w:rFonts w:eastAsia="Arial"/>
        </w:rPr>
        <w:t>dėl</w:t>
      </w:r>
      <w:proofErr w:type="gramEnd"/>
      <w:r>
        <w:rPr>
          <w:rFonts w:eastAsia="Arial"/>
        </w:rPr>
        <w:t xml:space="preserve"> laiku nepateikto pranešimo arba dėl to, kad nebuvo jokio pranešimo.</w:t>
      </w:r>
    </w:p>
    <w:p w14:paraId="6FE53350"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w:t>
      </w:r>
      <w:proofErr w:type="gramStart"/>
      <w:r>
        <w:rPr>
          <w:rFonts w:eastAsia="Arial"/>
        </w:rPr>
        <w:t>tai</w:t>
      </w:r>
      <w:proofErr w:type="gramEnd"/>
      <w:r>
        <w:rPr>
          <w:rFonts w:eastAsia="Arial"/>
        </w:rPr>
        <w:t>, kad Šalis neturi reikiamų finansinių išteklių arba skolininko kontrahentai pažeidžia savo prievoles, arba skolininkas pažeidžia savo prievoles kontrahentams.</w:t>
      </w:r>
    </w:p>
    <w:p w14:paraId="46EE79A0" w14:textId="77777777" w:rsidR="003232A7" w:rsidRDefault="003232A7" w:rsidP="003232A7">
      <w:pPr>
        <w:widowControl w:val="0"/>
        <w:tabs>
          <w:tab w:val="left" w:pos="567"/>
          <w:tab w:val="left" w:pos="851"/>
          <w:tab w:val="left" w:pos="992"/>
          <w:tab w:val="left" w:pos="1134"/>
        </w:tabs>
        <w:spacing w:line="276" w:lineRule="auto"/>
        <w:rPr>
          <w:rFonts w:eastAsia="Arial"/>
          <w:b/>
          <w:bCs/>
        </w:rPr>
      </w:pPr>
    </w:p>
    <w:p w14:paraId="45BCC8D0"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7670BDA8"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E28DE06"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proofErr w:type="gramStart"/>
      <w:r>
        <w:rPr>
          <w:rFonts w:eastAsia="Arial"/>
        </w:rPr>
        <w:t>tai</w:t>
      </w:r>
      <w:proofErr w:type="gramEnd"/>
      <w:r>
        <w:rPr>
          <w:rFonts w:eastAsia="Arial"/>
        </w:rPr>
        <w:t xml:space="preserve"> nepažeidžia </w:t>
      </w:r>
      <w:r>
        <w:t>įstatymų bei kitų teisės aktų</w:t>
      </w:r>
      <w:r>
        <w:rPr>
          <w:rFonts w:eastAsia="Arial"/>
        </w:rPr>
        <w:t xml:space="preserve"> ir galima daryti prielaidą, kad Sutartis būtų buvusi teisėtai sudaryta ir neįtraukus nuostatos, kuri yra negaliojanti.</w:t>
      </w:r>
    </w:p>
    <w:p w14:paraId="60DA8018"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19.2.</w:t>
      </w:r>
      <w:r>
        <w:rPr>
          <w:rFonts w:eastAsia="Arial"/>
        </w:rPr>
        <w:tab/>
        <w:t xml:space="preserve">Jeigu Specialiosiose sąlygose numatytas Bendrųjų sąlygų nuostatos pakeitimas yra arba </w:t>
      </w:r>
      <w:proofErr w:type="gramStart"/>
      <w:r>
        <w:rPr>
          <w:rFonts w:eastAsia="Arial"/>
        </w:rPr>
        <w:t>tampa</w:t>
      </w:r>
      <w:proofErr w:type="gramEnd"/>
      <w:r>
        <w:rPr>
          <w:rFonts w:eastAsia="Arial"/>
        </w:rPr>
        <w:t xml:space="preserve"> dalinai ar pilnai negaliojantis, negali būti taikoma tos Bendrųjų sąlygų nuostatos redakcija, buvusi iki pakeitimo. Tokiu atveju Šalys privalo veikti pagal Bendrųjų sąlygų 19.1 punktą.</w:t>
      </w:r>
    </w:p>
    <w:p w14:paraId="3970F27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3D1349C0"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8012843"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726031" w14:textId="77777777" w:rsidR="003232A7" w:rsidRDefault="003232A7" w:rsidP="003232A7">
      <w:pPr>
        <w:tabs>
          <w:tab w:val="left" w:pos="284"/>
          <w:tab w:val="left" w:pos="567"/>
        </w:tabs>
        <w:spacing w:line="276" w:lineRule="auto"/>
      </w:pPr>
      <w:r>
        <w:t>20.1. Sutarties sąlygos Sutarties galiojimo laikotarpiu negali būti keičiamos, išskyrus tokias Sutarties sąlygas, kurių keitimas numatytas Sutartyje ir (ar) galimas vadovaujantis VPĮ nuostatomis.</w:t>
      </w:r>
    </w:p>
    <w:p w14:paraId="71E10712"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20.2. Sutarties pakeitimai įforminami Šalims sudarant Susitarimą.</w:t>
      </w:r>
    </w:p>
    <w:p w14:paraId="60D9447C"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20.3. Šalis, inicijuojanti Susitarimą, privalo pateikti kitai Šaliai pranešimą </w:t>
      </w:r>
      <w:proofErr w:type="gramStart"/>
      <w:r>
        <w:rPr>
          <w:rFonts w:eastAsia="Arial"/>
        </w:rPr>
        <w:t>dėl</w:t>
      </w:r>
      <w:proofErr w:type="gramEnd"/>
      <w:r>
        <w:rPr>
          <w:rFonts w:eastAsia="Arial"/>
        </w:rPr>
        <w:t xml:space="preserve">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A252822"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 xml:space="preserve">20.4. Susitarimas įsigalioja nuo </w:t>
      </w:r>
      <w:proofErr w:type="gramStart"/>
      <w:r>
        <w:rPr>
          <w:rFonts w:eastAsia="Arial"/>
        </w:rPr>
        <w:t>jo</w:t>
      </w:r>
      <w:proofErr w:type="gramEnd"/>
      <w:r>
        <w:rPr>
          <w:rFonts w:eastAsia="Arial"/>
        </w:rPr>
        <w:t xml:space="preserve"> sudarymo, jei Susitarime nenurodyta kitaip. Susitarimą Pirkėjas privalo paviešinti VPĮ 33 ir 86 straipsniuose nustatyta tvarka.</w:t>
      </w:r>
    </w:p>
    <w:p w14:paraId="4E816715"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w:t>
      </w:r>
      <w:proofErr w:type="gramStart"/>
      <w:r>
        <w:rPr>
          <w:rFonts w:eastAsia="Arial"/>
        </w:rPr>
        <w:t>tai</w:t>
      </w:r>
      <w:proofErr w:type="gramEnd"/>
      <w:r>
        <w:rPr>
          <w:rFonts w:eastAsia="Arial"/>
        </w:rPr>
        <w:t xml:space="preserve"> kitą Šalį. Bet kuriuo atveju Sutarties pakeitimu negali būti iš esmės keičiama Sutartis.</w:t>
      </w:r>
    </w:p>
    <w:p w14:paraId="555C7C73"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581F303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F8A02D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9C409C" w14:textId="77777777" w:rsidR="003232A7" w:rsidRDefault="003232A7" w:rsidP="003232A7">
      <w:pPr>
        <w:tabs>
          <w:tab w:val="left" w:pos="567"/>
        </w:tabs>
        <w:spacing w:line="276" w:lineRule="auto"/>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1676B3B" w14:textId="77777777" w:rsidR="003232A7" w:rsidRDefault="003232A7" w:rsidP="003232A7">
      <w:pPr>
        <w:tabs>
          <w:tab w:val="left" w:pos="567"/>
        </w:tabs>
        <w:spacing w:line="276" w:lineRule="auto"/>
        <w:textAlignment w:val="baseline"/>
      </w:pPr>
      <w:r>
        <w:t xml:space="preserve">21.2. </w:t>
      </w:r>
      <w:r>
        <w:rPr>
          <w:rFonts w:eastAsia="Arial"/>
        </w:rPr>
        <w:t>Paslaugų</w:t>
      </w:r>
      <w:r>
        <w:t xml:space="preserve"> (jų dalies) teikimas gali būti stabdomas esant bent vienai iš šių aplinkybių:</w:t>
      </w:r>
    </w:p>
    <w:p w14:paraId="77895FA4" w14:textId="77777777" w:rsidR="003232A7" w:rsidRDefault="003232A7" w:rsidP="003232A7">
      <w:pPr>
        <w:tabs>
          <w:tab w:val="left" w:pos="567"/>
        </w:tabs>
        <w:spacing w:line="276" w:lineRule="auto"/>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271308" w14:textId="77777777" w:rsidR="003232A7" w:rsidRDefault="003232A7" w:rsidP="003232A7">
      <w:pPr>
        <w:tabs>
          <w:tab w:val="left" w:pos="567"/>
        </w:tabs>
        <w:spacing w:line="276" w:lineRule="auto"/>
        <w:textAlignment w:val="baseline"/>
      </w:pPr>
      <w:r>
        <w:lastRenderedPageBreak/>
        <w:t xml:space="preserve">21.2.2. Tiekėjas Sutartyje nurodyta tvarka negali teikti Paslaugų (pavyzdžiui, Pirkėjas </w:t>
      </w:r>
      <w:proofErr w:type="gramStart"/>
      <w:r>
        <w:t>dėl</w:t>
      </w:r>
      <w:proofErr w:type="gramEnd"/>
      <w:r>
        <w:t xml:space="preserve"> objektyvių priežasčių negali sudaryti techninių galimybių Paslaugų teikimui), o Tiekėjas dėl to negali vykdyti Sutarties;</w:t>
      </w:r>
    </w:p>
    <w:p w14:paraId="32121A69" w14:textId="77777777" w:rsidR="003232A7" w:rsidRDefault="003232A7" w:rsidP="003232A7">
      <w:pPr>
        <w:tabs>
          <w:tab w:val="left" w:pos="567"/>
        </w:tabs>
        <w:spacing w:line="276" w:lineRule="auto"/>
        <w:textAlignment w:val="baseline"/>
      </w:pPr>
      <w:r>
        <w:t xml:space="preserve">21.2.3. </w:t>
      </w:r>
      <w:proofErr w:type="gramStart"/>
      <w:r>
        <w:t>dėl</w:t>
      </w:r>
      <w:proofErr w:type="gramEnd"/>
      <w:r>
        <w:t xml:space="preserve"> nenumatytų prekių, paslaugų ir (ar) darbų, susijusių su perkamu objektu, kurių poreikis paaiškėjo tik vykdant Sutartį, įsigijimo;</w:t>
      </w:r>
    </w:p>
    <w:p w14:paraId="7B8BF566" w14:textId="77777777" w:rsidR="003232A7" w:rsidRDefault="003232A7" w:rsidP="003232A7">
      <w:pPr>
        <w:tabs>
          <w:tab w:val="left" w:pos="567"/>
        </w:tabs>
        <w:spacing w:line="276" w:lineRule="auto"/>
        <w:textAlignment w:val="baseline"/>
      </w:pPr>
      <w:r>
        <w:t xml:space="preserve">21.2.4. </w:t>
      </w:r>
      <w:proofErr w:type="gramStart"/>
      <w:r>
        <w:t>ne</w:t>
      </w:r>
      <w:proofErr w:type="gramEnd"/>
      <w:r>
        <w:t xml:space="preserve"> dėl Pirkėjo kaltės vėluoja kitos Pirkėjo pirkimo sutarties, turinčios tiesioginės įtakos šiai Sutarčiai, vykdymas;</w:t>
      </w:r>
    </w:p>
    <w:p w14:paraId="4352404B" w14:textId="77777777" w:rsidR="003232A7" w:rsidRDefault="003232A7" w:rsidP="003232A7">
      <w:pPr>
        <w:tabs>
          <w:tab w:val="left" w:pos="567"/>
        </w:tabs>
        <w:spacing w:line="276" w:lineRule="auto"/>
        <w:textAlignment w:val="baseline"/>
      </w:pPr>
      <w:r>
        <w:t xml:space="preserve">21.2.5. </w:t>
      </w:r>
      <w:proofErr w:type="gramStart"/>
      <w:r>
        <w:t>esant</w:t>
      </w:r>
      <w:proofErr w:type="gramEnd"/>
      <w:r>
        <w:t xml:space="preserve"> įrodymais pagrįstoms kliūtims ar trukdymams, sukeltiems Tiekėjui kitų trečiųjų asmenų ne dėl Tiekėjo ne laiku ar netinkamai pagal Sutarties sąlygas ir tvarką įvykdytų sutartinių įsipareigojimų;</w:t>
      </w:r>
    </w:p>
    <w:p w14:paraId="45794900" w14:textId="77777777" w:rsidR="003232A7" w:rsidRDefault="003232A7" w:rsidP="003232A7">
      <w:pPr>
        <w:tabs>
          <w:tab w:val="left" w:pos="567"/>
        </w:tabs>
        <w:spacing w:line="276" w:lineRule="auto"/>
        <w:textAlignment w:val="baseline"/>
      </w:pPr>
      <w:r>
        <w:t xml:space="preserve">21.2.6. </w:t>
      </w:r>
      <w:proofErr w:type="gramStart"/>
      <w:r>
        <w:t>pasikeitus</w:t>
      </w:r>
      <w:proofErr w:type="gramEnd"/>
      <w:r>
        <w:t xml:space="preserve"> galiojančiam teisės aktui ar įsigaliojus naujam teisės aktui, kuris turi įtakos šios Sutarties vykdymui;</w:t>
      </w:r>
    </w:p>
    <w:p w14:paraId="58F250FA" w14:textId="77777777" w:rsidR="003232A7" w:rsidRDefault="003232A7" w:rsidP="003232A7">
      <w:pPr>
        <w:tabs>
          <w:tab w:val="left" w:pos="567"/>
        </w:tabs>
        <w:spacing w:line="276" w:lineRule="auto"/>
        <w:textAlignment w:val="baseline"/>
      </w:pPr>
      <w:r>
        <w:t xml:space="preserve">21.2.7. </w:t>
      </w:r>
      <w:proofErr w:type="gramStart"/>
      <w:r>
        <w:t>sutartinių</w:t>
      </w:r>
      <w:proofErr w:type="gramEnd"/>
      <w:r>
        <w:t xml:space="preserve"> įsipareigojimų stabdymo būtinybė atsirado dėl sustabdyto, perskirstyto, negauto ir panašiai Pirkėjo Paslaugų pirkimui skirto finansavimo arba finansavimo trūkumo;</w:t>
      </w:r>
    </w:p>
    <w:p w14:paraId="631967B3" w14:textId="77777777" w:rsidR="003232A7" w:rsidRDefault="003232A7" w:rsidP="003232A7">
      <w:pPr>
        <w:tabs>
          <w:tab w:val="left" w:pos="567"/>
        </w:tabs>
        <w:spacing w:line="276" w:lineRule="auto"/>
        <w:textAlignment w:val="baseline"/>
      </w:pPr>
      <w:r>
        <w:t xml:space="preserve">21.2.8. </w:t>
      </w:r>
      <w:proofErr w:type="gramStart"/>
      <w:r>
        <w:t>dėl</w:t>
      </w:r>
      <w:proofErr w:type="gramEnd"/>
      <w:r>
        <w:t xml:space="preserve"> teisminių (arbitražinių) ginčų su Pirkėju ar trečiaisiais asmenimis, kurių dalykas yra tiesiogiai susijęs su Sutarties vykdymu.</w:t>
      </w:r>
    </w:p>
    <w:p w14:paraId="60AC38E8" w14:textId="77777777" w:rsidR="003232A7" w:rsidRDefault="003232A7" w:rsidP="003232A7">
      <w:pPr>
        <w:tabs>
          <w:tab w:val="left" w:pos="567"/>
        </w:tabs>
        <w:spacing w:line="276" w:lineRule="auto"/>
        <w:textAlignment w:val="baseline"/>
      </w:pPr>
      <w:r>
        <w:t xml:space="preserve">21.3. Jei </w:t>
      </w:r>
      <w:r>
        <w:rPr>
          <w:rFonts w:eastAsia="Arial"/>
        </w:rPr>
        <w:t>Paslaugų</w:t>
      </w:r>
      <w:r>
        <w:t xml:space="preserve"> (jų dalies) teikimo sustabdymas atliekamas </w:t>
      </w:r>
      <w:proofErr w:type="gramStart"/>
      <w:r>
        <w:t>dėl</w:t>
      </w:r>
      <w:proofErr w:type="gramEnd"/>
      <w:r>
        <w:t xml:space="preserve"> Bendrųjų sąlygų 21.2 papunktyje nurodytų aplinkybių ir tęsiasi ne ilgiau kaip 3 (tris) mėnesius, toks stabdymas laikomas Sutarties keitimu joje numatytomis sąlygomis ir įforminamas Sutarties 21.6 papunktyje nustatyta tvarka.</w:t>
      </w:r>
    </w:p>
    <w:p w14:paraId="4A10184A" w14:textId="77777777" w:rsidR="003232A7" w:rsidRDefault="003232A7" w:rsidP="003232A7">
      <w:pPr>
        <w:tabs>
          <w:tab w:val="left" w:pos="567"/>
        </w:tabs>
        <w:spacing w:line="276" w:lineRule="auto"/>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8099F5" w14:textId="77777777" w:rsidR="003232A7" w:rsidRDefault="003232A7" w:rsidP="003232A7">
      <w:pPr>
        <w:tabs>
          <w:tab w:val="left" w:pos="567"/>
        </w:tabs>
        <w:spacing w:line="276" w:lineRule="auto"/>
        <w:textAlignment w:val="baseline"/>
      </w:pPr>
      <w:r>
        <w:t>21.5. Sutartinių įsipareigojimų vykdymas gali būti stabdomas tik Sutarties galiojimo laikotarpiu tokia tvarka:</w:t>
      </w:r>
    </w:p>
    <w:p w14:paraId="6E9F4C5B" w14:textId="77777777" w:rsidR="003232A7" w:rsidRDefault="003232A7" w:rsidP="003232A7">
      <w:pPr>
        <w:tabs>
          <w:tab w:val="left" w:pos="567"/>
        </w:tabs>
        <w:spacing w:line="276" w:lineRule="auto"/>
        <w:textAlignment w:val="baseline"/>
      </w:pPr>
      <w:r>
        <w:t xml:space="preserve">21.5.1. </w:t>
      </w:r>
      <w:proofErr w:type="gramStart"/>
      <w:r>
        <w:t>atsiradus</w:t>
      </w:r>
      <w:proofErr w:type="gramEnd"/>
      <w:r>
        <w:t xml:space="preserve">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w:t>
      </w:r>
      <w:proofErr w:type="gramStart"/>
      <w:r>
        <w:t>dėl</w:t>
      </w:r>
      <w:proofErr w:type="gramEnd"/>
      <w:r>
        <w:t xml:space="preserve"> sutartinių įsipareigojimų vykdymo stabdymo. Tiekėjui nepateikus konkrečių argumentų, faktų, pagrįstų įrodymais, Pirkėjas turi teisę raštu atsisakyti patvirtinti sustabdymą;</w:t>
      </w:r>
    </w:p>
    <w:p w14:paraId="70411EAA" w14:textId="77777777" w:rsidR="003232A7" w:rsidRDefault="003232A7" w:rsidP="003232A7">
      <w:pPr>
        <w:spacing w:line="276" w:lineRule="auto"/>
      </w:pPr>
      <w:r>
        <w:t xml:space="preserve">21.5.2. Pirkėjui raštu informavus Tiekėją ir pateikus jam argumentuotą paaiškinimą, </w:t>
      </w:r>
      <w:proofErr w:type="gramStart"/>
      <w:r>
        <w:t>dėl</w:t>
      </w:r>
      <w:proofErr w:type="gramEnd"/>
      <w:r>
        <w:t xml:space="preserve">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w:t>
      </w:r>
      <w:proofErr w:type="gramStart"/>
      <w:r>
        <w:t>dėl</w:t>
      </w:r>
      <w:proofErr w:type="gramEnd"/>
      <w:r>
        <w:t xml:space="preserve"> kurių kilo būtinybė stabdyti sutartinių įsipareigojimų vykdymą;</w:t>
      </w:r>
    </w:p>
    <w:p w14:paraId="0D425746" w14:textId="77777777" w:rsidR="003232A7" w:rsidRDefault="003232A7" w:rsidP="003232A7">
      <w:pPr>
        <w:spacing w:line="276" w:lineRule="auto"/>
      </w:pPr>
      <w:r>
        <w:t xml:space="preserve">21.5.3. Tiekėjas, gavęs Pirkėjo raštišką pranešimą apie stabdymą, privalo nedelsiant, bet ne vėliau kaip per 3 (tris) darbo dienas po patvirtinimo išsiuntimo Pirkėjui dienos, sustabdyti sutartinių įsipareigojimų </w:t>
      </w:r>
      <w:r>
        <w:lastRenderedPageBreak/>
        <w:t xml:space="preserve">ar jų dalies vykdymą. Jei sutartinių įsipareigojimų ar jų dalies vykdymas sustabdytas, Šalys negali vykdyti jokių jiems pagal Sutartį ar Sutarties </w:t>
      </w:r>
      <w:proofErr w:type="gramStart"/>
      <w:r>
        <w:t>dalį</w:t>
      </w:r>
      <w:proofErr w:type="gramEnd"/>
      <w:r>
        <w:t xml:space="preserve"> priskirtų įsipareigojimų.</w:t>
      </w:r>
    </w:p>
    <w:p w14:paraId="451AC11E" w14:textId="77777777" w:rsidR="003232A7" w:rsidRDefault="003232A7" w:rsidP="003232A7">
      <w:pPr>
        <w:spacing w:line="276" w:lineRule="auto"/>
      </w:pPr>
      <w:r>
        <w:t xml:space="preserve">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w:t>
      </w:r>
      <w:proofErr w:type="gramStart"/>
      <w:r>
        <w:t>dalis</w:t>
      </w:r>
      <w:proofErr w:type="gramEnd"/>
      <w:r>
        <w:t>.</w:t>
      </w:r>
    </w:p>
    <w:p w14:paraId="2E6F6794" w14:textId="77777777" w:rsidR="003232A7" w:rsidRDefault="003232A7" w:rsidP="003232A7">
      <w:pPr>
        <w:spacing w:line="276" w:lineRule="auto"/>
      </w:pPr>
      <w:r>
        <w:t>21.7. Sutartinių įsipareigojimų vykdymas sustabdomas ne ilgesniam kaip konkrečios, pagrįstos aplinkybės egzistavimo laikotarpiui.</w:t>
      </w:r>
    </w:p>
    <w:p w14:paraId="02E55DC7" w14:textId="77777777" w:rsidR="003232A7" w:rsidRDefault="003232A7" w:rsidP="003232A7">
      <w:pPr>
        <w:tabs>
          <w:tab w:val="left" w:pos="567"/>
        </w:tabs>
        <w:spacing w:line="276" w:lineRule="auto"/>
        <w:textAlignment w:val="baseline"/>
      </w:pPr>
      <w:r>
        <w:t xml:space="preserve">21.8. Šalys susitaria, kad sutartinių įsipareigojimų vykdymo sustabdymo terminas į Sutarties vykdymo terminą nėra įskaičiuojamas, </w:t>
      </w:r>
      <w:proofErr w:type="gramStart"/>
      <w:r>
        <w:t>jo</w:t>
      </w:r>
      <w:proofErr w:type="gramEnd"/>
      <w:r>
        <w:t xml:space="preserve"> metu sutartiniai įsipareigojimai nevykdomi ir už šį periodą Pirkėjas Tiekėjui nemoka jokių mokėjimų, baudų ar prastovų.</w:t>
      </w:r>
    </w:p>
    <w:p w14:paraId="344B59EF" w14:textId="77777777" w:rsidR="003232A7" w:rsidRDefault="003232A7" w:rsidP="003232A7">
      <w:pPr>
        <w:tabs>
          <w:tab w:val="left" w:pos="567"/>
        </w:tabs>
        <w:spacing w:line="276" w:lineRule="auto"/>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9C5F9F9" w14:textId="77777777" w:rsidR="003232A7" w:rsidRDefault="003232A7" w:rsidP="003232A7">
      <w:pPr>
        <w:tabs>
          <w:tab w:val="left" w:pos="567"/>
        </w:tabs>
        <w:spacing w:line="276" w:lineRule="auto"/>
        <w:textAlignment w:val="baseline"/>
      </w:pPr>
      <w:r>
        <w:t>21.10. Atnaujinus Sutarties vykdymą, neįvykdytų prievolių (jų dalies) įvykdymo terminai ir Sutarties galiojimas nukeliami tokiam terminui, kiek buvo likę laiko jų įvykdymui (Sutarties galiojimui) jų sustabdymo metu.</w:t>
      </w:r>
    </w:p>
    <w:p w14:paraId="4B138F43" w14:textId="77777777" w:rsidR="003232A7" w:rsidRDefault="003232A7" w:rsidP="003232A7">
      <w:pPr>
        <w:tabs>
          <w:tab w:val="left" w:pos="567"/>
        </w:tabs>
        <w:spacing w:line="276" w:lineRule="auto"/>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w:t>
      </w:r>
      <w:proofErr w:type="gramStart"/>
      <w:r>
        <w:t>tai</w:t>
      </w:r>
      <w:proofErr w:type="gramEnd"/>
      <w:r>
        <w:t xml:space="preserve"> įspėjusi kitą Šalį prieš 10 (dešimt) dienų.</w:t>
      </w:r>
    </w:p>
    <w:p w14:paraId="486BD3F5" w14:textId="77777777" w:rsidR="003232A7" w:rsidRDefault="003232A7" w:rsidP="003232A7">
      <w:pPr>
        <w:tabs>
          <w:tab w:val="left" w:pos="567"/>
        </w:tabs>
        <w:spacing w:line="276" w:lineRule="auto"/>
        <w:textAlignment w:val="baseline"/>
        <w:rPr>
          <w:b/>
          <w:bCs/>
        </w:rPr>
      </w:pPr>
    </w:p>
    <w:p w14:paraId="6BAF36F1"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DBACB1"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57CE6ED" w14:textId="77777777" w:rsidR="003232A7" w:rsidRDefault="003232A7" w:rsidP="003232A7">
      <w:pPr>
        <w:tabs>
          <w:tab w:val="left" w:pos="567"/>
          <w:tab w:val="left" w:pos="851"/>
          <w:tab w:val="left" w:pos="992"/>
          <w:tab w:val="left" w:pos="1134"/>
        </w:tabs>
        <w:spacing w:line="276" w:lineRule="auto"/>
        <w:rPr>
          <w:rFonts w:eastAsia="Cambria"/>
          <w:b/>
          <w:bCs/>
        </w:rPr>
      </w:pPr>
      <w:r>
        <w:rPr>
          <w:rFonts w:eastAsia="Cambria"/>
        </w:rPr>
        <w:t>Sutartis gali būti nutraukiama VPĮ 90 straipsnyje ir Sutartyje numatytais atvejais, įskaitant galimybę nutraukti Sutartį Šalių susitarimu.</w:t>
      </w:r>
    </w:p>
    <w:p w14:paraId="53B41020" w14:textId="77777777" w:rsidR="003232A7" w:rsidRDefault="003232A7" w:rsidP="003232A7">
      <w:pPr>
        <w:tabs>
          <w:tab w:val="left" w:pos="567"/>
          <w:tab w:val="left" w:pos="851"/>
          <w:tab w:val="left" w:pos="992"/>
          <w:tab w:val="left" w:pos="1134"/>
        </w:tabs>
        <w:spacing w:line="276" w:lineRule="auto"/>
        <w:rPr>
          <w:rFonts w:eastAsia="Cambria"/>
          <w:b/>
          <w:bCs/>
        </w:rPr>
      </w:pPr>
    </w:p>
    <w:p w14:paraId="3DDB898C"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 xml:space="preserve">Pretenzijos </w:t>
      </w:r>
      <w:proofErr w:type="gramStart"/>
      <w:r>
        <w:rPr>
          <w:rFonts w:eastAsia="Arial"/>
          <w:b/>
        </w:rPr>
        <w:t>dėl</w:t>
      </w:r>
      <w:proofErr w:type="gramEnd"/>
      <w:r>
        <w:rPr>
          <w:rFonts w:eastAsia="Arial"/>
          <w:b/>
        </w:rPr>
        <w:t xml:space="preserve"> Sutarties pažeidimų</w:t>
      </w:r>
    </w:p>
    <w:p w14:paraId="2A38853F"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55C7D01" w14:textId="77777777" w:rsidR="003232A7" w:rsidRDefault="003232A7" w:rsidP="003232A7">
      <w:pPr>
        <w:tabs>
          <w:tab w:val="left" w:pos="567"/>
        </w:tabs>
        <w:spacing w:line="276" w:lineRule="auto"/>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347544" w14:textId="77777777" w:rsidR="003232A7" w:rsidRDefault="003232A7" w:rsidP="003232A7">
      <w:pPr>
        <w:tabs>
          <w:tab w:val="left" w:pos="567"/>
        </w:tabs>
        <w:spacing w:line="276" w:lineRule="auto"/>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F838CBD" w14:textId="77777777" w:rsidR="003232A7" w:rsidRDefault="003232A7" w:rsidP="003232A7">
      <w:pPr>
        <w:tabs>
          <w:tab w:val="left" w:pos="567"/>
        </w:tabs>
        <w:spacing w:line="276" w:lineRule="auto"/>
        <w:textAlignment w:val="baseline"/>
        <w:rPr>
          <w:b/>
          <w:bCs/>
        </w:rPr>
      </w:pPr>
    </w:p>
    <w:p w14:paraId="24BB231A"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A3E5A69"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1F504E" w14:textId="77777777" w:rsidR="003232A7" w:rsidRDefault="003232A7" w:rsidP="003232A7">
      <w:pPr>
        <w:tabs>
          <w:tab w:val="left" w:pos="567"/>
        </w:tabs>
        <w:spacing w:line="276" w:lineRule="auto"/>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5871DE" w14:textId="77777777" w:rsidR="003232A7" w:rsidRDefault="003232A7" w:rsidP="003232A7">
      <w:pPr>
        <w:tabs>
          <w:tab w:val="left" w:pos="567"/>
        </w:tabs>
        <w:spacing w:line="276" w:lineRule="auto"/>
        <w:textAlignment w:val="baseline"/>
      </w:pPr>
      <w:r>
        <w:t xml:space="preserve">22.2.2. Pirkėjas turi teisę vienašališkai nutraukti Sutartį ar </w:t>
      </w:r>
      <w:proofErr w:type="gramStart"/>
      <w:r>
        <w:t>jos</w:t>
      </w:r>
      <w:proofErr w:type="gramEnd"/>
      <w:r>
        <w:t xml:space="preserve"> dalį raštu įspėjęs Tiekėją prieš ne trumpesnį nei 10 (dešimties) dienų terminą, jeigu:</w:t>
      </w:r>
    </w:p>
    <w:p w14:paraId="65150798" w14:textId="77777777" w:rsidR="003232A7" w:rsidRDefault="003232A7" w:rsidP="003232A7">
      <w:pPr>
        <w:tabs>
          <w:tab w:val="left" w:pos="567"/>
        </w:tabs>
        <w:spacing w:line="276" w:lineRule="auto"/>
        <w:textAlignment w:val="baseline"/>
      </w:pPr>
      <w:r>
        <w:t xml:space="preserve">22.2.2.1. Tiekėjui yra iškelta bankroto byla, pradėtas bankroto procesas ne teismo tvarka, jis </w:t>
      </w:r>
      <w:proofErr w:type="gramStart"/>
      <w:r>
        <w:t>tampa</w:t>
      </w:r>
      <w:proofErr w:type="gramEnd"/>
      <w:r>
        <w:t xml:space="preserve">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2D14A07" w14:textId="77777777" w:rsidR="003232A7" w:rsidRDefault="003232A7" w:rsidP="003232A7">
      <w:pPr>
        <w:tabs>
          <w:tab w:val="left" w:pos="567"/>
        </w:tabs>
        <w:spacing w:line="276" w:lineRule="auto"/>
      </w:pPr>
      <w:r>
        <w:t>22.2.2.2. Tiekėjo padėtis pasikeičia ir jis atitinka pirkimo dokumentuose nustatytą pašalinimo pagrindą;</w:t>
      </w:r>
    </w:p>
    <w:p w14:paraId="6211D964" w14:textId="77777777" w:rsidR="003232A7" w:rsidRDefault="003232A7" w:rsidP="003232A7">
      <w:pPr>
        <w:tabs>
          <w:tab w:val="left" w:pos="567"/>
        </w:tabs>
        <w:spacing w:line="276" w:lineRule="auto"/>
        <w:textAlignment w:val="baseline"/>
      </w:pPr>
      <w:r>
        <w:t>22.2.2.3. pasikeičia teisės aktai, susiję su Sutarties objektu, Sutarties vykdymu, ar su Pirkėjo vykdoma veikla, kuriai buvo sudaryta Sutartis, ir dėl tokių pakeitimų Pirkėjas nusprendžia nutraukti Sutartį;</w:t>
      </w:r>
    </w:p>
    <w:p w14:paraId="61CDAC11" w14:textId="77777777" w:rsidR="003232A7" w:rsidRDefault="003232A7" w:rsidP="003232A7">
      <w:pPr>
        <w:tabs>
          <w:tab w:val="left" w:pos="567"/>
        </w:tabs>
        <w:spacing w:line="276" w:lineRule="auto"/>
        <w:textAlignment w:val="baseline"/>
      </w:pPr>
      <w:r>
        <w:t>22.2.2.4. Pirkėjas nusprendžia nebevykdyti veiklos, kurios vykdymui Sutartimi įsigyjamos Paslaugos ir Sutarties poreikis išnyksta;</w:t>
      </w:r>
    </w:p>
    <w:p w14:paraId="2A4EE0BE" w14:textId="77777777" w:rsidR="003232A7" w:rsidRDefault="003232A7" w:rsidP="003232A7">
      <w:pPr>
        <w:tabs>
          <w:tab w:val="left" w:pos="567"/>
        </w:tabs>
        <w:spacing w:line="276" w:lineRule="auto"/>
        <w:textAlignment w:val="baseline"/>
      </w:pPr>
      <w:r>
        <w:t xml:space="preserve">22.2.2.5. Pirkėjo valdymo organas priima sprendimą, </w:t>
      </w:r>
      <w:proofErr w:type="gramStart"/>
      <w:r>
        <w:t>dėl</w:t>
      </w:r>
      <w:proofErr w:type="gramEnd"/>
      <w:r>
        <w:t xml:space="preserve"> kurio Sutarties poreikis išnyksta;</w:t>
      </w:r>
    </w:p>
    <w:p w14:paraId="2F10A753" w14:textId="77777777" w:rsidR="003232A7" w:rsidRDefault="003232A7" w:rsidP="003232A7">
      <w:pPr>
        <w:tabs>
          <w:tab w:val="left" w:pos="567"/>
        </w:tabs>
        <w:spacing w:line="276" w:lineRule="auto"/>
        <w:textAlignment w:val="baseline"/>
      </w:pPr>
      <w:r>
        <w:t xml:space="preserve">22.2.2.6. </w:t>
      </w:r>
      <w:proofErr w:type="gramStart"/>
      <w:r>
        <w:t>pasikeičia</w:t>
      </w:r>
      <w:proofErr w:type="gramEnd"/>
      <w:r>
        <w:t xml:space="preserve"> (pablogėja) Pirkėjo finansinė padėtis ar Pirkėjas negauna arba netenka finansavimo ir dėl šios priežasties nusprendžia nutraukti Sutartį;</w:t>
      </w:r>
    </w:p>
    <w:p w14:paraId="2CEFEDE0" w14:textId="77777777" w:rsidR="003232A7" w:rsidRDefault="003232A7" w:rsidP="003232A7">
      <w:pPr>
        <w:tabs>
          <w:tab w:val="left" w:pos="567"/>
        </w:tabs>
        <w:spacing w:line="276" w:lineRule="auto"/>
        <w:textAlignment w:val="baseline"/>
      </w:pPr>
      <w:r>
        <w:t xml:space="preserve">22.2.2.7. </w:t>
      </w:r>
      <w:proofErr w:type="gramStart"/>
      <w:r>
        <w:t>keičiasi</w:t>
      </w:r>
      <w:proofErr w:type="gramEnd"/>
      <w:r>
        <w:t xml:space="preserve"> Pirkėjo organizacinė struktūra – juridinis statusas, pobūdis ar valdymo struktūra ir tai gali turėti įtakos tinkamam Sutarties įvykdymui arba Sutarties poreikiui;</w:t>
      </w:r>
    </w:p>
    <w:p w14:paraId="0B85723C" w14:textId="77777777" w:rsidR="003232A7" w:rsidRDefault="003232A7" w:rsidP="003232A7">
      <w:pPr>
        <w:tabs>
          <w:tab w:val="left" w:pos="567"/>
        </w:tabs>
        <w:spacing w:line="276" w:lineRule="auto"/>
        <w:textAlignment w:val="baseline"/>
      </w:pPr>
      <w:r>
        <w:t xml:space="preserve">22.2.2.8. </w:t>
      </w:r>
      <w:proofErr w:type="gramStart"/>
      <w:r>
        <w:t>nebelieka</w:t>
      </w:r>
      <w:proofErr w:type="gramEnd"/>
      <w:r>
        <w:t xml:space="preserve"> perkamų </w:t>
      </w:r>
      <w:r>
        <w:rPr>
          <w:rFonts w:eastAsia="Arial"/>
        </w:rPr>
        <w:t>Paslaugų</w:t>
      </w:r>
      <w:r>
        <w:t xml:space="preserve"> poreikio;</w:t>
      </w:r>
    </w:p>
    <w:p w14:paraId="197C22B1" w14:textId="77777777" w:rsidR="003232A7" w:rsidRDefault="003232A7" w:rsidP="003232A7">
      <w:pPr>
        <w:tabs>
          <w:tab w:val="left" w:pos="567"/>
        </w:tabs>
        <w:spacing w:line="276" w:lineRule="auto"/>
        <w:textAlignment w:val="baseline"/>
      </w:pPr>
      <w:r>
        <w:t>22.2.2.9. Pirkėjas iš pirkimų priežiūrą atliekančių institucijų gauna nurodymą ar rekomendaciją nutraukti Sutartį;</w:t>
      </w:r>
    </w:p>
    <w:p w14:paraId="4A4BB14C" w14:textId="77777777" w:rsidR="003232A7" w:rsidRDefault="003232A7" w:rsidP="003232A7">
      <w:pPr>
        <w:tabs>
          <w:tab w:val="left" w:pos="567"/>
        </w:tabs>
        <w:spacing w:line="276" w:lineRule="auto"/>
        <w:textAlignment w:val="baseline"/>
      </w:pPr>
      <w:r>
        <w:t>22.2.2.10. Tiekėjas vėluoja pateikti Sutarties įvykdymo užtikrinimo pratęsimą ilgiau kaip 10 (dešimt) darbo dienų nuo paskutinio Sutarties įvykdymo užtikrinimo galiojimo termino pabaigos arba atsisako jį pateikti;</w:t>
      </w:r>
    </w:p>
    <w:p w14:paraId="54DD9802" w14:textId="77777777" w:rsidR="003232A7" w:rsidRDefault="003232A7" w:rsidP="003232A7">
      <w:pPr>
        <w:tabs>
          <w:tab w:val="left" w:pos="567"/>
        </w:tabs>
        <w:spacing w:line="276" w:lineRule="auto"/>
        <w:textAlignment w:val="baseline"/>
        <w:rPr>
          <w:rFonts w:eastAsia="Arial"/>
        </w:rPr>
      </w:pPr>
      <w:r>
        <w:t>22.2.2.11.</w:t>
      </w:r>
      <w:r>
        <w:rPr>
          <w:rFonts w:eastAsia="Arial"/>
        </w:rPr>
        <w:t xml:space="preserve"> Tiekėjas atsisako pašalinti arba nepašalina Paslaugų trūkumų per Pirkėjo nustatytus protingus terminus;</w:t>
      </w:r>
    </w:p>
    <w:p w14:paraId="541D780A" w14:textId="77777777" w:rsidR="003232A7" w:rsidRDefault="003232A7" w:rsidP="003232A7">
      <w:pPr>
        <w:tabs>
          <w:tab w:val="left" w:pos="567"/>
        </w:tabs>
        <w:spacing w:line="276" w:lineRule="auto"/>
        <w:textAlignment w:val="baseline"/>
      </w:pPr>
      <w:r>
        <w:t>22.2.2.12. Tiekėjas pažeidžia Sutartį arba įstatymus bei kitus teisės aktus ir per Pirkėjo rašytinėje pretenzijoje nurodytą terminą neištaiso pažeidimo;</w:t>
      </w:r>
    </w:p>
    <w:p w14:paraId="09930661" w14:textId="77777777" w:rsidR="003232A7" w:rsidRDefault="003232A7" w:rsidP="003232A7">
      <w:pPr>
        <w:tabs>
          <w:tab w:val="left" w:pos="567"/>
        </w:tabs>
        <w:spacing w:line="276" w:lineRule="auto"/>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687C8B" w14:textId="77777777" w:rsidR="003232A7" w:rsidRDefault="003232A7" w:rsidP="003232A7">
      <w:pPr>
        <w:tabs>
          <w:tab w:val="left" w:pos="567"/>
        </w:tabs>
        <w:spacing w:line="276" w:lineRule="auto"/>
        <w:textAlignment w:val="baseline"/>
        <w:rPr>
          <w:iCs/>
        </w:rPr>
      </w:pPr>
      <w:r>
        <w:rPr>
          <w:iCs/>
        </w:rPr>
        <w:t xml:space="preserve">22.2.2.14. </w:t>
      </w:r>
      <w:proofErr w:type="gramStart"/>
      <w:r>
        <w:rPr>
          <w:iCs/>
        </w:rPr>
        <w:t>paaiškėja</w:t>
      </w:r>
      <w:proofErr w:type="gramEnd"/>
      <w:r>
        <w:rPr>
          <w:iCs/>
        </w:rPr>
        <w:t xml:space="preserve"> VPĮ 37 straipsnio 8 dalyje ir (ar) 47 straipsnio 8 dalyje nurodytos aplinkybės.</w:t>
      </w:r>
    </w:p>
    <w:p w14:paraId="0B7EE160" w14:textId="77777777" w:rsidR="003232A7" w:rsidRDefault="003232A7" w:rsidP="003232A7">
      <w:pPr>
        <w:tabs>
          <w:tab w:val="left" w:pos="567"/>
        </w:tabs>
        <w:spacing w:line="276" w:lineRule="auto"/>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D98E38A" w14:textId="77777777" w:rsidR="003232A7" w:rsidRDefault="003232A7" w:rsidP="003232A7">
      <w:pPr>
        <w:tabs>
          <w:tab w:val="left" w:pos="567"/>
        </w:tabs>
        <w:spacing w:line="276" w:lineRule="auto"/>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D970" w14:textId="77777777" w:rsidR="003232A7" w:rsidRDefault="003232A7" w:rsidP="003232A7">
      <w:pPr>
        <w:tabs>
          <w:tab w:val="left" w:pos="567"/>
        </w:tabs>
        <w:spacing w:line="276" w:lineRule="auto"/>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w:t>
      </w:r>
      <w:proofErr w:type="gramStart"/>
      <w:r>
        <w:t>dalį</w:t>
      </w:r>
      <w:proofErr w:type="gramEnd"/>
      <w:r>
        <w:t xml:space="preserve">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46B48EB" w14:textId="77777777" w:rsidR="003232A7" w:rsidRDefault="003232A7" w:rsidP="003232A7">
      <w:pPr>
        <w:tabs>
          <w:tab w:val="left" w:pos="567"/>
        </w:tabs>
        <w:spacing w:line="276" w:lineRule="auto"/>
        <w:textAlignment w:val="baseline"/>
      </w:pPr>
      <w:r w:rsidRPr="00673C12">
        <w:t>22.2.6. Pirkėjas turi teisę vienašališkai nutraukti Sutartį ir kitais Specialiosiose sąlygose (jei taikoma) ir įstatymuose bei kituose teisės aktuose įtvirtintais atvejais.</w:t>
      </w:r>
    </w:p>
    <w:p w14:paraId="02D95829" w14:textId="77777777" w:rsidR="003232A7" w:rsidRDefault="003232A7" w:rsidP="003232A7">
      <w:pPr>
        <w:tabs>
          <w:tab w:val="left" w:pos="567"/>
        </w:tabs>
        <w:spacing w:line="276" w:lineRule="auto"/>
        <w:textAlignment w:val="baseline"/>
      </w:pPr>
      <w:r>
        <w:t>22.2.7. Sutartis laikoma nutraukta kitą dieną po to, kai pasibaigia įspėjimo apie Sutarties nutraukimą terminas.</w:t>
      </w:r>
    </w:p>
    <w:p w14:paraId="6717C8E0" w14:textId="77777777" w:rsidR="003232A7" w:rsidRDefault="003232A7" w:rsidP="003232A7">
      <w:pPr>
        <w:tabs>
          <w:tab w:val="left" w:pos="567"/>
        </w:tabs>
        <w:spacing w:line="276" w:lineRule="auto"/>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6822B1F" w14:textId="77777777" w:rsidR="003232A7" w:rsidRDefault="003232A7" w:rsidP="003232A7">
      <w:pPr>
        <w:tabs>
          <w:tab w:val="left" w:pos="567"/>
        </w:tabs>
        <w:spacing w:line="276" w:lineRule="auto"/>
        <w:textAlignment w:val="baseline"/>
        <w:rPr>
          <w:b/>
          <w:bCs/>
        </w:rPr>
      </w:pPr>
    </w:p>
    <w:p w14:paraId="1ABD0467"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05EA979" w14:textId="77777777" w:rsidR="003232A7" w:rsidRDefault="003232A7" w:rsidP="003232A7">
      <w:pPr>
        <w:widowControl w:val="0"/>
        <w:pBdr>
          <w:top w:val="nil"/>
          <w:left w:val="nil"/>
          <w:bottom w:val="nil"/>
          <w:right w:val="nil"/>
          <w:between w:val="nil"/>
        </w:pBdr>
        <w:tabs>
          <w:tab w:val="left" w:pos="567"/>
          <w:tab w:val="left" w:pos="851"/>
          <w:tab w:val="left" w:pos="992"/>
          <w:tab w:val="left" w:pos="1134"/>
        </w:tabs>
        <w:spacing w:line="276" w:lineRule="auto"/>
        <w:rPr>
          <w:rFonts w:eastAsia="Arial"/>
          <w:b/>
          <w:bCs/>
        </w:rPr>
      </w:pPr>
    </w:p>
    <w:p w14:paraId="2A9880CB" w14:textId="77777777" w:rsidR="003232A7" w:rsidRDefault="003232A7" w:rsidP="003232A7">
      <w:pPr>
        <w:tabs>
          <w:tab w:val="left" w:pos="567"/>
        </w:tabs>
        <w:spacing w:line="276" w:lineRule="auto"/>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91AC8F" w14:textId="77777777" w:rsidR="003232A7" w:rsidRDefault="003232A7" w:rsidP="003232A7">
      <w:pPr>
        <w:tabs>
          <w:tab w:val="left" w:pos="567"/>
        </w:tabs>
        <w:spacing w:line="276" w:lineRule="auto"/>
        <w:textAlignment w:val="baseline"/>
      </w:pPr>
      <w:r>
        <w:t>22.3.2. Tiekėjas turi teisę vienašališkai nutraukti Sutartį, įspėjęs Pirkėją raštu prieš ne trumpesnį nei 10 (dešimties) dienų terminą, jeigu:</w:t>
      </w:r>
    </w:p>
    <w:p w14:paraId="6A95C85B" w14:textId="77777777" w:rsidR="003232A7" w:rsidRDefault="003232A7" w:rsidP="003232A7">
      <w:pPr>
        <w:tabs>
          <w:tab w:val="left" w:pos="567"/>
        </w:tabs>
        <w:spacing w:line="276" w:lineRule="auto"/>
        <w:textAlignment w:val="baseline"/>
      </w:pPr>
      <w:r>
        <w:t xml:space="preserve">22.3.2.1. Pirkėjui yra iškelta bankroto byla, pradėtas procesas </w:t>
      </w:r>
      <w:proofErr w:type="gramStart"/>
      <w:r>
        <w:t>dėl</w:t>
      </w:r>
      <w:proofErr w:type="gramEnd"/>
      <w:r>
        <w:t xml:space="preserve"> bankroto ne teismo tvarka, jis tampa nemokus arba yra nemokumo tikimybė, Pirkėjas sustabdo veiklą, arba įstatymuose ir kituose teisės aktuose numatyta tvarka susidaro analogiška situacija;</w:t>
      </w:r>
    </w:p>
    <w:p w14:paraId="0F34462B" w14:textId="77777777" w:rsidR="003232A7" w:rsidRDefault="003232A7" w:rsidP="003232A7">
      <w:pPr>
        <w:tabs>
          <w:tab w:val="left" w:pos="567"/>
        </w:tabs>
        <w:spacing w:line="276" w:lineRule="auto"/>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6374A3CE" w14:textId="77777777" w:rsidR="003232A7" w:rsidRDefault="003232A7" w:rsidP="003232A7">
      <w:pPr>
        <w:tabs>
          <w:tab w:val="left" w:pos="567"/>
        </w:tabs>
        <w:spacing w:line="276" w:lineRule="auto"/>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CBCFAEB" w14:textId="77777777" w:rsidR="003232A7" w:rsidRDefault="003232A7" w:rsidP="003232A7">
      <w:pPr>
        <w:tabs>
          <w:tab w:val="left" w:pos="567"/>
        </w:tabs>
        <w:spacing w:line="276" w:lineRule="auto"/>
        <w:textAlignment w:val="baseline"/>
      </w:pPr>
      <w:r>
        <w:t>22.3.4. Tiekėjas turi teisę vienašališkai nutraukti Sutartį ir kitais įstatymuose bei kituose teisės aktuose įtvirtintais atvejais.</w:t>
      </w:r>
    </w:p>
    <w:p w14:paraId="48F2BE1F" w14:textId="77777777" w:rsidR="003232A7" w:rsidRDefault="003232A7" w:rsidP="003232A7">
      <w:pPr>
        <w:tabs>
          <w:tab w:val="left" w:pos="567"/>
        </w:tabs>
        <w:spacing w:line="276" w:lineRule="auto"/>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2374804F" w14:textId="77777777" w:rsidR="003232A7" w:rsidRDefault="003232A7" w:rsidP="003232A7">
      <w:pPr>
        <w:tabs>
          <w:tab w:val="left" w:pos="567"/>
        </w:tabs>
        <w:spacing w:line="276" w:lineRule="auto"/>
        <w:textAlignment w:val="baseline"/>
      </w:pPr>
      <w:r>
        <w:t>22.3.6. Sutartis laikoma nutraukta kitą dieną po to, kai pasibaigia įspėjimo apie Sutarties nutraukimą terminas.</w:t>
      </w:r>
    </w:p>
    <w:p w14:paraId="476B1065" w14:textId="77777777" w:rsidR="003232A7" w:rsidRDefault="003232A7" w:rsidP="003232A7">
      <w:pPr>
        <w:tabs>
          <w:tab w:val="left" w:pos="567"/>
        </w:tabs>
        <w:spacing w:line="276" w:lineRule="auto"/>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60C748" w14:textId="77777777" w:rsidR="003232A7" w:rsidRDefault="003232A7" w:rsidP="003232A7">
      <w:pPr>
        <w:tabs>
          <w:tab w:val="left" w:pos="567"/>
        </w:tabs>
        <w:spacing w:line="276" w:lineRule="auto"/>
        <w:textAlignment w:val="baseline"/>
        <w:rPr>
          <w:b/>
          <w:bCs/>
        </w:rPr>
      </w:pPr>
    </w:p>
    <w:p w14:paraId="28CA1822"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C0C974E" w14:textId="77777777" w:rsidR="003232A7" w:rsidRDefault="003232A7" w:rsidP="003232A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A158C10" w14:textId="77777777" w:rsidR="003232A7" w:rsidRDefault="003232A7" w:rsidP="003232A7">
      <w:pPr>
        <w:tabs>
          <w:tab w:val="left" w:pos="567"/>
        </w:tabs>
        <w:spacing w:line="276" w:lineRule="auto"/>
        <w:textAlignment w:val="baseline"/>
      </w:pPr>
      <w:r>
        <w:t>22.4.1. Sutarties nutraukimas neturi įtakos ginčų nagrinėjimo tvarką nustatančių Sutarties sąlygų ir kitų Sutarties sąlygų, kurios pagal savo esmę lieka galioti ir po Sutarties nutraukimo, galiojimui.</w:t>
      </w:r>
    </w:p>
    <w:p w14:paraId="67AB1E0C" w14:textId="77777777" w:rsidR="003232A7" w:rsidRDefault="003232A7" w:rsidP="003232A7">
      <w:pPr>
        <w:tabs>
          <w:tab w:val="left" w:pos="567"/>
        </w:tabs>
        <w:spacing w:line="276" w:lineRule="auto"/>
        <w:textAlignment w:val="baseline"/>
      </w:pPr>
      <w:r>
        <w:t>22.4.2. Nutraukus Sutartį, Šalys privalo:</w:t>
      </w:r>
    </w:p>
    <w:p w14:paraId="2AACA334" w14:textId="77777777" w:rsidR="003232A7" w:rsidRDefault="003232A7" w:rsidP="003232A7">
      <w:pPr>
        <w:tabs>
          <w:tab w:val="left" w:pos="567"/>
        </w:tabs>
        <w:spacing w:line="276" w:lineRule="auto"/>
        <w:textAlignment w:val="baseline"/>
      </w:pPr>
      <w:r>
        <w:t xml:space="preserve">22.4.2.1. </w:t>
      </w:r>
      <w:proofErr w:type="gramStart"/>
      <w:r>
        <w:t>įsitikinti</w:t>
      </w:r>
      <w:proofErr w:type="gramEnd"/>
      <w:r>
        <w:t xml:space="preserve">, jog iki Sutarties nutraukimo dienos suteiktos </w:t>
      </w:r>
      <w:r>
        <w:rPr>
          <w:rFonts w:eastAsia="Arial"/>
        </w:rPr>
        <w:t>Paslaugos</w:t>
      </w:r>
      <w:r>
        <w:t xml:space="preserve"> ir kiti atlikti veiksmai atitinka Sutarties reikalavimus ir Šalys dėl to viena kitai nebereikš pretenzijų;</w:t>
      </w:r>
    </w:p>
    <w:p w14:paraId="3BFDCA7F" w14:textId="77777777" w:rsidR="003232A7" w:rsidRDefault="003232A7" w:rsidP="003232A7">
      <w:pPr>
        <w:tabs>
          <w:tab w:val="left" w:pos="567"/>
        </w:tabs>
        <w:spacing w:line="276" w:lineRule="auto"/>
        <w:textAlignment w:val="baseline"/>
      </w:pPr>
      <w:r>
        <w:t xml:space="preserve">22.4.2.2. </w:t>
      </w:r>
      <w:proofErr w:type="gramStart"/>
      <w:r>
        <w:t>atsiskaityti</w:t>
      </w:r>
      <w:proofErr w:type="gramEnd"/>
      <w:r>
        <w:t xml:space="preserve"> už iki Sutarties nutraukimo suteiktas </w:t>
      </w:r>
      <w:r>
        <w:rPr>
          <w:rFonts w:eastAsia="Arial"/>
        </w:rPr>
        <w:t>Paslaugas</w:t>
      </w:r>
      <w:r>
        <w:t>, atitinkančias Sutarties reikalavimus;</w:t>
      </w:r>
    </w:p>
    <w:p w14:paraId="124E445A" w14:textId="77777777" w:rsidR="003232A7" w:rsidRDefault="003232A7" w:rsidP="003232A7">
      <w:pPr>
        <w:tabs>
          <w:tab w:val="left" w:pos="567"/>
        </w:tabs>
        <w:spacing w:line="276" w:lineRule="auto"/>
        <w:textAlignment w:val="baseline"/>
      </w:pPr>
      <w:r>
        <w:t xml:space="preserve">22.4.2.3. </w:t>
      </w:r>
      <w:proofErr w:type="gramStart"/>
      <w:r>
        <w:t>per</w:t>
      </w:r>
      <w:proofErr w:type="gramEnd"/>
      <w:r>
        <w:t xml:space="preserve"> 10 (dešimt) dienų nuo pranešimo apie Sutarties nutraukimą gavimo dienos ar Susitarimo dėl Sutarties nutraukimo sudarymo dienos perduoti viena kitai visus dokumentus, kuriuos buvo būtina perduoti pagal Sutarties nuostatas.</w:t>
      </w:r>
    </w:p>
    <w:p w14:paraId="5FA0FED8" w14:textId="77777777" w:rsidR="003232A7" w:rsidRDefault="003232A7" w:rsidP="003232A7">
      <w:pPr>
        <w:tabs>
          <w:tab w:val="left" w:pos="567"/>
        </w:tabs>
        <w:spacing w:line="276" w:lineRule="auto"/>
        <w:textAlignment w:val="baseline"/>
        <w:rPr>
          <w:b/>
          <w:bCs/>
        </w:rPr>
      </w:pPr>
    </w:p>
    <w:p w14:paraId="3E5D8F9E"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65B7080"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CF798A6" w14:textId="77777777" w:rsidR="003232A7" w:rsidRDefault="003232A7" w:rsidP="003232A7">
      <w:pPr>
        <w:spacing w:line="276" w:lineRule="auto"/>
      </w:pPr>
      <w:r>
        <w:rPr>
          <w:rFonts w:eastAsia="Arial"/>
          <w:caps/>
        </w:rPr>
        <w:t xml:space="preserve">23.1. </w:t>
      </w:r>
      <w:r>
        <w:t>Tais atvejais, kai kartu su Paslaugomis yra perkamos prekės, Tiekėjas turi teisę keisti prekių modelį ir (ar) gamintoją, jei yra visos toliau nurodytos sąlygos:</w:t>
      </w:r>
    </w:p>
    <w:p w14:paraId="61A7C9FB" w14:textId="77777777" w:rsidR="003232A7" w:rsidRDefault="003232A7" w:rsidP="003232A7">
      <w:pPr>
        <w:spacing w:line="276" w:lineRule="auto"/>
      </w:pPr>
      <w:r>
        <w:t xml:space="preserve">23.1.1. jei Tiekėjo pasiūlyme nurodytos prekės nebegaminamos ar iš esmės sutriko jų tiekimas ir gautas gamintojo patvirtinimas ir (ar) prekės, jų gamintojas kelia grėsmę nacionaliniam saugumui ir (ar) </w:t>
      </w:r>
      <w:r>
        <w:lastRenderedPageBreak/>
        <w:t>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FC8C6E" w14:textId="77777777" w:rsidR="003232A7" w:rsidRDefault="003232A7" w:rsidP="003232A7">
      <w:pPr>
        <w:spacing w:line="276" w:lineRule="auto"/>
      </w:pPr>
      <w:r>
        <w:t xml:space="preserve">23.1.2. </w:t>
      </w:r>
      <w:proofErr w:type="gramStart"/>
      <w:r>
        <w:t>jei</w:t>
      </w:r>
      <w:proofErr w:type="gramEnd"/>
      <w:r>
        <w:t xml:space="preserve">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FA44787" w14:textId="77777777" w:rsidR="003232A7" w:rsidRDefault="003232A7" w:rsidP="003232A7">
      <w:pPr>
        <w:spacing w:line="276" w:lineRule="auto"/>
      </w:pPr>
      <w:r>
        <w:t xml:space="preserve">23.1.3. </w:t>
      </w:r>
      <w:proofErr w:type="gramStart"/>
      <w:r>
        <w:t>jei</w:t>
      </w:r>
      <w:proofErr w:type="gramEnd"/>
      <w:r>
        <w:t xml:space="preserve">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58F1B7" w14:textId="77777777" w:rsidR="003232A7" w:rsidRDefault="003232A7" w:rsidP="003232A7">
      <w:pPr>
        <w:spacing w:line="276" w:lineRule="auto"/>
      </w:pPr>
      <w:r>
        <w:t xml:space="preserve">23.1.4. Šalys sudarė rašytinį Susitarimą prie Sutarties </w:t>
      </w:r>
      <w:proofErr w:type="gramStart"/>
      <w:r>
        <w:t>dėl</w:t>
      </w:r>
      <w:proofErr w:type="gramEnd"/>
      <w:r>
        <w:t xml:space="preserve"> prekių keitimo.</w:t>
      </w:r>
    </w:p>
    <w:p w14:paraId="5B3DD411" w14:textId="77777777" w:rsidR="003232A7" w:rsidRDefault="003232A7" w:rsidP="003232A7">
      <w:pPr>
        <w:spacing w:line="276" w:lineRule="auto"/>
      </w:pPr>
      <w:r>
        <w:t>23.2. Šiame Bendrųjų sąlygų skyriuje nurodytu atveju prekės turi būti pristatytos už ne didesnę nei pasiūlyme nurodytą kainą.</w:t>
      </w:r>
    </w:p>
    <w:p w14:paraId="6DFD812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pPr>
    </w:p>
    <w:p w14:paraId="3151252A"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10B8E4F"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Pr>
          <w:rFonts w:eastAsia="Arial"/>
          <w:b/>
          <w:caps/>
        </w:rPr>
      </w:pPr>
    </w:p>
    <w:p w14:paraId="035F1C35" w14:textId="77777777" w:rsidR="003232A7" w:rsidRDefault="003232A7" w:rsidP="003232A7">
      <w:pPr>
        <w:tabs>
          <w:tab w:val="left" w:pos="567"/>
          <w:tab w:val="left" w:pos="851"/>
          <w:tab w:val="left" w:pos="992"/>
          <w:tab w:val="left" w:pos="1134"/>
        </w:tabs>
        <w:spacing w:line="276" w:lineRule="auto"/>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w:t>
      </w:r>
      <w:proofErr w:type="gramStart"/>
      <w:r>
        <w:rPr>
          <w:rFonts w:eastAsia="Arial"/>
          <w:bCs/>
        </w:rPr>
        <w:t>ją</w:t>
      </w:r>
      <w:proofErr w:type="gramEnd"/>
      <w:r>
        <w:rPr>
          <w:rFonts w:eastAsia="Arial"/>
          <w:bCs/>
        </w:rPr>
        <w:t xml:space="preserve">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2C9D6DF" w14:textId="77777777" w:rsidR="003232A7" w:rsidRDefault="003232A7" w:rsidP="003232A7">
      <w:pPr>
        <w:widowControl w:val="0"/>
        <w:tabs>
          <w:tab w:val="left" w:pos="567"/>
          <w:tab w:val="left" w:pos="851"/>
          <w:tab w:val="left" w:pos="992"/>
          <w:tab w:val="left" w:pos="1134"/>
        </w:tabs>
        <w:spacing w:line="276" w:lineRule="auto"/>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51D00" w14:textId="77777777" w:rsidR="003232A7" w:rsidRDefault="003232A7" w:rsidP="003232A7">
      <w:pPr>
        <w:widowControl w:val="0"/>
        <w:tabs>
          <w:tab w:val="left" w:pos="0"/>
          <w:tab w:val="left" w:pos="851"/>
          <w:tab w:val="left" w:pos="992"/>
          <w:tab w:val="left" w:pos="1134"/>
        </w:tabs>
        <w:spacing w:line="276" w:lineRule="auto"/>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A7669BC" w14:textId="77777777" w:rsidR="003232A7" w:rsidRDefault="003232A7" w:rsidP="003232A7">
      <w:pPr>
        <w:widowControl w:val="0"/>
        <w:tabs>
          <w:tab w:val="left" w:pos="0"/>
          <w:tab w:val="left" w:pos="851"/>
          <w:tab w:val="left" w:pos="992"/>
          <w:tab w:val="left" w:pos="1134"/>
        </w:tabs>
        <w:spacing w:line="276" w:lineRule="auto"/>
        <w:rPr>
          <w:rFonts w:eastAsia="Arial"/>
        </w:rPr>
      </w:pPr>
      <w:r>
        <w:rPr>
          <w:rFonts w:eastAsia="Arial"/>
        </w:rPr>
        <w:t>24.4. Jeigu pranešimas siunčiamas el. paštu, laikoma, kad Šalis jį gavo kitą darbo dieną.</w:t>
      </w:r>
    </w:p>
    <w:p w14:paraId="1BC317E2" w14:textId="77777777" w:rsidR="003232A7" w:rsidRDefault="003232A7" w:rsidP="003232A7">
      <w:pPr>
        <w:widowControl w:val="0"/>
        <w:tabs>
          <w:tab w:val="left" w:pos="0"/>
          <w:tab w:val="left" w:pos="851"/>
          <w:tab w:val="left" w:pos="992"/>
          <w:tab w:val="left" w:pos="1134"/>
        </w:tabs>
        <w:spacing w:line="276" w:lineRule="auto"/>
        <w:rPr>
          <w:rFonts w:eastAsia="Arial"/>
        </w:rPr>
      </w:pPr>
      <w:r>
        <w:rPr>
          <w:rFonts w:eastAsia="Arial"/>
        </w:rPr>
        <w:t>24.5. Jeigu pranešimas siunčiamas keliais skirtingais būdais, laikoma, kad gavėjas jį gavo tada, kai jis gavo pirmesnįjį pranešimą.</w:t>
      </w:r>
    </w:p>
    <w:p w14:paraId="2677F0A0" w14:textId="77777777" w:rsidR="003232A7" w:rsidRDefault="003232A7" w:rsidP="003232A7">
      <w:pPr>
        <w:widowControl w:val="0"/>
        <w:tabs>
          <w:tab w:val="left" w:pos="0"/>
          <w:tab w:val="left" w:pos="851"/>
          <w:tab w:val="left" w:pos="992"/>
          <w:tab w:val="left" w:pos="1134"/>
        </w:tabs>
        <w:spacing w:line="276" w:lineRule="auto"/>
        <w:rPr>
          <w:rFonts w:eastAsia="Arial"/>
          <w:b/>
          <w:bCs/>
        </w:rPr>
      </w:pPr>
    </w:p>
    <w:p w14:paraId="6256F474"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CECE72C" w14:textId="77777777" w:rsidR="003232A7" w:rsidRDefault="003232A7" w:rsidP="003232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Pr>
          <w:rFonts w:eastAsia="Arial"/>
          <w:b/>
          <w:caps/>
        </w:rPr>
      </w:pPr>
    </w:p>
    <w:p w14:paraId="676D6570" w14:textId="77777777" w:rsidR="003232A7" w:rsidRDefault="003232A7" w:rsidP="003232A7">
      <w:pPr>
        <w:widowControl w:val="0"/>
        <w:tabs>
          <w:tab w:val="left" w:pos="0"/>
          <w:tab w:val="left" w:pos="851"/>
          <w:tab w:val="left" w:pos="992"/>
          <w:tab w:val="left" w:pos="1134"/>
        </w:tabs>
        <w:spacing w:line="276" w:lineRule="auto"/>
        <w:rPr>
          <w:rFonts w:eastAsia="Cambria"/>
        </w:rPr>
      </w:pPr>
      <w:r>
        <w:rPr>
          <w:rFonts w:eastAsia="Cambria"/>
        </w:rPr>
        <w:t xml:space="preserve">25.1. Bet kokie ginčai, nesutarimai ar reikalavimai, kylantys iš Sutarties arba susiję su Sutartimi, </w:t>
      </w:r>
      <w:proofErr w:type="gramStart"/>
      <w:r>
        <w:rPr>
          <w:rFonts w:eastAsia="Cambria"/>
        </w:rPr>
        <w:t>jos</w:t>
      </w:r>
      <w:proofErr w:type="gramEnd"/>
      <w:r>
        <w:rPr>
          <w:rFonts w:eastAsia="Cambria"/>
        </w:rPr>
        <w:t xml:space="preserve"> pažeidimu, nutraukimu ar galiojimu, visų pirma privalo būti sprendžiami derybomis tarp Šalių vadovų arba jų įgaliotų asmenų.</w:t>
      </w:r>
    </w:p>
    <w:p w14:paraId="6AD96D73" w14:textId="77777777" w:rsidR="003232A7" w:rsidRDefault="003232A7" w:rsidP="003232A7">
      <w:pPr>
        <w:widowControl w:val="0"/>
        <w:tabs>
          <w:tab w:val="left" w:pos="142"/>
          <w:tab w:val="left" w:pos="851"/>
          <w:tab w:val="left" w:pos="992"/>
          <w:tab w:val="left" w:pos="1134"/>
        </w:tabs>
        <w:spacing w:line="276" w:lineRule="auto"/>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48C6F8" w14:textId="77777777" w:rsidR="003232A7" w:rsidRDefault="003232A7" w:rsidP="003232A7">
      <w:pPr>
        <w:widowControl w:val="0"/>
        <w:tabs>
          <w:tab w:val="left" w:pos="426"/>
          <w:tab w:val="left" w:pos="567"/>
          <w:tab w:val="left" w:pos="709"/>
          <w:tab w:val="left" w:pos="851"/>
          <w:tab w:val="left" w:pos="992"/>
          <w:tab w:val="left" w:pos="1134"/>
        </w:tabs>
        <w:spacing w:line="276" w:lineRule="auto"/>
        <w:rPr>
          <w:rFonts w:eastAsia="Arial"/>
        </w:rPr>
      </w:pPr>
      <w:r>
        <w:rPr>
          <w:rFonts w:eastAsia="Arial"/>
        </w:rPr>
        <w:lastRenderedPageBreak/>
        <w:t>25.3. Kilę ginčai nesudaro pagrindo Šalims atsisakyti vykdyti savo prievoles pagal Sutartį.</w:t>
      </w:r>
    </w:p>
    <w:p w14:paraId="2D05EB0A" w14:textId="77777777" w:rsidR="003232A7" w:rsidRDefault="003232A7" w:rsidP="003232A7">
      <w:pPr>
        <w:tabs>
          <w:tab w:val="left" w:pos="7692"/>
        </w:tabs>
        <w:textAlignment w:val="center"/>
        <w:rPr>
          <w:szCs w:val="24"/>
        </w:rPr>
      </w:pPr>
    </w:p>
    <w:p w14:paraId="5716BB65" w14:textId="77777777" w:rsidR="003232A7" w:rsidRDefault="003232A7" w:rsidP="003232A7">
      <w:pPr>
        <w:tabs>
          <w:tab w:val="left" w:pos="5400"/>
        </w:tabs>
        <w:textAlignment w:val="center"/>
        <w:rPr>
          <w:szCs w:val="24"/>
        </w:rPr>
      </w:pPr>
    </w:p>
    <w:p w14:paraId="1E1FE696" w14:textId="77777777" w:rsidR="003232A7" w:rsidRDefault="003232A7" w:rsidP="003232A7">
      <w:pPr>
        <w:tabs>
          <w:tab w:val="left" w:pos="5400"/>
        </w:tabs>
        <w:textAlignment w:val="center"/>
        <w:rPr>
          <w:szCs w:val="24"/>
        </w:rPr>
      </w:pPr>
    </w:p>
    <w:p w14:paraId="48DDDA9D"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021895E0"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043A67E1"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4FAFCA61"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25F3B915"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12101A9F"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0ED9FDE3" w14:textId="77777777" w:rsidR="003232A7" w:rsidRDefault="003232A7" w:rsidP="003232A7">
      <w:pPr>
        <w:widowControl w:val="0"/>
        <w:pBdr>
          <w:top w:val="nil"/>
          <w:left w:val="nil"/>
          <w:bottom w:val="nil"/>
          <w:right w:val="nil"/>
          <w:between w:val="nil"/>
        </w:pBdr>
        <w:tabs>
          <w:tab w:val="left" w:pos="567"/>
          <w:tab w:val="left" w:pos="851"/>
        </w:tabs>
        <w:jc w:val="center"/>
        <w:rPr>
          <w:b/>
          <w:kern w:val="2"/>
          <w:szCs w:val="24"/>
        </w:rPr>
      </w:pPr>
    </w:p>
    <w:p w14:paraId="5BEDA2D0" w14:textId="77777777" w:rsidR="003232A7" w:rsidRDefault="003232A7" w:rsidP="003232A7">
      <w:pPr>
        <w:widowControl w:val="0"/>
        <w:pBdr>
          <w:top w:val="nil"/>
          <w:left w:val="nil"/>
          <w:bottom w:val="nil"/>
          <w:right w:val="nil"/>
          <w:between w:val="nil"/>
        </w:pBdr>
        <w:tabs>
          <w:tab w:val="left" w:pos="567"/>
          <w:tab w:val="left" w:pos="851"/>
        </w:tabs>
        <w:jc w:val="center"/>
        <w:rPr>
          <w:b/>
          <w:bCs/>
          <w:caps/>
          <w:szCs w:val="24"/>
        </w:rPr>
      </w:pPr>
      <w:r w:rsidRPr="00C12D89">
        <w:rPr>
          <w:b/>
          <w:kern w:val="2"/>
          <w:szCs w:val="24"/>
        </w:rPr>
        <w:t>PAGRINDINĖ</w:t>
      </w:r>
      <w:r>
        <w:rPr>
          <w:b/>
          <w:kern w:val="2"/>
          <w:szCs w:val="24"/>
        </w:rPr>
        <w:t>S</w:t>
      </w:r>
      <w:r w:rsidRPr="00C12D89">
        <w:rPr>
          <w:b/>
          <w:kern w:val="2"/>
          <w:szCs w:val="24"/>
        </w:rPr>
        <w:t xml:space="preserve"> V</w:t>
      </w:r>
      <w:r w:rsidRPr="00C12D89">
        <w:rPr>
          <w:b/>
          <w:szCs w:val="24"/>
        </w:rPr>
        <w:t xml:space="preserve">IEŠOJO JUDRIOJO TELEFONO </w:t>
      </w:r>
      <w:r>
        <w:rPr>
          <w:b/>
          <w:szCs w:val="24"/>
        </w:rPr>
        <w:t xml:space="preserve">RYŠIO </w:t>
      </w:r>
      <w:r>
        <w:rPr>
          <w:b/>
          <w:bCs/>
          <w:caps/>
          <w:szCs w:val="24"/>
        </w:rPr>
        <w:t>paslaugų pirkimo-pardavimo sutarties Specialiosios sąlygos</w:t>
      </w:r>
    </w:p>
    <w:p w14:paraId="468BEBFD" w14:textId="77777777" w:rsidR="003232A7" w:rsidRDefault="003232A7" w:rsidP="003232A7">
      <w:pPr>
        <w:widowControl w:val="0"/>
        <w:pBdr>
          <w:top w:val="nil"/>
          <w:left w:val="nil"/>
          <w:bottom w:val="nil"/>
          <w:right w:val="nil"/>
          <w:between w:val="nil"/>
        </w:pBdr>
        <w:tabs>
          <w:tab w:val="left" w:pos="567"/>
          <w:tab w:val="left" w:pos="851"/>
        </w:tabs>
        <w:jc w:val="center"/>
        <w:rPr>
          <w:b/>
          <w:bCs/>
          <w:caps/>
          <w:szCs w:val="24"/>
        </w:rPr>
      </w:pPr>
    </w:p>
    <w:p w14:paraId="00E92E5E" w14:textId="77777777" w:rsidR="003232A7" w:rsidRPr="00013012" w:rsidRDefault="003232A7" w:rsidP="003232A7">
      <w:pPr>
        <w:autoSpaceDE w:val="0"/>
        <w:autoSpaceDN w:val="0"/>
        <w:adjustRightInd w:val="0"/>
        <w:ind w:firstLine="567"/>
        <w:rPr>
          <w:szCs w:val="24"/>
        </w:rPr>
      </w:pPr>
      <w:r>
        <w:rPr>
          <w:szCs w:val="24"/>
        </w:rPr>
        <w:tab/>
      </w:r>
    </w:p>
    <w:p w14:paraId="0CA47D61" w14:textId="77777777" w:rsidR="003232A7" w:rsidRDefault="003232A7" w:rsidP="003232A7">
      <w:pPr>
        <w:widowControl w:val="0"/>
        <w:pBdr>
          <w:top w:val="nil"/>
          <w:left w:val="nil"/>
          <w:bottom w:val="nil"/>
          <w:right w:val="nil"/>
          <w:between w:val="nil"/>
        </w:pBdr>
        <w:tabs>
          <w:tab w:val="left" w:pos="567"/>
          <w:tab w:val="left" w:pos="851"/>
        </w:tabs>
        <w:rPr>
          <w:caps/>
          <w:szCs w:val="24"/>
        </w:rPr>
      </w:pPr>
    </w:p>
    <w:p w14:paraId="1D6AB2AE" w14:textId="77777777" w:rsidR="003232A7" w:rsidRDefault="003232A7" w:rsidP="003232A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32A7" w14:paraId="3E592178" w14:textId="77777777" w:rsidTr="00042A96">
        <w:tc>
          <w:tcPr>
            <w:tcW w:w="2448" w:type="dxa"/>
          </w:tcPr>
          <w:p w14:paraId="21558448" w14:textId="77777777" w:rsidR="003232A7" w:rsidRDefault="003232A7" w:rsidP="00042A96">
            <w:pPr>
              <w:rPr>
                <w:b/>
                <w:kern w:val="2"/>
                <w:szCs w:val="24"/>
              </w:rPr>
            </w:pPr>
            <w:r>
              <w:rPr>
                <w:b/>
                <w:kern w:val="2"/>
                <w:szCs w:val="24"/>
              </w:rPr>
              <w:t>Sutarties pavadinimas</w:t>
            </w:r>
          </w:p>
        </w:tc>
        <w:tc>
          <w:tcPr>
            <w:tcW w:w="7110" w:type="dxa"/>
            <w:gridSpan w:val="3"/>
          </w:tcPr>
          <w:p w14:paraId="68C08FCA" w14:textId="77777777" w:rsidR="003232A7" w:rsidRDefault="003232A7" w:rsidP="00042A96">
            <w:pPr>
              <w:rPr>
                <w:kern w:val="2"/>
                <w:szCs w:val="24"/>
              </w:rPr>
            </w:pPr>
            <w:r>
              <w:rPr>
                <w:kern w:val="2"/>
                <w:szCs w:val="24"/>
              </w:rPr>
              <w:t>Pagrindinė v</w:t>
            </w:r>
            <w:r>
              <w:rPr>
                <w:szCs w:val="24"/>
              </w:rPr>
              <w:t>iešojo j</w:t>
            </w:r>
            <w:r w:rsidRPr="00DB42AF">
              <w:rPr>
                <w:szCs w:val="24"/>
              </w:rPr>
              <w:t xml:space="preserve">udriojo telefono ryšio </w:t>
            </w:r>
            <w:r>
              <w:rPr>
                <w:kern w:val="2"/>
                <w:szCs w:val="24"/>
              </w:rPr>
              <w:t>paslaugų pirkimo-pardavimo sutartis (2 pirkimo objekto dalyje)</w:t>
            </w:r>
          </w:p>
        </w:tc>
      </w:tr>
      <w:tr w:rsidR="003232A7" w14:paraId="59D2B4F5" w14:textId="77777777" w:rsidTr="00042A96">
        <w:tc>
          <w:tcPr>
            <w:tcW w:w="2448" w:type="dxa"/>
          </w:tcPr>
          <w:p w14:paraId="7C65DC18" w14:textId="77777777" w:rsidR="003232A7" w:rsidRDefault="003232A7" w:rsidP="00042A96">
            <w:pPr>
              <w:rPr>
                <w:b/>
                <w:kern w:val="2"/>
                <w:szCs w:val="24"/>
              </w:rPr>
            </w:pPr>
            <w:r>
              <w:rPr>
                <w:b/>
                <w:kern w:val="2"/>
                <w:szCs w:val="24"/>
              </w:rPr>
              <w:t>Sutarties data</w:t>
            </w:r>
          </w:p>
        </w:tc>
        <w:tc>
          <w:tcPr>
            <w:tcW w:w="2177" w:type="dxa"/>
          </w:tcPr>
          <w:p w14:paraId="6AB98D50" w14:textId="77777777" w:rsidR="003232A7" w:rsidRDefault="003232A7" w:rsidP="00042A96">
            <w:pPr>
              <w:rPr>
                <w:kern w:val="2"/>
                <w:szCs w:val="24"/>
              </w:rPr>
            </w:pPr>
          </w:p>
        </w:tc>
        <w:tc>
          <w:tcPr>
            <w:tcW w:w="2362" w:type="dxa"/>
          </w:tcPr>
          <w:p w14:paraId="6B6F14FF" w14:textId="77777777" w:rsidR="003232A7" w:rsidRDefault="003232A7" w:rsidP="00042A96">
            <w:pPr>
              <w:rPr>
                <w:b/>
                <w:kern w:val="2"/>
                <w:szCs w:val="24"/>
              </w:rPr>
            </w:pPr>
            <w:r>
              <w:rPr>
                <w:b/>
                <w:kern w:val="2"/>
                <w:szCs w:val="24"/>
              </w:rPr>
              <w:t>Sutarties numeris</w:t>
            </w:r>
          </w:p>
        </w:tc>
        <w:tc>
          <w:tcPr>
            <w:tcW w:w="2571" w:type="dxa"/>
          </w:tcPr>
          <w:p w14:paraId="1F8559CC" w14:textId="77777777" w:rsidR="003232A7" w:rsidRDefault="003232A7" w:rsidP="00042A96">
            <w:pPr>
              <w:rPr>
                <w:kern w:val="2"/>
                <w:szCs w:val="24"/>
              </w:rPr>
            </w:pPr>
          </w:p>
        </w:tc>
      </w:tr>
    </w:tbl>
    <w:p w14:paraId="037510A5" w14:textId="77777777" w:rsidR="003232A7" w:rsidRDefault="003232A7" w:rsidP="003232A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32A7" w14:paraId="1A9FB7E8" w14:textId="77777777" w:rsidTr="00042A96">
        <w:tc>
          <w:tcPr>
            <w:tcW w:w="9558" w:type="dxa"/>
            <w:gridSpan w:val="3"/>
          </w:tcPr>
          <w:p w14:paraId="3D0C4429" w14:textId="77777777" w:rsidR="003232A7" w:rsidRDefault="003232A7" w:rsidP="00042A96">
            <w:pPr>
              <w:jc w:val="center"/>
              <w:rPr>
                <w:b/>
                <w:kern w:val="2"/>
                <w:szCs w:val="24"/>
              </w:rPr>
            </w:pPr>
            <w:r>
              <w:rPr>
                <w:b/>
                <w:kern w:val="2"/>
                <w:szCs w:val="24"/>
              </w:rPr>
              <w:t>1. SUTARTIES ŠALYS</w:t>
            </w:r>
          </w:p>
        </w:tc>
      </w:tr>
      <w:tr w:rsidR="003232A7" w14:paraId="747B4285" w14:textId="77777777" w:rsidTr="00042A96">
        <w:tc>
          <w:tcPr>
            <w:tcW w:w="2808" w:type="dxa"/>
            <w:vMerge w:val="restart"/>
          </w:tcPr>
          <w:p w14:paraId="7C5EFF0B" w14:textId="77777777" w:rsidR="003232A7" w:rsidRDefault="003232A7" w:rsidP="00042A96">
            <w:pPr>
              <w:jc w:val="center"/>
              <w:rPr>
                <w:b/>
                <w:kern w:val="2"/>
                <w:szCs w:val="24"/>
              </w:rPr>
            </w:pPr>
          </w:p>
          <w:p w14:paraId="636B38F0" w14:textId="77777777" w:rsidR="003232A7" w:rsidRDefault="003232A7" w:rsidP="00042A96">
            <w:pPr>
              <w:jc w:val="center"/>
              <w:rPr>
                <w:b/>
                <w:kern w:val="2"/>
                <w:szCs w:val="24"/>
              </w:rPr>
            </w:pPr>
          </w:p>
          <w:p w14:paraId="2374376A" w14:textId="77777777" w:rsidR="003232A7" w:rsidRDefault="003232A7" w:rsidP="00042A96">
            <w:pPr>
              <w:jc w:val="center"/>
              <w:rPr>
                <w:b/>
                <w:kern w:val="2"/>
                <w:szCs w:val="24"/>
              </w:rPr>
            </w:pPr>
          </w:p>
          <w:p w14:paraId="3C7EAA63" w14:textId="77777777" w:rsidR="003232A7" w:rsidRDefault="003232A7" w:rsidP="00042A96">
            <w:pPr>
              <w:rPr>
                <w:b/>
                <w:kern w:val="2"/>
                <w:szCs w:val="24"/>
              </w:rPr>
            </w:pPr>
          </w:p>
          <w:p w14:paraId="625B5960" w14:textId="77777777" w:rsidR="003232A7" w:rsidRDefault="003232A7" w:rsidP="00042A96">
            <w:pPr>
              <w:rPr>
                <w:b/>
                <w:kern w:val="2"/>
                <w:szCs w:val="24"/>
              </w:rPr>
            </w:pPr>
            <w:r>
              <w:rPr>
                <w:b/>
                <w:kern w:val="2"/>
                <w:szCs w:val="24"/>
              </w:rPr>
              <w:t>1.1. Pirkėjas</w:t>
            </w:r>
          </w:p>
        </w:tc>
        <w:tc>
          <w:tcPr>
            <w:tcW w:w="3240" w:type="dxa"/>
          </w:tcPr>
          <w:p w14:paraId="6580A7AB" w14:textId="77777777" w:rsidR="003232A7" w:rsidRDefault="003232A7" w:rsidP="00042A96">
            <w:pPr>
              <w:rPr>
                <w:kern w:val="2"/>
                <w:szCs w:val="24"/>
              </w:rPr>
            </w:pPr>
            <w:r>
              <w:rPr>
                <w:kern w:val="2"/>
                <w:szCs w:val="24"/>
              </w:rPr>
              <w:t>1.1.1. Pavadinimas</w:t>
            </w:r>
          </w:p>
        </w:tc>
        <w:tc>
          <w:tcPr>
            <w:tcW w:w="3510" w:type="dxa"/>
          </w:tcPr>
          <w:p w14:paraId="13AD2543" w14:textId="77777777" w:rsidR="003232A7" w:rsidRDefault="003232A7" w:rsidP="00042A96">
            <w:pPr>
              <w:jc w:val="center"/>
              <w:rPr>
                <w:kern w:val="2"/>
                <w:szCs w:val="24"/>
              </w:rPr>
            </w:pPr>
          </w:p>
        </w:tc>
      </w:tr>
      <w:tr w:rsidR="003232A7" w14:paraId="60DF4A43" w14:textId="77777777" w:rsidTr="00042A96">
        <w:tc>
          <w:tcPr>
            <w:tcW w:w="2808" w:type="dxa"/>
            <w:vMerge/>
          </w:tcPr>
          <w:p w14:paraId="37B3D796" w14:textId="77777777" w:rsidR="003232A7" w:rsidRDefault="003232A7" w:rsidP="00042A96">
            <w:pPr>
              <w:rPr>
                <w:kern w:val="2"/>
                <w:szCs w:val="24"/>
              </w:rPr>
            </w:pPr>
          </w:p>
        </w:tc>
        <w:tc>
          <w:tcPr>
            <w:tcW w:w="3240" w:type="dxa"/>
          </w:tcPr>
          <w:p w14:paraId="0962654B" w14:textId="77777777" w:rsidR="003232A7" w:rsidRDefault="003232A7" w:rsidP="00042A96">
            <w:pPr>
              <w:rPr>
                <w:kern w:val="2"/>
                <w:szCs w:val="24"/>
              </w:rPr>
            </w:pPr>
            <w:r>
              <w:rPr>
                <w:kern w:val="2"/>
                <w:szCs w:val="24"/>
              </w:rPr>
              <w:t>1.1.2. Juridinio asmens kodas</w:t>
            </w:r>
          </w:p>
        </w:tc>
        <w:tc>
          <w:tcPr>
            <w:tcW w:w="3510" w:type="dxa"/>
          </w:tcPr>
          <w:p w14:paraId="1ED4B2E2" w14:textId="77777777" w:rsidR="003232A7" w:rsidRDefault="003232A7" w:rsidP="00042A96">
            <w:pPr>
              <w:jc w:val="center"/>
              <w:rPr>
                <w:kern w:val="2"/>
                <w:szCs w:val="24"/>
              </w:rPr>
            </w:pPr>
          </w:p>
        </w:tc>
      </w:tr>
      <w:tr w:rsidR="003232A7" w14:paraId="373442CC" w14:textId="77777777" w:rsidTr="00042A96">
        <w:tc>
          <w:tcPr>
            <w:tcW w:w="2808" w:type="dxa"/>
            <w:vMerge/>
          </w:tcPr>
          <w:p w14:paraId="7130D516" w14:textId="77777777" w:rsidR="003232A7" w:rsidRDefault="003232A7" w:rsidP="00042A96">
            <w:pPr>
              <w:rPr>
                <w:kern w:val="2"/>
                <w:szCs w:val="24"/>
              </w:rPr>
            </w:pPr>
          </w:p>
        </w:tc>
        <w:tc>
          <w:tcPr>
            <w:tcW w:w="3240" w:type="dxa"/>
          </w:tcPr>
          <w:p w14:paraId="796BAAA5" w14:textId="77777777" w:rsidR="003232A7" w:rsidRDefault="003232A7" w:rsidP="00042A96">
            <w:pPr>
              <w:rPr>
                <w:kern w:val="2"/>
                <w:szCs w:val="24"/>
              </w:rPr>
            </w:pPr>
            <w:r>
              <w:rPr>
                <w:kern w:val="2"/>
                <w:szCs w:val="24"/>
              </w:rPr>
              <w:t>1.1.3. Adresas</w:t>
            </w:r>
          </w:p>
        </w:tc>
        <w:tc>
          <w:tcPr>
            <w:tcW w:w="3510" w:type="dxa"/>
          </w:tcPr>
          <w:p w14:paraId="327E6D4F" w14:textId="77777777" w:rsidR="003232A7" w:rsidRDefault="003232A7" w:rsidP="00042A96">
            <w:pPr>
              <w:jc w:val="center"/>
              <w:rPr>
                <w:kern w:val="2"/>
                <w:szCs w:val="24"/>
              </w:rPr>
            </w:pPr>
          </w:p>
        </w:tc>
      </w:tr>
      <w:tr w:rsidR="003232A7" w14:paraId="4D520706" w14:textId="77777777" w:rsidTr="00042A96">
        <w:tc>
          <w:tcPr>
            <w:tcW w:w="2808" w:type="dxa"/>
            <w:vMerge/>
          </w:tcPr>
          <w:p w14:paraId="6AF35071" w14:textId="77777777" w:rsidR="003232A7" w:rsidRDefault="003232A7" w:rsidP="00042A96">
            <w:pPr>
              <w:rPr>
                <w:kern w:val="2"/>
                <w:szCs w:val="24"/>
              </w:rPr>
            </w:pPr>
          </w:p>
        </w:tc>
        <w:tc>
          <w:tcPr>
            <w:tcW w:w="3240" w:type="dxa"/>
          </w:tcPr>
          <w:p w14:paraId="1361F212" w14:textId="77777777" w:rsidR="003232A7" w:rsidRDefault="003232A7" w:rsidP="00042A96">
            <w:pPr>
              <w:rPr>
                <w:kern w:val="2"/>
                <w:szCs w:val="24"/>
              </w:rPr>
            </w:pPr>
            <w:r>
              <w:rPr>
                <w:kern w:val="2"/>
                <w:szCs w:val="24"/>
              </w:rPr>
              <w:t>1.1.4. PVM mokėtojo kodas</w:t>
            </w:r>
          </w:p>
        </w:tc>
        <w:tc>
          <w:tcPr>
            <w:tcW w:w="3510" w:type="dxa"/>
          </w:tcPr>
          <w:p w14:paraId="2F90491F" w14:textId="77777777" w:rsidR="003232A7" w:rsidRDefault="003232A7" w:rsidP="00042A96">
            <w:pPr>
              <w:jc w:val="center"/>
              <w:rPr>
                <w:kern w:val="2"/>
                <w:szCs w:val="24"/>
              </w:rPr>
            </w:pPr>
          </w:p>
        </w:tc>
      </w:tr>
      <w:tr w:rsidR="003232A7" w14:paraId="42B0ED64" w14:textId="77777777" w:rsidTr="00042A96">
        <w:tc>
          <w:tcPr>
            <w:tcW w:w="2808" w:type="dxa"/>
            <w:vMerge/>
          </w:tcPr>
          <w:p w14:paraId="5EE44612" w14:textId="77777777" w:rsidR="003232A7" w:rsidRDefault="003232A7" w:rsidP="00042A96">
            <w:pPr>
              <w:rPr>
                <w:kern w:val="2"/>
                <w:szCs w:val="24"/>
              </w:rPr>
            </w:pPr>
          </w:p>
        </w:tc>
        <w:tc>
          <w:tcPr>
            <w:tcW w:w="3240" w:type="dxa"/>
          </w:tcPr>
          <w:p w14:paraId="76611905" w14:textId="77777777" w:rsidR="003232A7" w:rsidRDefault="003232A7" w:rsidP="00042A96">
            <w:pPr>
              <w:rPr>
                <w:kern w:val="2"/>
                <w:szCs w:val="24"/>
              </w:rPr>
            </w:pPr>
            <w:r>
              <w:rPr>
                <w:kern w:val="2"/>
                <w:szCs w:val="24"/>
              </w:rPr>
              <w:t>1.1.5. Atsiskaitomoji sąskaita</w:t>
            </w:r>
          </w:p>
        </w:tc>
        <w:tc>
          <w:tcPr>
            <w:tcW w:w="3510" w:type="dxa"/>
          </w:tcPr>
          <w:p w14:paraId="0609D805" w14:textId="77777777" w:rsidR="003232A7" w:rsidRDefault="003232A7" w:rsidP="00042A96">
            <w:pPr>
              <w:jc w:val="center"/>
              <w:rPr>
                <w:kern w:val="2"/>
                <w:szCs w:val="24"/>
              </w:rPr>
            </w:pPr>
          </w:p>
        </w:tc>
      </w:tr>
      <w:tr w:rsidR="003232A7" w14:paraId="11E72243" w14:textId="77777777" w:rsidTr="00042A96">
        <w:tc>
          <w:tcPr>
            <w:tcW w:w="2808" w:type="dxa"/>
            <w:vMerge/>
          </w:tcPr>
          <w:p w14:paraId="188FEA4D" w14:textId="77777777" w:rsidR="003232A7" w:rsidRDefault="003232A7" w:rsidP="00042A96">
            <w:pPr>
              <w:rPr>
                <w:kern w:val="2"/>
                <w:szCs w:val="24"/>
              </w:rPr>
            </w:pPr>
          </w:p>
        </w:tc>
        <w:tc>
          <w:tcPr>
            <w:tcW w:w="3240" w:type="dxa"/>
          </w:tcPr>
          <w:p w14:paraId="641C3EB2" w14:textId="77777777" w:rsidR="003232A7" w:rsidRDefault="003232A7" w:rsidP="00042A96">
            <w:pPr>
              <w:rPr>
                <w:kern w:val="2"/>
                <w:szCs w:val="24"/>
              </w:rPr>
            </w:pPr>
            <w:r>
              <w:rPr>
                <w:kern w:val="2"/>
                <w:szCs w:val="24"/>
              </w:rPr>
              <w:t>1.1.6. Bankas, banko kodas</w:t>
            </w:r>
          </w:p>
        </w:tc>
        <w:tc>
          <w:tcPr>
            <w:tcW w:w="3510" w:type="dxa"/>
          </w:tcPr>
          <w:p w14:paraId="2A9E31BE" w14:textId="77777777" w:rsidR="003232A7" w:rsidRDefault="003232A7" w:rsidP="00042A96">
            <w:pPr>
              <w:jc w:val="center"/>
              <w:rPr>
                <w:kern w:val="2"/>
                <w:szCs w:val="24"/>
              </w:rPr>
            </w:pPr>
          </w:p>
        </w:tc>
      </w:tr>
      <w:tr w:rsidR="003232A7" w14:paraId="321508CE" w14:textId="77777777" w:rsidTr="00042A96">
        <w:tc>
          <w:tcPr>
            <w:tcW w:w="2808" w:type="dxa"/>
            <w:vMerge/>
          </w:tcPr>
          <w:p w14:paraId="6B1A2ED1" w14:textId="77777777" w:rsidR="003232A7" w:rsidRDefault="003232A7" w:rsidP="00042A96">
            <w:pPr>
              <w:rPr>
                <w:kern w:val="2"/>
                <w:szCs w:val="24"/>
              </w:rPr>
            </w:pPr>
          </w:p>
        </w:tc>
        <w:tc>
          <w:tcPr>
            <w:tcW w:w="3240" w:type="dxa"/>
          </w:tcPr>
          <w:p w14:paraId="6682F6E4" w14:textId="77777777" w:rsidR="003232A7" w:rsidRDefault="003232A7" w:rsidP="00042A96">
            <w:pPr>
              <w:rPr>
                <w:kern w:val="2"/>
                <w:szCs w:val="24"/>
              </w:rPr>
            </w:pPr>
            <w:r>
              <w:rPr>
                <w:kern w:val="2"/>
                <w:szCs w:val="24"/>
              </w:rPr>
              <w:t>1.1.7. Telefonas</w:t>
            </w:r>
          </w:p>
        </w:tc>
        <w:tc>
          <w:tcPr>
            <w:tcW w:w="3510" w:type="dxa"/>
          </w:tcPr>
          <w:p w14:paraId="4946897B" w14:textId="77777777" w:rsidR="003232A7" w:rsidRDefault="003232A7" w:rsidP="00042A96">
            <w:pPr>
              <w:jc w:val="center"/>
              <w:rPr>
                <w:kern w:val="2"/>
                <w:szCs w:val="24"/>
              </w:rPr>
            </w:pPr>
          </w:p>
        </w:tc>
      </w:tr>
      <w:tr w:rsidR="003232A7" w14:paraId="5E260297" w14:textId="77777777" w:rsidTr="00042A96">
        <w:tc>
          <w:tcPr>
            <w:tcW w:w="2808" w:type="dxa"/>
            <w:vMerge/>
          </w:tcPr>
          <w:p w14:paraId="6BFF877F" w14:textId="77777777" w:rsidR="003232A7" w:rsidRDefault="003232A7" w:rsidP="00042A96">
            <w:pPr>
              <w:rPr>
                <w:kern w:val="2"/>
                <w:szCs w:val="24"/>
              </w:rPr>
            </w:pPr>
          </w:p>
        </w:tc>
        <w:tc>
          <w:tcPr>
            <w:tcW w:w="3240" w:type="dxa"/>
          </w:tcPr>
          <w:p w14:paraId="44FE09F9" w14:textId="77777777" w:rsidR="003232A7" w:rsidRDefault="003232A7" w:rsidP="00042A96">
            <w:pPr>
              <w:rPr>
                <w:kern w:val="2"/>
                <w:szCs w:val="24"/>
              </w:rPr>
            </w:pPr>
            <w:r>
              <w:rPr>
                <w:kern w:val="2"/>
                <w:szCs w:val="24"/>
              </w:rPr>
              <w:t>1.1.8. El. paštas</w:t>
            </w:r>
          </w:p>
        </w:tc>
        <w:tc>
          <w:tcPr>
            <w:tcW w:w="3510" w:type="dxa"/>
          </w:tcPr>
          <w:p w14:paraId="60D17297" w14:textId="77777777" w:rsidR="003232A7" w:rsidRDefault="003232A7" w:rsidP="00042A96">
            <w:pPr>
              <w:jc w:val="center"/>
              <w:rPr>
                <w:kern w:val="2"/>
                <w:szCs w:val="24"/>
              </w:rPr>
            </w:pPr>
          </w:p>
        </w:tc>
      </w:tr>
      <w:tr w:rsidR="003232A7" w14:paraId="30374E40" w14:textId="77777777" w:rsidTr="00042A96">
        <w:tc>
          <w:tcPr>
            <w:tcW w:w="2808" w:type="dxa"/>
            <w:vMerge/>
          </w:tcPr>
          <w:p w14:paraId="733E3EBB" w14:textId="77777777" w:rsidR="003232A7" w:rsidRDefault="003232A7" w:rsidP="00042A96">
            <w:pPr>
              <w:rPr>
                <w:kern w:val="2"/>
                <w:szCs w:val="24"/>
              </w:rPr>
            </w:pPr>
          </w:p>
        </w:tc>
        <w:tc>
          <w:tcPr>
            <w:tcW w:w="3240" w:type="dxa"/>
          </w:tcPr>
          <w:p w14:paraId="35F99102" w14:textId="77777777" w:rsidR="003232A7" w:rsidRDefault="003232A7" w:rsidP="00042A96">
            <w:pPr>
              <w:rPr>
                <w:kern w:val="2"/>
                <w:szCs w:val="24"/>
              </w:rPr>
            </w:pPr>
            <w:r>
              <w:rPr>
                <w:kern w:val="2"/>
                <w:szCs w:val="24"/>
              </w:rPr>
              <w:t>1.1.9. Šalies atstovas</w:t>
            </w:r>
          </w:p>
        </w:tc>
        <w:tc>
          <w:tcPr>
            <w:tcW w:w="3510" w:type="dxa"/>
          </w:tcPr>
          <w:p w14:paraId="423CC3FB" w14:textId="77777777" w:rsidR="003232A7" w:rsidRDefault="003232A7" w:rsidP="00042A96">
            <w:pPr>
              <w:jc w:val="center"/>
              <w:rPr>
                <w:kern w:val="2"/>
                <w:szCs w:val="24"/>
              </w:rPr>
            </w:pPr>
          </w:p>
        </w:tc>
      </w:tr>
      <w:tr w:rsidR="003232A7" w14:paraId="2581F1B5" w14:textId="77777777" w:rsidTr="00042A96">
        <w:tc>
          <w:tcPr>
            <w:tcW w:w="2808" w:type="dxa"/>
            <w:vMerge/>
          </w:tcPr>
          <w:p w14:paraId="54C1AD76" w14:textId="77777777" w:rsidR="003232A7" w:rsidRDefault="003232A7" w:rsidP="00042A96">
            <w:pPr>
              <w:rPr>
                <w:kern w:val="2"/>
                <w:szCs w:val="24"/>
              </w:rPr>
            </w:pPr>
          </w:p>
        </w:tc>
        <w:tc>
          <w:tcPr>
            <w:tcW w:w="3240" w:type="dxa"/>
          </w:tcPr>
          <w:p w14:paraId="25287B42" w14:textId="77777777" w:rsidR="003232A7" w:rsidRDefault="003232A7" w:rsidP="00042A96">
            <w:pPr>
              <w:rPr>
                <w:kern w:val="2"/>
                <w:szCs w:val="24"/>
              </w:rPr>
            </w:pPr>
            <w:r>
              <w:rPr>
                <w:kern w:val="2"/>
                <w:szCs w:val="24"/>
              </w:rPr>
              <w:t>1.1.10. Atstovavimo pagrindas</w:t>
            </w:r>
          </w:p>
        </w:tc>
        <w:tc>
          <w:tcPr>
            <w:tcW w:w="3510" w:type="dxa"/>
          </w:tcPr>
          <w:p w14:paraId="1D0D6254" w14:textId="77777777" w:rsidR="003232A7" w:rsidRDefault="003232A7" w:rsidP="00042A96">
            <w:pPr>
              <w:jc w:val="center"/>
              <w:rPr>
                <w:kern w:val="2"/>
                <w:szCs w:val="24"/>
              </w:rPr>
            </w:pPr>
          </w:p>
        </w:tc>
      </w:tr>
      <w:tr w:rsidR="003232A7" w14:paraId="00D88825" w14:textId="77777777" w:rsidTr="00042A96">
        <w:tc>
          <w:tcPr>
            <w:tcW w:w="2808" w:type="dxa"/>
            <w:vMerge w:val="restart"/>
          </w:tcPr>
          <w:p w14:paraId="05226148" w14:textId="77777777" w:rsidR="003232A7" w:rsidRDefault="003232A7" w:rsidP="00042A96">
            <w:pPr>
              <w:rPr>
                <w:b/>
                <w:kern w:val="2"/>
                <w:szCs w:val="24"/>
              </w:rPr>
            </w:pPr>
          </w:p>
          <w:p w14:paraId="12FAC74C" w14:textId="77777777" w:rsidR="003232A7" w:rsidRDefault="003232A7" w:rsidP="00042A96">
            <w:pPr>
              <w:rPr>
                <w:b/>
                <w:kern w:val="2"/>
                <w:szCs w:val="24"/>
              </w:rPr>
            </w:pPr>
          </w:p>
          <w:p w14:paraId="39BC74AB" w14:textId="77777777" w:rsidR="003232A7" w:rsidRDefault="003232A7" w:rsidP="00042A96">
            <w:pPr>
              <w:rPr>
                <w:b/>
                <w:kern w:val="2"/>
                <w:szCs w:val="24"/>
              </w:rPr>
            </w:pPr>
          </w:p>
          <w:p w14:paraId="0DD49798" w14:textId="77777777" w:rsidR="003232A7" w:rsidRDefault="003232A7" w:rsidP="00042A96">
            <w:pPr>
              <w:rPr>
                <w:b/>
                <w:kern w:val="2"/>
                <w:szCs w:val="24"/>
              </w:rPr>
            </w:pPr>
            <w:r>
              <w:rPr>
                <w:b/>
                <w:kern w:val="2"/>
                <w:szCs w:val="24"/>
              </w:rPr>
              <w:t>1.2. Tiekėjas</w:t>
            </w:r>
          </w:p>
          <w:p w14:paraId="2FC86308" w14:textId="77777777" w:rsidR="003232A7" w:rsidRDefault="003232A7" w:rsidP="00042A96">
            <w:pPr>
              <w:rPr>
                <w:color w:val="4472C4"/>
                <w:kern w:val="2"/>
                <w:szCs w:val="24"/>
              </w:rPr>
            </w:pPr>
            <w:r>
              <w:rPr>
                <w:color w:val="4472C4"/>
                <w:kern w:val="2"/>
                <w:szCs w:val="24"/>
              </w:rPr>
              <w:t>(</w:t>
            </w:r>
            <w:proofErr w:type="gramStart"/>
            <w:r>
              <w:rPr>
                <w:color w:val="4472C4"/>
                <w:kern w:val="2"/>
                <w:szCs w:val="24"/>
              </w:rPr>
              <w:t>jei</w:t>
            </w:r>
            <w:proofErr w:type="gramEnd"/>
            <w:r>
              <w:rPr>
                <w:color w:val="4472C4"/>
                <w:kern w:val="2"/>
                <w:szCs w:val="24"/>
              </w:rPr>
              <w:t xml:space="preserve"> Tiekėjas yra fizinis asmuo, skiltys atitinkamai pakoreguojamos.</w:t>
            </w:r>
          </w:p>
          <w:p w14:paraId="358C0851" w14:textId="77777777" w:rsidR="003232A7" w:rsidRDefault="003232A7" w:rsidP="00042A96">
            <w:pPr>
              <w:rPr>
                <w:color w:val="4472C4"/>
                <w:kern w:val="2"/>
                <w:szCs w:val="24"/>
              </w:rPr>
            </w:pPr>
            <w:r>
              <w:rPr>
                <w:color w:val="4472C4"/>
                <w:kern w:val="2"/>
                <w:szCs w:val="24"/>
              </w:rPr>
              <w:t>Jei Tiekėjas yra tiekėjų grupė, skiltys pildomos įterpiant kiekvieno grupės nario informaciją)</w:t>
            </w:r>
          </w:p>
          <w:p w14:paraId="5827E02B" w14:textId="77777777" w:rsidR="003232A7" w:rsidRDefault="003232A7" w:rsidP="00042A96">
            <w:pPr>
              <w:rPr>
                <w:b/>
                <w:kern w:val="2"/>
                <w:szCs w:val="24"/>
              </w:rPr>
            </w:pPr>
          </w:p>
        </w:tc>
        <w:tc>
          <w:tcPr>
            <w:tcW w:w="3240" w:type="dxa"/>
          </w:tcPr>
          <w:p w14:paraId="0CCFBC2C" w14:textId="77777777" w:rsidR="003232A7" w:rsidRDefault="003232A7" w:rsidP="00042A96">
            <w:pPr>
              <w:rPr>
                <w:kern w:val="2"/>
                <w:szCs w:val="24"/>
              </w:rPr>
            </w:pPr>
            <w:r>
              <w:rPr>
                <w:kern w:val="2"/>
                <w:szCs w:val="24"/>
              </w:rPr>
              <w:lastRenderedPageBreak/>
              <w:t>1.2.1. Pavadinimas</w:t>
            </w:r>
          </w:p>
        </w:tc>
        <w:tc>
          <w:tcPr>
            <w:tcW w:w="3510" w:type="dxa"/>
          </w:tcPr>
          <w:p w14:paraId="1872A2B4" w14:textId="77777777" w:rsidR="003232A7" w:rsidRDefault="003232A7" w:rsidP="00042A96">
            <w:pPr>
              <w:jc w:val="center"/>
              <w:rPr>
                <w:kern w:val="2"/>
                <w:szCs w:val="24"/>
              </w:rPr>
            </w:pPr>
          </w:p>
        </w:tc>
      </w:tr>
      <w:tr w:rsidR="003232A7" w14:paraId="7C85455C" w14:textId="77777777" w:rsidTr="00042A96">
        <w:tc>
          <w:tcPr>
            <w:tcW w:w="2808" w:type="dxa"/>
            <w:vMerge/>
          </w:tcPr>
          <w:p w14:paraId="0DEBA220" w14:textId="77777777" w:rsidR="003232A7" w:rsidRDefault="003232A7" w:rsidP="00042A96">
            <w:pPr>
              <w:rPr>
                <w:b/>
                <w:kern w:val="2"/>
                <w:szCs w:val="24"/>
              </w:rPr>
            </w:pPr>
          </w:p>
        </w:tc>
        <w:tc>
          <w:tcPr>
            <w:tcW w:w="3240" w:type="dxa"/>
          </w:tcPr>
          <w:p w14:paraId="23B75F53" w14:textId="77777777" w:rsidR="003232A7" w:rsidRDefault="003232A7" w:rsidP="00042A96">
            <w:pPr>
              <w:rPr>
                <w:kern w:val="2"/>
                <w:szCs w:val="24"/>
              </w:rPr>
            </w:pPr>
            <w:r>
              <w:rPr>
                <w:kern w:val="2"/>
                <w:szCs w:val="24"/>
              </w:rPr>
              <w:t>1.2.2. Juridinio asmens kodas</w:t>
            </w:r>
          </w:p>
        </w:tc>
        <w:tc>
          <w:tcPr>
            <w:tcW w:w="3510" w:type="dxa"/>
          </w:tcPr>
          <w:p w14:paraId="4CD0ACE2" w14:textId="77777777" w:rsidR="003232A7" w:rsidRDefault="003232A7" w:rsidP="00042A96">
            <w:pPr>
              <w:jc w:val="center"/>
              <w:rPr>
                <w:kern w:val="2"/>
                <w:szCs w:val="24"/>
              </w:rPr>
            </w:pPr>
          </w:p>
        </w:tc>
      </w:tr>
      <w:tr w:rsidR="003232A7" w14:paraId="33071EA5" w14:textId="77777777" w:rsidTr="00042A96">
        <w:tc>
          <w:tcPr>
            <w:tcW w:w="2808" w:type="dxa"/>
            <w:vMerge/>
          </w:tcPr>
          <w:p w14:paraId="1FC2C81F" w14:textId="77777777" w:rsidR="003232A7" w:rsidRDefault="003232A7" w:rsidP="00042A96">
            <w:pPr>
              <w:rPr>
                <w:b/>
                <w:kern w:val="2"/>
                <w:szCs w:val="24"/>
              </w:rPr>
            </w:pPr>
          </w:p>
        </w:tc>
        <w:tc>
          <w:tcPr>
            <w:tcW w:w="3240" w:type="dxa"/>
          </w:tcPr>
          <w:p w14:paraId="0E83FDBE" w14:textId="77777777" w:rsidR="003232A7" w:rsidRDefault="003232A7" w:rsidP="00042A96">
            <w:pPr>
              <w:rPr>
                <w:kern w:val="2"/>
                <w:szCs w:val="24"/>
              </w:rPr>
            </w:pPr>
            <w:r>
              <w:rPr>
                <w:kern w:val="2"/>
                <w:szCs w:val="24"/>
              </w:rPr>
              <w:t>1.2.3. Adresas</w:t>
            </w:r>
          </w:p>
        </w:tc>
        <w:tc>
          <w:tcPr>
            <w:tcW w:w="3510" w:type="dxa"/>
          </w:tcPr>
          <w:p w14:paraId="78AA2980" w14:textId="77777777" w:rsidR="003232A7" w:rsidRDefault="003232A7" w:rsidP="00042A96">
            <w:pPr>
              <w:jc w:val="center"/>
              <w:rPr>
                <w:kern w:val="2"/>
                <w:szCs w:val="24"/>
              </w:rPr>
            </w:pPr>
          </w:p>
        </w:tc>
      </w:tr>
      <w:tr w:rsidR="003232A7" w14:paraId="1D8FF4BB" w14:textId="77777777" w:rsidTr="00042A96">
        <w:tc>
          <w:tcPr>
            <w:tcW w:w="2808" w:type="dxa"/>
            <w:vMerge/>
          </w:tcPr>
          <w:p w14:paraId="332F5F42" w14:textId="77777777" w:rsidR="003232A7" w:rsidRDefault="003232A7" w:rsidP="00042A96">
            <w:pPr>
              <w:rPr>
                <w:b/>
                <w:kern w:val="2"/>
                <w:szCs w:val="24"/>
              </w:rPr>
            </w:pPr>
          </w:p>
        </w:tc>
        <w:tc>
          <w:tcPr>
            <w:tcW w:w="3240" w:type="dxa"/>
          </w:tcPr>
          <w:p w14:paraId="3B662D1C" w14:textId="77777777" w:rsidR="003232A7" w:rsidRDefault="003232A7" w:rsidP="00042A96">
            <w:pPr>
              <w:rPr>
                <w:kern w:val="2"/>
                <w:szCs w:val="24"/>
              </w:rPr>
            </w:pPr>
            <w:r>
              <w:rPr>
                <w:kern w:val="2"/>
                <w:szCs w:val="24"/>
              </w:rPr>
              <w:t>1.2.4. PVM mokėtojo kodas</w:t>
            </w:r>
          </w:p>
        </w:tc>
        <w:tc>
          <w:tcPr>
            <w:tcW w:w="3510" w:type="dxa"/>
          </w:tcPr>
          <w:p w14:paraId="59DD659C" w14:textId="77777777" w:rsidR="003232A7" w:rsidRDefault="003232A7" w:rsidP="00042A96">
            <w:pPr>
              <w:jc w:val="center"/>
              <w:rPr>
                <w:kern w:val="2"/>
                <w:szCs w:val="24"/>
              </w:rPr>
            </w:pPr>
          </w:p>
        </w:tc>
      </w:tr>
      <w:tr w:rsidR="003232A7" w14:paraId="53BCC408" w14:textId="77777777" w:rsidTr="00042A96">
        <w:tc>
          <w:tcPr>
            <w:tcW w:w="2808" w:type="dxa"/>
            <w:vMerge/>
          </w:tcPr>
          <w:p w14:paraId="36AC625B" w14:textId="77777777" w:rsidR="003232A7" w:rsidRDefault="003232A7" w:rsidP="00042A96">
            <w:pPr>
              <w:rPr>
                <w:b/>
                <w:kern w:val="2"/>
                <w:szCs w:val="24"/>
              </w:rPr>
            </w:pPr>
          </w:p>
        </w:tc>
        <w:tc>
          <w:tcPr>
            <w:tcW w:w="3240" w:type="dxa"/>
          </w:tcPr>
          <w:p w14:paraId="0E460E49" w14:textId="77777777" w:rsidR="003232A7" w:rsidRDefault="003232A7" w:rsidP="00042A96">
            <w:pPr>
              <w:rPr>
                <w:kern w:val="2"/>
                <w:szCs w:val="24"/>
              </w:rPr>
            </w:pPr>
            <w:r>
              <w:rPr>
                <w:kern w:val="2"/>
                <w:szCs w:val="24"/>
              </w:rPr>
              <w:t>1.2.5. Atsiskaitomoji sąskaita</w:t>
            </w:r>
          </w:p>
        </w:tc>
        <w:tc>
          <w:tcPr>
            <w:tcW w:w="3510" w:type="dxa"/>
          </w:tcPr>
          <w:p w14:paraId="309EB61A" w14:textId="77777777" w:rsidR="003232A7" w:rsidRDefault="003232A7" w:rsidP="00042A96">
            <w:pPr>
              <w:jc w:val="center"/>
              <w:rPr>
                <w:kern w:val="2"/>
                <w:szCs w:val="24"/>
              </w:rPr>
            </w:pPr>
          </w:p>
        </w:tc>
      </w:tr>
      <w:tr w:rsidR="003232A7" w14:paraId="6671D2F1" w14:textId="77777777" w:rsidTr="00042A96">
        <w:tc>
          <w:tcPr>
            <w:tcW w:w="2808" w:type="dxa"/>
            <w:vMerge/>
          </w:tcPr>
          <w:p w14:paraId="0BB956C7" w14:textId="77777777" w:rsidR="003232A7" w:rsidRDefault="003232A7" w:rsidP="00042A96">
            <w:pPr>
              <w:rPr>
                <w:b/>
                <w:kern w:val="2"/>
                <w:szCs w:val="24"/>
              </w:rPr>
            </w:pPr>
          </w:p>
        </w:tc>
        <w:tc>
          <w:tcPr>
            <w:tcW w:w="3240" w:type="dxa"/>
          </w:tcPr>
          <w:p w14:paraId="6042CB09" w14:textId="77777777" w:rsidR="003232A7" w:rsidRDefault="003232A7" w:rsidP="00042A96">
            <w:pPr>
              <w:rPr>
                <w:kern w:val="2"/>
                <w:szCs w:val="24"/>
              </w:rPr>
            </w:pPr>
            <w:r>
              <w:rPr>
                <w:kern w:val="2"/>
                <w:szCs w:val="24"/>
              </w:rPr>
              <w:t>1.2.6. Bankas, banko kodas</w:t>
            </w:r>
          </w:p>
        </w:tc>
        <w:tc>
          <w:tcPr>
            <w:tcW w:w="3510" w:type="dxa"/>
          </w:tcPr>
          <w:p w14:paraId="7D7401B1" w14:textId="77777777" w:rsidR="003232A7" w:rsidRDefault="003232A7" w:rsidP="00042A96">
            <w:pPr>
              <w:jc w:val="center"/>
              <w:rPr>
                <w:kern w:val="2"/>
                <w:szCs w:val="24"/>
              </w:rPr>
            </w:pPr>
          </w:p>
        </w:tc>
      </w:tr>
      <w:tr w:rsidR="003232A7" w14:paraId="2C36A5E0" w14:textId="77777777" w:rsidTr="00042A96">
        <w:tc>
          <w:tcPr>
            <w:tcW w:w="2808" w:type="dxa"/>
            <w:vMerge/>
          </w:tcPr>
          <w:p w14:paraId="37B65A44" w14:textId="77777777" w:rsidR="003232A7" w:rsidRDefault="003232A7" w:rsidP="00042A96">
            <w:pPr>
              <w:rPr>
                <w:b/>
                <w:kern w:val="2"/>
                <w:szCs w:val="24"/>
              </w:rPr>
            </w:pPr>
          </w:p>
        </w:tc>
        <w:tc>
          <w:tcPr>
            <w:tcW w:w="3240" w:type="dxa"/>
          </w:tcPr>
          <w:p w14:paraId="69B1C010" w14:textId="77777777" w:rsidR="003232A7" w:rsidRDefault="003232A7" w:rsidP="00042A96">
            <w:pPr>
              <w:rPr>
                <w:kern w:val="2"/>
                <w:szCs w:val="24"/>
              </w:rPr>
            </w:pPr>
            <w:r>
              <w:rPr>
                <w:kern w:val="2"/>
                <w:szCs w:val="24"/>
              </w:rPr>
              <w:t>1.2.7. Telefonas</w:t>
            </w:r>
          </w:p>
        </w:tc>
        <w:tc>
          <w:tcPr>
            <w:tcW w:w="3510" w:type="dxa"/>
          </w:tcPr>
          <w:p w14:paraId="63220C16" w14:textId="77777777" w:rsidR="003232A7" w:rsidRDefault="003232A7" w:rsidP="00042A96">
            <w:pPr>
              <w:jc w:val="center"/>
              <w:rPr>
                <w:kern w:val="2"/>
                <w:szCs w:val="24"/>
              </w:rPr>
            </w:pPr>
          </w:p>
        </w:tc>
      </w:tr>
      <w:tr w:rsidR="003232A7" w14:paraId="3865A914" w14:textId="77777777" w:rsidTr="00042A96">
        <w:tc>
          <w:tcPr>
            <w:tcW w:w="2808" w:type="dxa"/>
            <w:vMerge/>
          </w:tcPr>
          <w:p w14:paraId="47863BD8" w14:textId="77777777" w:rsidR="003232A7" w:rsidRDefault="003232A7" w:rsidP="00042A96">
            <w:pPr>
              <w:rPr>
                <w:b/>
                <w:kern w:val="2"/>
                <w:szCs w:val="24"/>
              </w:rPr>
            </w:pPr>
          </w:p>
        </w:tc>
        <w:tc>
          <w:tcPr>
            <w:tcW w:w="3240" w:type="dxa"/>
          </w:tcPr>
          <w:p w14:paraId="03B2B386" w14:textId="77777777" w:rsidR="003232A7" w:rsidRDefault="003232A7" w:rsidP="00042A96">
            <w:pPr>
              <w:rPr>
                <w:kern w:val="2"/>
                <w:szCs w:val="24"/>
              </w:rPr>
            </w:pPr>
            <w:r>
              <w:rPr>
                <w:kern w:val="2"/>
                <w:szCs w:val="24"/>
              </w:rPr>
              <w:t>1.2.8. El. paštas</w:t>
            </w:r>
          </w:p>
        </w:tc>
        <w:tc>
          <w:tcPr>
            <w:tcW w:w="3510" w:type="dxa"/>
          </w:tcPr>
          <w:p w14:paraId="799DDE4A" w14:textId="77777777" w:rsidR="003232A7" w:rsidRDefault="003232A7" w:rsidP="00042A96">
            <w:pPr>
              <w:jc w:val="center"/>
              <w:rPr>
                <w:kern w:val="2"/>
                <w:szCs w:val="24"/>
              </w:rPr>
            </w:pPr>
          </w:p>
        </w:tc>
      </w:tr>
      <w:tr w:rsidR="003232A7" w14:paraId="6E76E822" w14:textId="77777777" w:rsidTr="00042A96">
        <w:tc>
          <w:tcPr>
            <w:tcW w:w="2808" w:type="dxa"/>
            <w:vMerge/>
          </w:tcPr>
          <w:p w14:paraId="2F144932" w14:textId="77777777" w:rsidR="003232A7" w:rsidRDefault="003232A7" w:rsidP="00042A96">
            <w:pPr>
              <w:rPr>
                <w:b/>
                <w:kern w:val="2"/>
                <w:szCs w:val="24"/>
              </w:rPr>
            </w:pPr>
          </w:p>
        </w:tc>
        <w:tc>
          <w:tcPr>
            <w:tcW w:w="3240" w:type="dxa"/>
          </w:tcPr>
          <w:p w14:paraId="3848D057" w14:textId="77777777" w:rsidR="003232A7" w:rsidRDefault="003232A7" w:rsidP="00042A96">
            <w:pPr>
              <w:rPr>
                <w:kern w:val="2"/>
                <w:szCs w:val="24"/>
              </w:rPr>
            </w:pPr>
            <w:r>
              <w:rPr>
                <w:kern w:val="2"/>
                <w:szCs w:val="24"/>
              </w:rPr>
              <w:t>1.2.9. Šalies atstovas</w:t>
            </w:r>
          </w:p>
        </w:tc>
        <w:tc>
          <w:tcPr>
            <w:tcW w:w="3510" w:type="dxa"/>
          </w:tcPr>
          <w:p w14:paraId="5C6D76E4" w14:textId="77777777" w:rsidR="003232A7" w:rsidRDefault="003232A7" w:rsidP="00042A96">
            <w:pPr>
              <w:jc w:val="center"/>
              <w:rPr>
                <w:kern w:val="2"/>
                <w:szCs w:val="24"/>
              </w:rPr>
            </w:pPr>
          </w:p>
        </w:tc>
      </w:tr>
      <w:tr w:rsidR="003232A7" w14:paraId="2999FD22" w14:textId="77777777" w:rsidTr="00042A96">
        <w:tc>
          <w:tcPr>
            <w:tcW w:w="2808" w:type="dxa"/>
            <w:vMerge/>
          </w:tcPr>
          <w:p w14:paraId="62B4625A" w14:textId="77777777" w:rsidR="003232A7" w:rsidRDefault="003232A7" w:rsidP="00042A96">
            <w:pPr>
              <w:rPr>
                <w:b/>
                <w:kern w:val="2"/>
                <w:szCs w:val="24"/>
              </w:rPr>
            </w:pPr>
          </w:p>
        </w:tc>
        <w:tc>
          <w:tcPr>
            <w:tcW w:w="3240" w:type="dxa"/>
          </w:tcPr>
          <w:p w14:paraId="3D2DF63B" w14:textId="77777777" w:rsidR="003232A7" w:rsidRDefault="003232A7" w:rsidP="00042A96">
            <w:pPr>
              <w:rPr>
                <w:kern w:val="2"/>
                <w:szCs w:val="24"/>
              </w:rPr>
            </w:pPr>
            <w:r>
              <w:rPr>
                <w:kern w:val="2"/>
                <w:szCs w:val="24"/>
              </w:rPr>
              <w:t>1.2.10. Atstovavimo pagrindas</w:t>
            </w:r>
          </w:p>
        </w:tc>
        <w:tc>
          <w:tcPr>
            <w:tcW w:w="3510" w:type="dxa"/>
          </w:tcPr>
          <w:p w14:paraId="274BFF9D" w14:textId="77777777" w:rsidR="003232A7" w:rsidRDefault="003232A7" w:rsidP="00042A96">
            <w:pPr>
              <w:jc w:val="center"/>
              <w:rPr>
                <w:kern w:val="2"/>
                <w:szCs w:val="24"/>
              </w:rPr>
            </w:pPr>
          </w:p>
        </w:tc>
      </w:tr>
    </w:tbl>
    <w:p w14:paraId="1390C5B0" w14:textId="77777777" w:rsidR="003232A7" w:rsidRDefault="003232A7" w:rsidP="003232A7">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232"/>
        <w:gridCol w:w="6058"/>
      </w:tblGrid>
      <w:tr w:rsidR="003232A7" w14:paraId="02021CBB" w14:textId="77777777" w:rsidTr="00042A96">
        <w:trPr>
          <w:trHeight w:val="300"/>
        </w:trPr>
        <w:tc>
          <w:tcPr>
            <w:tcW w:w="9535" w:type="dxa"/>
            <w:gridSpan w:val="3"/>
          </w:tcPr>
          <w:p w14:paraId="33FCBD97" w14:textId="77777777" w:rsidR="003232A7" w:rsidRDefault="003232A7" w:rsidP="00042A96">
            <w:pPr>
              <w:jc w:val="center"/>
              <w:rPr>
                <w:b/>
                <w:kern w:val="2"/>
                <w:szCs w:val="24"/>
              </w:rPr>
            </w:pPr>
            <w:r>
              <w:rPr>
                <w:b/>
                <w:kern w:val="2"/>
                <w:szCs w:val="24"/>
              </w:rPr>
              <w:t>2. ATSAKINGI ASMENYS</w:t>
            </w:r>
          </w:p>
        </w:tc>
      </w:tr>
      <w:tr w:rsidR="003232A7" w14:paraId="1D17F23A" w14:textId="77777777" w:rsidTr="00042A96">
        <w:trPr>
          <w:trHeight w:val="300"/>
        </w:trPr>
        <w:tc>
          <w:tcPr>
            <w:tcW w:w="2245" w:type="dxa"/>
          </w:tcPr>
          <w:p w14:paraId="2614E15D" w14:textId="77777777" w:rsidR="003232A7" w:rsidRDefault="003232A7" w:rsidP="00042A9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290" w:type="dxa"/>
            <w:gridSpan w:val="2"/>
          </w:tcPr>
          <w:p w14:paraId="0A1685CE" w14:textId="77777777" w:rsidR="003232A7" w:rsidRDefault="003232A7" w:rsidP="00042A96">
            <w:pPr>
              <w:rPr>
                <w:color w:val="4472C4"/>
                <w:kern w:val="2"/>
                <w:szCs w:val="24"/>
              </w:rPr>
            </w:pPr>
            <w:r>
              <w:rPr>
                <w:color w:val="4472C4"/>
                <w:kern w:val="2"/>
                <w:szCs w:val="24"/>
              </w:rPr>
              <w:t>(nurodyti padalinį / skyrių, pareigas, vardą, pavardę, tel., el. paštą)</w:t>
            </w:r>
          </w:p>
        </w:tc>
      </w:tr>
      <w:tr w:rsidR="003232A7" w14:paraId="3C7D8484" w14:textId="77777777" w:rsidTr="00042A96">
        <w:trPr>
          <w:trHeight w:val="300"/>
        </w:trPr>
        <w:tc>
          <w:tcPr>
            <w:tcW w:w="2245" w:type="dxa"/>
          </w:tcPr>
          <w:p w14:paraId="3AB44C00" w14:textId="77777777" w:rsidR="003232A7" w:rsidRDefault="003232A7" w:rsidP="00042A96">
            <w:pPr>
              <w:rPr>
                <w:b/>
                <w:kern w:val="2"/>
                <w:szCs w:val="24"/>
              </w:rPr>
            </w:pPr>
            <w:r>
              <w:rPr>
                <w:b/>
                <w:kern w:val="2"/>
                <w:szCs w:val="24"/>
              </w:rPr>
              <w:t>2.2. Tiekėjo kontaktiniai asmenys, atsakingi už Sutarties vykdymą</w:t>
            </w:r>
          </w:p>
        </w:tc>
        <w:tc>
          <w:tcPr>
            <w:tcW w:w="7290" w:type="dxa"/>
            <w:gridSpan w:val="2"/>
          </w:tcPr>
          <w:p w14:paraId="31D466EE" w14:textId="77777777" w:rsidR="003232A7" w:rsidRDefault="003232A7" w:rsidP="00042A96">
            <w:pPr>
              <w:rPr>
                <w:color w:val="4472C4"/>
                <w:kern w:val="2"/>
                <w:szCs w:val="24"/>
              </w:rPr>
            </w:pPr>
            <w:r>
              <w:rPr>
                <w:color w:val="4472C4"/>
                <w:kern w:val="2"/>
                <w:szCs w:val="24"/>
              </w:rPr>
              <w:t>(nurodyti padalinį / skyrių, pareigas, vardą, pavardę, tel., el. paštą)</w:t>
            </w:r>
          </w:p>
        </w:tc>
      </w:tr>
      <w:tr w:rsidR="003232A7" w14:paraId="6F462872" w14:textId="77777777" w:rsidTr="00042A96">
        <w:trPr>
          <w:trHeight w:val="300"/>
        </w:trPr>
        <w:tc>
          <w:tcPr>
            <w:tcW w:w="9535" w:type="dxa"/>
            <w:gridSpan w:val="3"/>
          </w:tcPr>
          <w:p w14:paraId="36517D71" w14:textId="77777777" w:rsidR="003232A7" w:rsidRDefault="003232A7" w:rsidP="00042A96">
            <w:pPr>
              <w:jc w:val="center"/>
              <w:rPr>
                <w:b/>
                <w:kern w:val="2"/>
                <w:szCs w:val="24"/>
              </w:rPr>
            </w:pPr>
            <w:r>
              <w:rPr>
                <w:b/>
                <w:kern w:val="2"/>
                <w:szCs w:val="24"/>
              </w:rPr>
              <w:t>3. SUTARTIES DALYKAS</w:t>
            </w:r>
          </w:p>
        </w:tc>
      </w:tr>
      <w:tr w:rsidR="003232A7" w14:paraId="020EA54B" w14:textId="77777777" w:rsidTr="00042A96">
        <w:trPr>
          <w:trHeight w:val="300"/>
        </w:trPr>
        <w:tc>
          <w:tcPr>
            <w:tcW w:w="2245" w:type="dxa"/>
          </w:tcPr>
          <w:p w14:paraId="718A99CB" w14:textId="77777777" w:rsidR="003232A7" w:rsidRDefault="003232A7" w:rsidP="00042A96">
            <w:pPr>
              <w:rPr>
                <w:b/>
                <w:kern w:val="2"/>
                <w:szCs w:val="24"/>
              </w:rPr>
            </w:pPr>
            <w:r>
              <w:rPr>
                <w:b/>
                <w:kern w:val="2"/>
                <w:szCs w:val="24"/>
              </w:rPr>
              <w:t>3.1. Sutarties dalykas</w:t>
            </w:r>
          </w:p>
        </w:tc>
        <w:tc>
          <w:tcPr>
            <w:tcW w:w="7290" w:type="dxa"/>
            <w:gridSpan w:val="2"/>
          </w:tcPr>
          <w:p w14:paraId="6D3AEEAA" w14:textId="77777777" w:rsidR="003232A7" w:rsidRDefault="003232A7" w:rsidP="00042A96">
            <w:pPr>
              <w:rPr>
                <w:color w:val="000000"/>
                <w:kern w:val="2"/>
                <w:szCs w:val="24"/>
              </w:rPr>
            </w:pPr>
            <w:r>
              <w:rPr>
                <w:kern w:val="2"/>
                <w:szCs w:val="24"/>
              </w:rPr>
              <w:t xml:space="preserve">Tiekėjas įsipareigoja Sutartyje numatytomis sąlygomis suteikti Pirkėjui </w:t>
            </w:r>
            <w:r>
              <w:rPr>
                <w:szCs w:val="24"/>
              </w:rPr>
              <w:t>Viešojo j</w:t>
            </w:r>
            <w:r w:rsidRPr="00DB42AF">
              <w:rPr>
                <w:szCs w:val="24"/>
              </w:rPr>
              <w:t xml:space="preserve">udriojo telefono ryšio </w:t>
            </w:r>
            <w:r>
              <w:rPr>
                <w:kern w:val="2"/>
                <w:szCs w:val="24"/>
              </w:rPr>
              <w:t>paslaugas</w:t>
            </w:r>
            <w:r>
              <w:rPr>
                <w:color w:val="000000"/>
                <w:kern w:val="2"/>
                <w:szCs w:val="24"/>
              </w:rPr>
              <w:t xml:space="preserve"> (toliau – Paslaugos).</w:t>
            </w:r>
          </w:p>
          <w:p w14:paraId="08E2DB95" w14:textId="77777777" w:rsidR="003232A7" w:rsidRDefault="003232A7" w:rsidP="00042A96">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w:t>
            </w:r>
            <w:proofErr w:type="gramStart"/>
            <w:r>
              <w:rPr>
                <w:color w:val="000000"/>
                <w:kern w:val="2"/>
                <w:szCs w:val="24"/>
              </w:rPr>
              <w:t>“ (</w:t>
            </w:r>
            <w:proofErr w:type="gramEnd"/>
            <w:r>
              <w:rPr>
                <w:color w:val="000000"/>
                <w:kern w:val="2"/>
                <w:szCs w:val="24"/>
              </w:rPr>
              <w:t xml:space="preserve">toliau – Techninė specifikacija) ir Sutarties priede Nr. </w:t>
            </w:r>
            <w:r>
              <w:rPr>
                <w:color w:val="000000"/>
                <w:kern w:val="2"/>
                <w:szCs w:val="24"/>
                <w:highlight w:val="yellow"/>
              </w:rPr>
              <w:t>[_]</w:t>
            </w:r>
            <w:r>
              <w:rPr>
                <w:color w:val="000000"/>
                <w:kern w:val="2"/>
                <w:szCs w:val="24"/>
              </w:rPr>
              <w:t xml:space="preserve"> „Pasiūlymas“.</w:t>
            </w:r>
          </w:p>
        </w:tc>
      </w:tr>
      <w:tr w:rsidR="003232A7" w14:paraId="324DC35D" w14:textId="77777777" w:rsidTr="00042A96">
        <w:trPr>
          <w:trHeight w:val="300"/>
        </w:trPr>
        <w:tc>
          <w:tcPr>
            <w:tcW w:w="2245" w:type="dxa"/>
          </w:tcPr>
          <w:p w14:paraId="06E7F0A3" w14:textId="77777777" w:rsidR="003232A7" w:rsidRDefault="003232A7" w:rsidP="00042A96">
            <w:pPr>
              <w:rPr>
                <w:b/>
                <w:kern w:val="2"/>
                <w:szCs w:val="24"/>
              </w:rPr>
            </w:pPr>
            <w:r>
              <w:rPr>
                <w:b/>
                <w:kern w:val="2"/>
                <w:szCs w:val="24"/>
              </w:rPr>
              <w:t>3.2. Pirkimo pavadinimas ir numeris</w:t>
            </w:r>
          </w:p>
        </w:tc>
        <w:tc>
          <w:tcPr>
            <w:tcW w:w="7290" w:type="dxa"/>
            <w:gridSpan w:val="2"/>
          </w:tcPr>
          <w:p w14:paraId="0B074E26" w14:textId="77777777" w:rsidR="003232A7" w:rsidRDefault="003232A7" w:rsidP="00042A96">
            <w:pPr>
              <w:rPr>
                <w:kern w:val="2"/>
                <w:szCs w:val="24"/>
              </w:rPr>
            </w:pPr>
          </w:p>
        </w:tc>
      </w:tr>
      <w:tr w:rsidR="003232A7" w14:paraId="6E823A2A" w14:textId="77777777" w:rsidTr="00042A96">
        <w:trPr>
          <w:trHeight w:val="300"/>
        </w:trPr>
        <w:tc>
          <w:tcPr>
            <w:tcW w:w="2245" w:type="dxa"/>
          </w:tcPr>
          <w:p w14:paraId="6C4CA0E0" w14:textId="77777777" w:rsidR="003232A7" w:rsidRDefault="003232A7" w:rsidP="00042A96">
            <w:pPr>
              <w:rPr>
                <w:b/>
                <w:kern w:val="2"/>
                <w:szCs w:val="24"/>
              </w:rPr>
            </w:pPr>
            <w:r>
              <w:rPr>
                <w:b/>
                <w:kern w:val="2"/>
                <w:szCs w:val="24"/>
              </w:rPr>
              <w:t>3.3. Informacija apie Europos Sąjungos lėšomis finansuojamą projektą arba kitą projektą</w:t>
            </w:r>
          </w:p>
        </w:tc>
        <w:tc>
          <w:tcPr>
            <w:tcW w:w="7290" w:type="dxa"/>
            <w:gridSpan w:val="2"/>
          </w:tcPr>
          <w:p w14:paraId="52C49F5E" w14:textId="77777777" w:rsidR="003232A7" w:rsidRDefault="003232A7" w:rsidP="00042A96">
            <w:pPr>
              <w:rPr>
                <w:kern w:val="2"/>
                <w:szCs w:val="24"/>
              </w:rPr>
            </w:pPr>
            <w:r>
              <w:rPr>
                <w:kern w:val="2"/>
                <w:szCs w:val="24"/>
              </w:rPr>
              <w:t>Netaikoma</w:t>
            </w:r>
          </w:p>
          <w:p w14:paraId="5C22CBDD" w14:textId="77777777" w:rsidR="003232A7" w:rsidRDefault="003232A7" w:rsidP="00042A96">
            <w:pPr>
              <w:rPr>
                <w:kern w:val="2"/>
                <w:szCs w:val="24"/>
              </w:rPr>
            </w:pPr>
          </w:p>
          <w:p w14:paraId="3DF3BAA5" w14:textId="77777777" w:rsidR="003232A7" w:rsidRDefault="003232A7" w:rsidP="00042A96">
            <w:pPr>
              <w:rPr>
                <w:kern w:val="2"/>
                <w:szCs w:val="24"/>
              </w:rPr>
            </w:pPr>
            <w:r>
              <w:rPr>
                <w:color w:val="FF0000"/>
                <w:kern w:val="2"/>
                <w:szCs w:val="24"/>
              </w:rPr>
              <w:t>arba</w:t>
            </w:r>
          </w:p>
          <w:p w14:paraId="4A4C3238" w14:textId="77777777" w:rsidR="003232A7" w:rsidRDefault="003232A7" w:rsidP="00042A96">
            <w:pPr>
              <w:rPr>
                <w:kern w:val="2"/>
                <w:szCs w:val="24"/>
              </w:rPr>
            </w:pPr>
          </w:p>
          <w:p w14:paraId="682F65DC" w14:textId="77777777" w:rsidR="003232A7" w:rsidRDefault="003232A7" w:rsidP="00042A96">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7D6388C0" w14:textId="77777777" w:rsidR="003232A7" w:rsidRDefault="003232A7" w:rsidP="00042A96">
            <w:pPr>
              <w:rPr>
                <w:kern w:val="2"/>
                <w:szCs w:val="24"/>
              </w:rPr>
            </w:pPr>
          </w:p>
        </w:tc>
      </w:tr>
      <w:tr w:rsidR="003232A7" w14:paraId="79DEF171" w14:textId="77777777" w:rsidTr="00042A96">
        <w:trPr>
          <w:trHeight w:val="300"/>
        </w:trPr>
        <w:tc>
          <w:tcPr>
            <w:tcW w:w="9535" w:type="dxa"/>
            <w:gridSpan w:val="3"/>
          </w:tcPr>
          <w:p w14:paraId="14FE4663" w14:textId="77777777" w:rsidR="003232A7" w:rsidRDefault="003232A7" w:rsidP="00042A96">
            <w:pPr>
              <w:jc w:val="center"/>
              <w:rPr>
                <w:b/>
                <w:kern w:val="2"/>
                <w:szCs w:val="24"/>
              </w:rPr>
            </w:pPr>
            <w:r>
              <w:rPr>
                <w:b/>
                <w:kern w:val="2"/>
                <w:szCs w:val="24"/>
              </w:rPr>
              <w:lastRenderedPageBreak/>
              <w:t xml:space="preserve">4. PASLAUGŲ SUTEIKIMO TERMINAI IR PASLAUGŲ PERDAVIMO </w:t>
            </w:r>
            <w:r>
              <w:rPr>
                <w:color w:val="000000"/>
                <w:kern w:val="2"/>
                <w:szCs w:val="24"/>
              </w:rPr>
              <w:t>–</w:t>
            </w:r>
            <w:r>
              <w:rPr>
                <w:b/>
                <w:kern w:val="2"/>
                <w:szCs w:val="24"/>
              </w:rPr>
              <w:t xml:space="preserve"> PRIĖMIMO TVARKA</w:t>
            </w:r>
          </w:p>
        </w:tc>
      </w:tr>
      <w:tr w:rsidR="003232A7" w14:paraId="038D11BE" w14:textId="77777777" w:rsidTr="00042A96">
        <w:trPr>
          <w:trHeight w:val="300"/>
        </w:trPr>
        <w:tc>
          <w:tcPr>
            <w:tcW w:w="2245" w:type="dxa"/>
          </w:tcPr>
          <w:p w14:paraId="78E18611" w14:textId="77777777" w:rsidR="003232A7" w:rsidRDefault="003232A7" w:rsidP="00042A9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EE12A7D" w14:textId="77777777" w:rsidR="003232A7" w:rsidRDefault="003232A7" w:rsidP="00042A96">
            <w:pPr>
              <w:rPr>
                <w:b/>
                <w:kern w:val="2"/>
                <w:szCs w:val="24"/>
              </w:rPr>
            </w:pPr>
          </w:p>
          <w:p w14:paraId="1F280868" w14:textId="77777777" w:rsidR="003232A7" w:rsidRDefault="003232A7" w:rsidP="00042A96">
            <w:pPr>
              <w:rPr>
                <w:b/>
                <w:kern w:val="2"/>
                <w:szCs w:val="24"/>
              </w:rPr>
            </w:pPr>
          </w:p>
          <w:p w14:paraId="5DD72F28" w14:textId="77777777" w:rsidR="003232A7" w:rsidRDefault="003232A7" w:rsidP="00042A96">
            <w:pPr>
              <w:rPr>
                <w:b/>
                <w:kern w:val="2"/>
                <w:szCs w:val="24"/>
              </w:rPr>
            </w:pPr>
          </w:p>
          <w:p w14:paraId="23390646" w14:textId="77777777" w:rsidR="003232A7" w:rsidRDefault="003232A7" w:rsidP="00042A96">
            <w:pPr>
              <w:rPr>
                <w:b/>
                <w:kern w:val="2"/>
                <w:szCs w:val="24"/>
              </w:rPr>
            </w:pPr>
          </w:p>
          <w:p w14:paraId="5DB25EC1" w14:textId="77777777" w:rsidR="003232A7" w:rsidRDefault="003232A7" w:rsidP="00042A96">
            <w:pPr>
              <w:rPr>
                <w:b/>
                <w:kern w:val="2"/>
                <w:szCs w:val="24"/>
              </w:rPr>
            </w:pPr>
          </w:p>
          <w:p w14:paraId="1EE9FC37" w14:textId="77777777" w:rsidR="003232A7" w:rsidRDefault="003232A7" w:rsidP="00042A96">
            <w:pPr>
              <w:rPr>
                <w:b/>
                <w:kern w:val="2"/>
                <w:szCs w:val="24"/>
              </w:rPr>
            </w:pPr>
          </w:p>
          <w:p w14:paraId="117D8540" w14:textId="77777777" w:rsidR="003232A7" w:rsidRDefault="003232A7" w:rsidP="00042A96">
            <w:pPr>
              <w:rPr>
                <w:b/>
                <w:kern w:val="2"/>
                <w:szCs w:val="24"/>
              </w:rPr>
            </w:pPr>
          </w:p>
          <w:p w14:paraId="176DB5BB" w14:textId="77777777" w:rsidR="003232A7" w:rsidRDefault="003232A7" w:rsidP="00042A96">
            <w:pPr>
              <w:rPr>
                <w:b/>
                <w:kern w:val="2"/>
                <w:szCs w:val="24"/>
              </w:rPr>
            </w:pPr>
          </w:p>
          <w:p w14:paraId="66E1735D" w14:textId="77777777" w:rsidR="003232A7" w:rsidRDefault="003232A7" w:rsidP="00042A96">
            <w:pPr>
              <w:rPr>
                <w:b/>
                <w:kern w:val="2"/>
                <w:szCs w:val="24"/>
              </w:rPr>
            </w:pPr>
          </w:p>
          <w:p w14:paraId="7213ABF8" w14:textId="77777777" w:rsidR="003232A7" w:rsidRDefault="003232A7" w:rsidP="00042A96">
            <w:pPr>
              <w:rPr>
                <w:b/>
                <w:kern w:val="2"/>
                <w:szCs w:val="24"/>
              </w:rPr>
            </w:pPr>
          </w:p>
          <w:p w14:paraId="77B94C97" w14:textId="77777777" w:rsidR="003232A7" w:rsidRDefault="003232A7" w:rsidP="00042A96">
            <w:pPr>
              <w:rPr>
                <w:b/>
                <w:kern w:val="2"/>
                <w:szCs w:val="24"/>
              </w:rPr>
            </w:pPr>
          </w:p>
          <w:p w14:paraId="1ABC34AB" w14:textId="77777777" w:rsidR="003232A7" w:rsidRDefault="003232A7" w:rsidP="00042A96">
            <w:pPr>
              <w:rPr>
                <w:b/>
                <w:kern w:val="2"/>
                <w:szCs w:val="24"/>
              </w:rPr>
            </w:pPr>
          </w:p>
          <w:p w14:paraId="413D48AE" w14:textId="77777777" w:rsidR="003232A7" w:rsidRDefault="003232A7" w:rsidP="00042A96">
            <w:pPr>
              <w:rPr>
                <w:b/>
                <w:kern w:val="2"/>
                <w:szCs w:val="24"/>
              </w:rPr>
            </w:pPr>
          </w:p>
          <w:p w14:paraId="671A1CC4" w14:textId="77777777" w:rsidR="003232A7" w:rsidRDefault="003232A7" w:rsidP="00042A96">
            <w:pPr>
              <w:rPr>
                <w:b/>
                <w:color w:val="FF0000"/>
                <w:kern w:val="2"/>
                <w:szCs w:val="24"/>
              </w:rPr>
            </w:pPr>
          </w:p>
          <w:p w14:paraId="6FCE7812" w14:textId="77777777" w:rsidR="003232A7" w:rsidRDefault="003232A7" w:rsidP="00042A96">
            <w:pPr>
              <w:rPr>
                <w:b/>
                <w:color w:val="FF0000"/>
                <w:kern w:val="2"/>
                <w:szCs w:val="24"/>
              </w:rPr>
            </w:pPr>
          </w:p>
        </w:tc>
        <w:tc>
          <w:tcPr>
            <w:tcW w:w="7290" w:type="dxa"/>
            <w:gridSpan w:val="2"/>
          </w:tcPr>
          <w:p w14:paraId="5EE147D1" w14:textId="77777777" w:rsidR="003232A7" w:rsidRPr="0089545C" w:rsidRDefault="003232A7" w:rsidP="00042A96">
            <w:pPr>
              <w:rPr>
                <w:color w:val="4472C4"/>
                <w:szCs w:val="24"/>
              </w:rPr>
            </w:pPr>
            <w:r w:rsidRPr="0089545C">
              <w:rPr>
                <w:szCs w:val="24"/>
              </w:rPr>
              <w:t xml:space="preserve">Tiekėjas Paslaugas įsipareigoja teikti </w:t>
            </w:r>
            <w:r w:rsidRPr="0089545C">
              <w:rPr>
                <w:b/>
                <w:bCs/>
                <w:szCs w:val="24"/>
              </w:rPr>
              <w:t>nuo</w:t>
            </w:r>
            <w:r w:rsidRPr="0089545C">
              <w:rPr>
                <w:szCs w:val="24"/>
              </w:rPr>
              <w:t xml:space="preserve"> Sutarties įsigaliojimo dienos</w:t>
            </w:r>
            <w:r w:rsidRPr="0089545C">
              <w:rPr>
                <w:color w:val="4472C4"/>
                <w:szCs w:val="24"/>
              </w:rPr>
              <w:t xml:space="preserve"> </w:t>
            </w:r>
            <w:r w:rsidRPr="0089545C">
              <w:rPr>
                <w:b/>
                <w:szCs w:val="24"/>
              </w:rPr>
              <w:t xml:space="preserve">iki </w:t>
            </w:r>
            <w:r w:rsidRPr="00673C12">
              <w:rPr>
                <w:rFonts w:eastAsiaTheme="minorHAnsi"/>
                <w:szCs w:val="24"/>
              </w:rPr>
              <w:t xml:space="preserve">kol bus išnaudota </w:t>
            </w:r>
            <w:r>
              <w:rPr>
                <w:rFonts w:eastAsiaTheme="minorHAnsi"/>
                <w:szCs w:val="24"/>
              </w:rPr>
              <w:t>Pradinės Sutarties vertė</w:t>
            </w:r>
            <w:r w:rsidRPr="00673C12">
              <w:rPr>
                <w:rFonts w:eastAsiaTheme="minorHAnsi"/>
                <w:szCs w:val="24"/>
              </w:rPr>
              <w:t>, bet ne ilgiau kaip 12 (dvylika) mėnesių</w:t>
            </w:r>
            <w:r w:rsidRPr="0089545C">
              <w:rPr>
                <w:rFonts w:eastAsiaTheme="minorHAnsi"/>
                <w:szCs w:val="24"/>
              </w:rPr>
              <w:t>.</w:t>
            </w:r>
            <w:r>
              <w:rPr>
                <w:rFonts w:eastAsiaTheme="minorHAnsi"/>
                <w:szCs w:val="24"/>
              </w:rPr>
              <w:t xml:space="preserve"> </w:t>
            </w:r>
          </w:p>
        </w:tc>
      </w:tr>
      <w:tr w:rsidR="003232A7" w14:paraId="791A6EC6" w14:textId="77777777" w:rsidTr="00042A96">
        <w:trPr>
          <w:trHeight w:val="300"/>
        </w:trPr>
        <w:tc>
          <w:tcPr>
            <w:tcW w:w="2245" w:type="dxa"/>
          </w:tcPr>
          <w:p w14:paraId="55EE6051" w14:textId="77777777" w:rsidR="003232A7" w:rsidRDefault="003232A7" w:rsidP="00042A96">
            <w:pPr>
              <w:rPr>
                <w:b/>
                <w:kern w:val="2"/>
                <w:szCs w:val="24"/>
              </w:rPr>
            </w:pPr>
            <w:r>
              <w:rPr>
                <w:b/>
                <w:kern w:val="2"/>
                <w:szCs w:val="24"/>
              </w:rPr>
              <w:t>4.2. Paslaugų / jų dalies / etapo / periodo suteikimo termino pratęsimas</w:t>
            </w:r>
          </w:p>
        </w:tc>
        <w:tc>
          <w:tcPr>
            <w:tcW w:w="7290" w:type="dxa"/>
            <w:gridSpan w:val="2"/>
          </w:tcPr>
          <w:p w14:paraId="34F1E967" w14:textId="77777777" w:rsidR="003232A7" w:rsidRPr="0089545C" w:rsidRDefault="003232A7" w:rsidP="00042A96">
            <w:pPr>
              <w:rPr>
                <w:kern w:val="2"/>
                <w:szCs w:val="24"/>
              </w:rPr>
            </w:pPr>
            <w:r w:rsidRPr="0089545C">
              <w:rPr>
                <w:kern w:val="2"/>
                <w:szCs w:val="24"/>
              </w:rPr>
              <w:t>Netaikoma</w:t>
            </w:r>
          </w:p>
          <w:p w14:paraId="3F93F66D" w14:textId="77777777" w:rsidR="003232A7" w:rsidRPr="0089545C" w:rsidRDefault="003232A7" w:rsidP="00042A96">
            <w:pPr>
              <w:rPr>
                <w:color w:val="1F4E79"/>
                <w:kern w:val="2"/>
                <w:szCs w:val="24"/>
              </w:rPr>
            </w:pPr>
          </w:p>
          <w:p w14:paraId="2A617D8E" w14:textId="77777777" w:rsidR="003232A7" w:rsidRPr="0089545C" w:rsidRDefault="003232A7" w:rsidP="00042A96">
            <w:pPr>
              <w:rPr>
                <w:szCs w:val="24"/>
              </w:rPr>
            </w:pPr>
          </w:p>
        </w:tc>
      </w:tr>
      <w:tr w:rsidR="003232A7" w14:paraId="4941276B" w14:textId="77777777" w:rsidTr="00042A96">
        <w:trPr>
          <w:trHeight w:val="300"/>
        </w:trPr>
        <w:tc>
          <w:tcPr>
            <w:tcW w:w="2245" w:type="dxa"/>
          </w:tcPr>
          <w:p w14:paraId="061898FF" w14:textId="77777777" w:rsidR="003232A7" w:rsidRDefault="003232A7" w:rsidP="00042A96">
            <w:pPr>
              <w:rPr>
                <w:b/>
                <w:kern w:val="2"/>
                <w:szCs w:val="24"/>
              </w:rPr>
            </w:pPr>
            <w:r>
              <w:rPr>
                <w:b/>
                <w:kern w:val="2"/>
                <w:szCs w:val="24"/>
              </w:rPr>
              <w:t>4.3. Užsakymų teikimo tvarka</w:t>
            </w:r>
          </w:p>
        </w:tc>
        <w:tc>
          <w:tcPr>
            <w:tcW w:w="7290" w:type="dxa"/>
            <w:gridSpan w:val="2"/>
          </w:tcPr>
          <w:p w14:paraId="78B213DF" w14:textId="77777777" w:rsidR="003232A7" w:rsidRDefault="003232A7" w:rsidP="00042A96">
            <w:pPr>
              <w:rPr>
                <w:kern w:val="2"/>
                <w:szCs w:val="24"/>
              </w:rPr>
            </w:pPr>
            <w:r>
              <w:rPr>
                <w:kern w:val="2"/>
                <w:szCs w:val="24"/>
              </w:rPr>
              <w:t>Paslaugos teikiamos pagal Pirkėjo poreikį, kuris išreiškiamas pasirašant Pagrindinę v</w:t>
            </w:r>
            <w:r>
              <w:rPr>
                <w:szCs w:val="24"/>
              </w:rPr>
              <w:t>iešojo j</w:t>
            </w:r>
            <w:r w:rsidRPr="00DB42AF">
              <w:rPr>
                <w:szCs w:val="24"/>
              </w:rPr>
              <w:t xml:space="preserve">udriojo telefono ryšio </w:t>
            </w:r>
            <w:r>
              <w:rPr>
                <w:kern w:val="2"/>
                <w:szCs w:val="24"/>
              </w:rPr>
              <w:t xml:space="preserve">paslaugų sutartį. </w:t>
            </w:r>
            <w:r w:rsidRPr="002C43B9">
              <w:rPr>
                <w:kern w:val="2"/>
                <w:szCs w:val="24"/>
              </w:rPr>
              <w:t xml:space="preserve">Užsakymai </w:t>
            </w:r>
            <w:proofErr w:type="gramStart"/>
            <w:r>
              <w:rPr>
                <w:kern w:val="2"/>
                <w:szCs w:val="24"/>
              </w:rPr>
              <w:t>dėl  Techninėje</w:t>
            </w:r>
            <w:proofErr w:type="gramEnd"/>
            <w:r>
              <w:rPr>
                <w:kern w:val="2"/>
                <w:szCs w:val="24"/>
              </w:rPr>
              <w:t xml:space="preserve"> specifikacijoje nurodytų paslaugų </w:t>
            </w:r>
            <w:r w:rsidRPr="002C43B9">
              <w:rPr>
                <w:kern w:val="2"/>
                <w:szCs w:val="24"/>
              </w:rPr>
              <w:t xml:space="preserve">teikiami </w:t>
            </w:r>
            <w:r w:rsidRPr="0089545C">
              <w:rPr>
                <w:kern w:val="2"/>
                <w:szCs w:val="24"/>
              </w:rPr>
              <w:t xml:space="preserve">elektroninėje užsakymų sistemoje / Tiekėjo nurodytu elektroniniu paštu ir laikomi gautais po 24 (dvidešimt keturių) valandų </w:t>
            </w:r>
            <w:r w:rsidRPr="002C43B9">
              <w:rPr>
                <w:kern w:val="2"/>
                <w:szCs w:val="24"/>
              </w:rPr>
              <w:t>nuo Užsakymo pateikimo.</w:t>
            </w:r>
          </w:p>
          <w:p w14:paraId="62B15CC7" w14:textId="77777777" w:rsidR="003232A7" w:rsidRDefault="003232A7" w:rsidP="00042A96">
            <w:pPr>
              <w:rPr>
                <w:szCs w:val="24"/>
              </w:rPr>
            </w:pPr>
          </w:p>
        </w:tc>
      </w:tr>
      <w:tr w:rsidR="003232A7" w14:paraId="2C9A4FBB" w14:textId="77777777" w:rsidTr="00042A96">
        <w:trPr>
          <w:trHeight w:val="3341"/>
        </w:trPr>
        <w:tc>
          <w:tcPr>
            <w:tcW w:w="2245" w:type="dxa"/>
            <w:tcBorders>
              <w:top w:val="single" w:sz="4" w:space="0" w:color="auto"/>
              <w:left w:val="single" w:sz="4" w:space="0" w:color="auto"/>
              <w:bottom w:val="single" w:sz="4" w:space="0" w:color="auto"/>
              <w:right w:val="single" w:sz="4" w:space="0" w:color="auto"/>
            </w:tcBorders>
          </w:tcPr>
          <w:p w14:paraId="639207A4" w14:textId="77777777" w:rsidR="003232A7" w:rsidRDefault="003232A7" w:rsidP="00042A96">
            <w:pPr>
              <w:rPr>
                <w:b/>
                <w:kern w:val="2"/>
                <w:szCs w:val="24"/>
              </w:rPr>
            </w:pPr>
            <w:r>
              <w:rPr>
                <w:b/>
                <w:kern w:val="2"/>
                <w:szCs w:val="24"/>
              </w:rPr>
              <w:lastRenderedPageBreak/>
              <w:t>4.4. Dėl minimalios Užsakymo vertės ar apimties</w:t>
            </w:r>
          </w:p>
        </w:tc>
        <w:tc>
          <w:tcPr>
            <w:tcW w:w="7290" w:type="dxa"/>
            <w:gridSpan w:val="2"/>
            <w:tcBorders>
              <w:top w:val="single" w:sz="4" w:space="0" w:color="auto"/>
              <w:left w:val="single" w:sz="4" w:space="0" w:color="auto"/>
              <w:bottom w:val="single" w:sz="4" w:space="0" w:color="auto"/>
              <w:right w:val="single" w:sz="4" w:space="0" w:color="auto"/>
            </w:tcBorders>
          </w:tcPr>
          <w:p w14:paraId="743BFB43" w14:textId="77777777" w:rsidR="003232A7" w:rsidRPr="0089545C" w:rsidRDefault="003232A7" w:rsidP="00042A96">
            <w:pPr>
              <w:rPr>
                <w:kern w:val="2"/>
                <w:szCs w:val="24"/>
              </w:rPr>
            </w:pPr>
            <w:r w:rsidRPr="0089545C">
              <w:rPr>
                <w:kern w:val="2"/>
                <w:szCs w:val="24"/>
              </w:rPr>
              <w:t>Netaikoma</w:t>
            </w:r>
          </w:p>
          <w:p w14:paraId="3C232DA1" w14:textId="77777777" w:rsidR="003232A7" w:rsidRDefault="003232A7" w:rsidP="00042A96">
            <w:pPr>
              <w:rPr>
                <w:szCs w:val="24"/>
              </w:rPr>
            </w:pPr>
          </w:p>
        </w:tc>
      </w:tr>
      <w:tr w:rsidR="003232A7" w14:paraId="46377282" w14:textId="77777777" w:rsidTr="00042A96">
        <w:trPr>
          <w:trHeight w:val="300"/>
        </w:trPr>
        <w:tc>
          <w:tcPr>
            <w:tcW w:w="2245" w:type="dxa"/>
          </w:tcPr>
          <w:p w14:paraId="36F19565" w14:textId="77777777" w:rsidR="003232A7" w:rsidRDefault="003232A7" w:rsidP="00042A96">
            <w:pPr>
              <w:rPr>
                <w:b/>
                <w:kern w:val="2"/>
                <w:szCs w:val="24"/>
              </w:rPr>
            </w:pPr>
            <w:r>
              <w:rPr>
                <w:b/>
                <w:kern w:val="2"/>
                <w:szCs w:val="24"/>
              </w:rPr>
              <w:t>4.5. Pateikiami dokumentai</w:t>
            </w:r>
          </w:p>
        </w:tc>
        <w:tc>
          <w:tcPr>
            <w:tcW w:w="7290" w:type="dxa"/>
            <w:gridSpan w:val="2"/>
          </w:tcPr>
          <w:p w14:paraId="6CFD2313" w14:textId="77777777" w:rsidR="003232A7" w:rsidRDefault="003232A7" w:rsidP="00042A96">
            <w:pPr>
              <w:rPr>
                <w:szCs w:val="24"/>
              </w:rPr>
            </w:pPr>
            <w:r>
              <w:rPr>
                <w:kern w:val="2"/>
                <w:szCs w:val="24"/>
              </w:rPr>
              <w:t xml:space="preserve">Turi būti pateikiami šie dokumentai: </w:t>
            </w:r>
            <w:r w:rsidRPr="0089545C">
              <w:rPr>
                <w:kern w:val="2"/>
                <w:szCs w:val="24"/>
              </w:rPr>
              <w:t xml:space="preserve"> Sąskaita. Paslaugų perdavimo-priėmimo aktas </w:t>
            </w:r>
            <w:r>
              <w:rPr>
                <w:kern w:val="2"/>
                <w:szCs w:val="24"/>
              </w:rPr>
              <w:t xml:space="preserve">tarp Šalių nepasirašomas. </w:t>
            </w:r>
            <w:r w:rsidRPr="0089545C">
              <w:rPr>
                <w:kern w:val="2"/>
                <w:szCs w:val="24"/>
              </w:rPr>
              <w:t>Tiekėjui nepateikus nurodyt</w:t>
            </w:r>
            <w:r>
              <w:rPr>
                <w:kern w:val="2"/>
                <w:szCs w:val="24"/>
              </w:rPr>
              <w:t>o</w:t>
            </w:r>
            <w:r w:rsidRPr="0089545C">
              <w:rPr>
                <w:kern w:val="2"/>
                <w:szCs w:val="24"/>
              </w:rPr>
              <w:t xml:space="preserve"> </w:t>
            </w:r>
            <w:r>
              <w:rPr>
                <w:kern w:val="2"/>
                <w:szCs w:val="24"/>
              </w:rPr>
              <w:t>dokumento, laikoma, kad Paslaugos neatitinka Sutartyje nustatytų reikalavimų.</w:t>
            </w:r>
          </w:p>
        </w:tc>
      </w:tr>
      <w:tr w:rsidR="003232A7" w14:paraId="61583E42" w14:textId="77777777" w:rsidTr="00042A96">
        <w:trPr>
          <w:trHeight w:val="300"/>
        </w:trPr>
        <w:tc>
          <w:tcPr>
            <w:tcW w:w="9535" w:type="dxa"/>
            <w:gridSpan w:val="3"/>
          </w:tcPr>
          <w:p w14:paraId="5830C090" w14:textId="77777777" w:rsidR="003232A7" w:rsidRDefault="003232A7" w:rsidP="00042A96">
            <w:pPr>
              <w:jc w:val="center"/>
              <w:rPr>
                <w:b/>
                <w:kern w:val="2"/>
                <w:szCs w:val="24"/>
              </w:rPr>
            </w:pPr>
            <w:r>
              <w:rPr>
                <w:b/>
                <w:kern w:val="2"/>
                <w:szCs w:val="24"/>
              </w:rPr>
              <w:t>5. SUTARTIES KAINA IR ATSISKAITYMO TVARKA</w:t>
            </w:r>
          </w:p>
        </w:tc>
      </w:tr>
      <w:tr w:rsidR="003232A7" w14:paraId="514783FE" w14:textId="77777777" w:rsidTr="00042A96">
        <w:trPr>
          <w:trHeight w:val="300"/>
        </w:trPr>
        <w:tc>
          <w:tcPr>
            <w:tcW w:w="2245" w:type="dxa"/>
          </w:tcPr>
          <w:p w14:paraId="1159640A" w14:textId="77777777" w:rsidR="003232A7" w:rsidRDefault="003232A7" w:rsidP="00042A96">
            <w:pPr>
              <w:rPr>
                <w:b/>
                <w:kern w:val="2"/>
                <w:szCs w:val="24"/>
              </w:rPr>
            </w:pPr>
            <w:r>
              <w:rPr>
                <w:b/>
                <w:kern w:val="2"/>
                <w:szCs w:val="24"/>
              </w:rPr>
              <w:t>5.1. Sutarčiai taikomas kainos apskaičiavimo būdas</w:t>
            </w:r>
          </w:p>
        </w:tc>
        <w:tc>
          <w:tcPr>
            <w:tcW w:w="7290" w:type="dxa"/>
            <w:gridSpan w:val="2"/>
          </w:tcPr>
          <w:p w14:paraId="2D5F82FD" w14:textId="77777777" w:rsidR="003232A7" w:rsidRDefault="003232A7" w:rsidP="00042A96">
            <w:pPr>
              <w:rPr>
                <w:kern w:val="2"/>
                <w:szCs w:val="24"/>
              </w:rPr>
            </w:pPr>
            <w:r>
              <w:rPr>
                <w:kern w:val="2"/>
                <w:szCs w:val="24"/>
              </w:rPr>
              <w:t>Fiksuoto įkainio</w:t>
            </w:r>
          </w:p>
          <w:p w14:paraId="4430F5F5" w14:textId="77777777" w:rsidR="003232A7" w:rsidRPr="0089545C" w:rsidRDefault="003232A7" w:rsidP="00042A96">
            <w:pPr>
              <w:rPr>
                <w:rFonts w:eastAsia="Calibri"/>
                <w:bCs/>
                <w:szCs w:val="24"/>
              </w:rPr>
            </w:pPr>
          </w:p>
          <w:p w14:paraId="25588DE0" w14:textId="77777777" w:rsidR="003232A7" w:rsidRDefault="003232A7" w:rsidP="00042A96">
            <w:pPr>
              <w:rPr>
                <w:color w:val="4472C4"/>
                <w:kern w:val="2"/>
                <w:szCs w:val="24"/>
              </w:rPr>
            </w:pPr>
          </w:p>
        </w:tc>
      </w:tr>
      <w:tr w:rsidR="003232A7" w14:paraId="2D78C85C" w14:textId="77777777" w:rsidTr="00042A96">
        <w:trPr>
          <w:trHeight w:val="300"/>
        </w:trPr>
        <w:tc>
          <w:tcPr>
            <w:tcW w:w="2245" w:type="dxa"/>
          </w:tcPr>
          <w:p w14:paraId="3F9F9B43" w14:textId="77777777" w:rsidR="003232A7" w:rsidRPr="004C0DF3" w:rsidRDefault="003232A7" w:rsidP="00042A96">
            <w:pPr>
              <w:rPr>
                <w:b/>
                <w:kern w:val="2"/>
                <w:szCs w:val="24"/>
              </w:rPr>
            </w:pPr>
            <w:r w:rsidRPr="004C0DF3">
              <w:rPr>
                <w:b/>
                <w:kern w:val="2"/>
                <w:szCs w:val="24"/>
              </w:rPr>
              <w:t xml:space="preserve">5.2. Pradinės Sutarties vertė ir Sutarties kaina, kai taikoma </w:t>
            </w:r>
            <w:r w:rsidRPr="004C0DF3">
              <w:rPr>
                <w:b/>
                <w:kern w:val="2"/>
                <w:szCs w:val="24"/>
                <w:u w:val="single"/>
              </w:rPr>
              <w:t>fiksuoto įkainio</w:t>
            </w:r>
            <w:r w:rsidRPr="004C0DF3">
              <w:rPr>
                <w:b/>
                <w:kern w:val="2"/>
                <w:szCs w:val="24"/>
              </w:rPr>
              <w:t xml:space="preserve"> kainodara</w:t>
            </w:r>
          </w:p>
          <w:p w14:paraId="69143A12" w14:textId="77777777" w:rsidR="003232A7" w:rsidRDefault="003232A7" w:rsidP="00042A96">
            <w:pPr>
              <w:rPr>
                <w:b/>
                <w:kern w:val="2"/>
                <w:szCs w:val="24"/>
              </w:rPr>
            </w:pPr>
          </w:p>
          <w:p w14:paraId="4804B17C" w14:textId="77777777" w:rsidR="003232A7" w:rsidRDefault="003232A7" w:rsidP="00042A96">
            <w:pPr>
              <w:rPr>
                <w:b/>
                <w:kern w:val="2"/>
                <w:szCs w:val="24"/>
              </w:rPr>
            </w:pPr>
          </w:p>
          <w:p w14:paraId="7719BFEE" w14:textId="77777777" w:rsidR="003232A7" w:rsidRDefault="003232A7" w:rsidP="00042A96">
            <w:pPr>
              <w:rPr>
                <w:b/>
                <w:kern w:val="2"/>
                <w:szCs w:val="24"/>
              </w:rPr>
            </w:pPr>
          </w:p>
          <w:p w14:paraId="31E4FE27" w14:textId="77777777" w:rsidR="003232A7" w:rsidRDefault="003232A7" w:rsidP="00042A96">
            <w:pPr>
              <w:rPr>
                <w:b/>
                <w:kern w:val="2"/>
                <w:szCs w:val="24"/>
              </w:rPr>
            </w:pPr>
          </w:p>
          <w:p w14:paraId="38F6FF33" w14:textId="77777777" w:rsidR="003232A7" w:rsidRDefault="003232A7" w:rsidP="00042A96">
            <w:pPr>
              <w:rPr>
                <w:b/>
                <w:kern w:val="2"/>
                <w:szCs w:val="24"/>
              </w:rPr>
            </w:pPr>
          </w:p>
          <w:p w14:paraId="76A929FB" w14:textId="77777777" w:rsidR="003232A7" w:rsidRDefault="003232A7" w:rsidP="00042A96">
            <w:pPr>
              <w:rPr>
                <w:b/>
                <w:kern w:val="2"/>
                <w:szCs w:val="24"/>
              </w:rPr>
            </w:pPr>
          </w:p>
          <w:p w14:paraId="52BC75F2" w14:textId="77777777" w:rsidR="003232A7" w:rsidRDefault="003232A7" w:rsidP="00042A96">
            <w:pPr>
              <w:rPr>
                <w:b/>
                <w:kern w:val="2"/>
                <w:szCs w:val="24"/>
              </w:rPr>
            </w:pPr>
          </w:p>
          <w:p w14:paraId="2305B72F" w14:textId="77777777" w:rsidR="003232A7" w:rsidRDefault="003232A7" w:rsidP="00042A96">
            <w:pPr>
              <w:rPr>
                <w:b/>
                <w:kern w:val="2"/>
                <w:szCs w:val="24"/>
              </w:rPr>
            </w:pPr>
          </w:p>
          <w:p w14:paraId="2D5139A0" w14:textId="77777777" w:rsidR="003232A7" w:rsidRDefault="003232A7" w:rsidP="00042A96">
            <w:pPr>
              <w:rPr>
                <w:b/>
                <w:kern w:val="2"/>
                <w:szCs w:val="24"/>
              </w:rPr>
            </w:pPr>
          </w:p>
          <w:p w14:paraId="201C87C4" w14:textId="77777777" w:rsidR="003232A7" w:rsidRDefault="003232A7" w:rsidP="00042A96">
            <w:pPr>
              <w:rPr>
                <w:b/>
                <w:kern w:val="2"/>
                <w:szCs w:val="24"/>
              </w:rPr>
            </w:pPr>
          </w:p>
          <w:p w14:paraId="01913F7A" w14:textId="77777777" w:rsidR="003232A7" w:rsidRDefault="003232A7" w:rsidP="00042A96">
            <w:pPr>
              <w:rPr>
                <w:b/>
                <w:kern w:val="2"/>
                <w:szCs w:val="24"/>
              </w:rPr>
            </w:pPr>
          </w:p>
          <w:p w14:paraId="3C3CD38F" w14:textId="77777777" w:rsidR="003232A7" w:rsidRDefault="003232A7" w:rsidP="00042A96">
            <w:pPr>
              <w:rPr>
                <w:kern w:val="2"/>
                <w:szCs w:val="24"/>
              </w:rPr>
            </w:pPr>
          </w:p>
        </w:tc>
        <w:tc>
          <w:tcPr>
            <w:tcW w:w="7290" w:type="dxa"/>
            <w:gridSpan w:val="2"/>
          </w:tcPr>
          <w:p w14:paraId="048CDD2F" w14:textId="77777777" w:rsidR="003232A7" w:rsidRDefault="003232A7" w:rsidP="00042A9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B0E16E9" w14:textId="77777777" w:rsidR="003232A7" w:rsidRDefault="003232A7" w:rsidP="00042A9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91C362" w14:textId="77777777" w:rsidR="003232A7" w:rsidRDefault="003232A7" w:rsidP="00042A9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015F2B" w14:textId="77777777" w:rsidR="003232A7" w:rsidRDefault="003232A7" w:rsidP="00042A96">
            <w:pPr>
              <w:rPr>
                <w:kern w:val="2"/>
                <w:szCs w:val="24"/>
              </w:rPr>
            </w:pPr>
          </w:p>
          <w:p w14:paraId="1CACC2EC" w14:textId="77777777" w:rsidR="003232A7" w:rsidRDefault="003232A7" w:rsidP="00042A96">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2ABEAA75" w14:textId="77777777" w:rsidR="003232A7" w:rsidRDefault="003232A7" w:rsidP="00042A96">
            <w:pPr>
              <w:rPr>
                <w:color w:val="000000"/>
                <w:kern w:val="2"/>
                <w:szCs w:val="24"/>
              </w:rPr>
            </w:pPr>
          </w:p>
          <w:p w14:paraId="6F9E125C" w14:textId="77777777" w:rsidR="003232A7" w:rsidRPr="0089545C" w:rsidRDefault="003232A7" w:rsidP="00042A96">
            <w:pPr>
              <w:rPr>
                <w:szCs w:val="24"/>
                <w:lang w:eastAsia="lt-LT"/>
              </w:rPr>
            </w:pPr>
            <w:r>
              <w:rPr>
                <w:color w:val="000000"/>
                <w:kern w:val="2"/>
                <w:szCs w:val="24"/>
              </w:rPr>
              <w:t xml:space="preserve">Pirkėjas perka </w:t>
            </w:r>
            <w:r>
              <w:rPr>
                <w:kern w:val="2"/>
                <w:szCs w:val="24"/>
              </w:rPr>
              <w:t xml:space="preserve">Tiekėjo pasiūlyme nurodytas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w:t>
            </w:r>
            <w:r w:rsidRPr="0089545C">
              <w:rPr>
                <w:szCs w:val="24"/>
              </w:rPr>
              <w:t>Naudotojų skaičiai, taip pat ir paslaugų kiekiai</w:t>
            </w:r>
            <w:r>
              <w:rPr>
                <w:szCs w:val="24"/>
              </w:rPr>
              <w:t>,</w:t>
            </w:r>
            <w:r w:rsidRPr="0089545C">
              <w:rPr>
                <w:szCs w:val="24"/>
              </w:rPr>
              <w:t xml:space="preserve"> nurodyti </w:t>
            </w:r>
            <w:r w:rsidRPr="00A174C6">
              <w:rPr>
                <w:szCs w:val="24"/>
              </w:rPr>
              <w:t xml:space="preserve">Techninėje specifikacijoje </w:t>
            </w:r>
            <w:r w:rsidRPr="0089545C">
              <w:rPr>
                <w:szCs w:val="24"/>
              </w:rPr>
              <w:t>yra preliminarūs, pasirašant pagrindinę (-es) sutartį (-is) gali keistis neribotai pagal PO poreikį (-ius).</w:t>
            </w:r>
            <w:r w:rsidRPr="0089545C">
              <w:rPr>
                <w:szCs w:val="24"/>
                <w:lang w:eastAsia="lt-LT"/>
              </w:rPr>
              <w:t xml:space="preserve"> </w:t>
            </w:r>
            <w:r w:rsidRPr="00E43CDE">
              <w:rPr>
                <w:kern w:val="2"/>
                <w:szCs w:val="24"/>
              </w:rPr>
              <w:t>Pirkėjas neįsipareigoja išpirkti preliminaraus Paslaugų kiekio ar bet kokios jo dalies,</w:t>
            </w:r>
            <w:r w:rsidRPr="005B43DB">
              <w:rPr>
                <w:szCs w:val="24"/>
                <w:lang w:eastAsia="lt-LT"/>
              </w:rPr>
              <w:t xml:space="preserve"> neįsipareigoja užsakyti papildomų paslaugų</w:t>
            </w:r>
            <w:r w:rsidRPr="001F15F5">
              <w:rPr>
                <w:color w:val="4472C4"/>
                <w:kern w:val="2"/>
                <w:szCs w:val="24"/>
              </w:rPr>
              <w:t>.</w:t>
            </w:r>
          </w:p>
          <w:p w14:paraId="1E3334AE" w14:textId="77777777" w:rsidR="003232A7" w:rsidRDefault="003232A7" w:rsidP="00042A96">
            <w:pPr>
              <w:rPr>
                <w:color w:val="4472C4"/>
                <w:kern w:val="2"/>
                <w:szCs w:val="24"/>
              </w:rPr>
            </w:pPr>
          </w:p>
        </w:tc>
      </w:tr>
      <w:tr w:rsidR="003232A7" w14:paraId="2DD6150E" w14:textId="77777777" w:rsidTr="00042A96">
        <w:trPr>
          <w:trHeight w:val="300"/>
        </w:trPr>
        <w:tc>
          <w:tcPr>
            <w:tcW w:w="2245" w:type="dxa"/>
          </w:tcPr>
          <w:p w14:paraId="0DAB4066" w14:textId="77777777" w:rsidR="003232A7" w:rsidRDefault="003232A7" w:rsidP="00042A96">
            <w:pPr>
              <w:rPr>
                <w:b/>
                <w:kern w:val="2"/>
                <w:szCs w:val="24"/>
              </w:rPr>
            </w:pPr>
            <w:r>
              <w:rPr>
                <w:b/>
                <w:kern w:val="2"/>
                <w:szCs w:val="24"/>
              </w:rPr>
              <w:t xml:space="preserve">5.3. Sutarties kainos / įkainių perskaičiavimas </w:t>
            </w:r>
            <w:r>
              <w:rPr>
                <w:b/>
                <w:kern w:val="2"/>
                <w:szCs w:val="24"/>
              </w:rPr>
              <w:lastRenderedPageBreak/>
              <w:t xml:space="preserve">taikant </w:t>
            </w:r>
            <w:r>
              <w:rPr>
                <w:b/>
                <w:kern w:val="2"/>
                <w:szCs w:val="24"/>
                <w:u w:val="single"/>
              </w:rPr>
              <w:t>peržiūros</w:t>
            </w:r>
            <w:r>
              <w:rPr>
                <w:b/>
                <w:kern w:val="2"/>
                <w:szCs w:val="24"/>
              </w:rPr>
              <w:t xml:space="preserve"> taisykles</w:t>
            </w:r>
          </w:p>
          <w:p w14:paraId="7DD24DC3" w14:textId="77777777" w:rsidR="003232A7" w:rsidRDefault="003232A7" w:rsidP="00042A96">
            <w:pPr>
              <w:rPr>
                <w:b/>
                <w:kern w:val="2"/>
                <w:szCs w:val="24"/>
              </w:rPr>
            </w:pPr>
          </w:p>
          <w:p w14:paraId="07FE2156" w14:textId="77777777" w:rsidR="003232A7" w:rsidRDefault="003232A7" w:rsidP="00042A96">
            <w:pPr>
              <w:rPr>
                <w:kern w:val="2"/>
                <w:szCs w:val="24"/>
              </w:rPr>
            </w:pPr>
          </w:p>
        </w:tc>
        <w:tc>
          <w:tcPr>
            <w:tcW w:w="7290" w:type="dxa"/>
            <w:gridSpan w:val="2"/>
          </w:tcPr>
          <w:p w14:paraId="3B519E82" w14:textId="77777777" w:rsidR="003232A7" w:rsidRPr="00AD46ED" w:rsidRDefault="003232A7" w:rsidP="00042A96">
            <w:pPr>
              <w:rPr>
                <w:szCs w:val="24"/>
              </w:rPr>
            </w:pPr>
            <w:r w:rsidRPr="00AD46ED">
              <w:rPr>
                <w:kern w:val="2"/>
                <w:szCs w:val="24"/>
              </w:rPr>
              <w:lastRenderedPageBreak/>
              <w:t xml:space="preserve">Sutarties </w:t>
            </w:r>
            <w:r w:rsidRPr="0089545C">
              <w:rPr>
                <w:kern w:val="2"/>
                <w:szCs w:val="24"/>
              </w:rPr>
              <w:t>įkainiai</w:t>
            </w:r>
            <w:r w:rsidRPr="00AD46ED">
              <w:rPr>
                <w:kern w:val="2"/>
                <w:szCs w:val="24"/>
              </w:rPr>
              <w:t xml:space="preserve"> bus perskaičiuojami:</w:t>
            </w:r>
          </w:p>
          <w:p w14:paraId="453AB8E5" w14:textId="77777777" w:rsidR="003232A7" w:rsidRPr="0089545C" w:rsidRDefault="003232A7" w:rsidP="00042A96">
            <w:pPr>
              <w:rPr>
                <w:kern w:val="2"/>
                <w:szCs w:val="24"/>
              </w:rPr>
            </w:pPr>
            <w:r w:rsidRPr="00AD46ED">
              <w:rPr>
                <w:kern w:val="2"/>
                <w:szCs w:val="24"/>
              </w:rPr>
              <w:t>5.3.1. dėl PVM tarifo pasikeitimo;</w:t>
            </w:r>
          </w:p>
          <w:p w14:paraId="78D3F098" w14:textId="77777777" w:rsidR="003232A7" w:rsidRPr="0089545C" w:rsidRDefault="003232A7" w:rsidP="00042A96">
            <w:pPr>
              <w:rPr>
                <w:kern w:val="2"/>
                <w:szCs w:val="24"/>
              </w:rPr>
            </w:pPr>
            <w:r w:rsidRPr="0089545C">
              <w:rPr>
                <w:kern w:val="2"/>
                <w:szCs w:val="24"/>
              </w:rPr>
              <w:t xml:space="preserve">5.3.2. </w:t>
            </w:r>
            <w:proofErr w:type="gramStart"/>
            <w:r w:rsidRPr="0089545C">
              <w:rPr>
                <w:kern w:val="2"/>
                <w:szCs w:val="24"/>
              </w:rPr>
              <w:t>dėl</w:t>
            </w:r>
            <w:proofErr w:type="gramEnd"/>
            <w:r w:rsidRPr="0089545C">
              <w:rPr>
                <w:kern w:val="2"/>
                <w:szCs w:val="24"/>
              </w:rPr>
              <w:t xml:space="preserve"> kainų lygio pokyčio.</w:t>
            </w:r>
          </w:p>
          <w:p w14:paraId="75C1FB64" w14:textId="77777777" w:rsidR="003232A7" w:rsidRDefault="003232A7" w:rsidP="00042A96">
            <w:pPr>
              <w:rPr>
                <w:color w:val="FF0000"/>
                <w:kern w:val="2"/>
                <w:szCs w:val="24"/>
              </w:rPr>
            </w:pPr>
          </w:p>
        </w:tc>
      </w:tr>
      <w:tr w:rsidR="003232A7" w14:paraId="32D8DD2C" w14:textId="77777777" w:rsidTr="00042A96">
        <w:trPr>
          <w:trHeight w:val="300"/>
        </w:trPr>
        <w:tc>
          <w:tcPr>
            <w:tcW w:w="2245" w:type="dxa"/>
          </w:tcPr>
          <w:p w14:paraId="08F278F4" w14:textId="77777777" w:rsidR="003232A7" w:rsidRDefault="003232A7" w:rsidP="00042A96">
            <w:pPr>
              <w:rPr>
                <w:b/>
                <w:kern w:val="2"/>
                <w:szCs w:val="24"/>
              </w:rPr>
            </w:pPr>
            <w:r>
              <w:rPr>
                <w:b/>
                <w:kern w:val="2"/>
                <w:szCs w:val="24"/>
              </w:rPr>
              <w:lastRenderedPageBreak/>
              <w:t>5.3.1. Sutarties kainos / įkainių peržiūra dėl PVM tarifo pasikeitimo</w:t>
            </w:r>
          </w:p>
        </w:tc>
        <w:tc>
          <w:tcPr>
            <w:tcW w:w="7290" w:type="dxa"/>
            <w:gridSpan w:val="2"/>
          </w:tcPr>
          <w:p w14:paraId="5916EB53" w14:textId="77777777" w:rsidR="003232A7" w:rsidRDefault="003232A7" w:rsidP="00042A96">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F4EC251" w14:textId="77777777" w:rsidR="003232A7" w:rsidRDefault="003232A7" w:rsidP="00042A96">
            <w:pPr>
              <w:rPr>
                <w:kern w:val="2"/>
                <w:szCs w:val="24"/>
              </w:rPr>
            </w:pPr>
          </w:p>
          <w:p w14:paraId="6B817E3B" w14:textId="77777777" w:rsidR="003232A7" w:rsidRDefault="003232A7" w:rsidP="00042A96">
            <w:pPr>
              <w:rPr>
                <w:kern w:val="2"/>
                <w:szCs w:val="24"/>
              </w:rPr>
            </w:pPr>
          </w:p>
          <w:p w14:paraId="61D49159" w14:textId="77777777" w:rsidR="003232A7" w:rsidRDefault="003232A7" w:rsidP="00042A96">
            <w:pPr>
              <w:rPr>
                <w:szCs w:val="24"/>
              </w:rPr>
            </w:pPr>
            <w:r>
              <w:rPr>
                <w:kern w:val="2"/>
                <w:szCs w:val="24"/>
              </w:rPr>
              <w:t>Perskaičiuota (-i) Sutarties kaina / įkainiai įforminama (-i) Susitarimu ir turi būti taikoma (-i) nuo naujo PVM įvedimo datos (nepriklausomai nuo to, kada pasirašytas Susitarimas).</w:t>
            </w:r>
          </w:p>
        </w:tc>
      </w:tr>
      <w:tr w:rsidR="003232A7" w14:paraId="3FDD939F" w14:textId="77777777" w:rsidTr="00042A96">
        <w:trPr>
          <w:trHeight w:val="300"/>
        </w:trPr>
        <w:tc>
          <w:tcPr>
            <w:tcW w:w="2245" w:type="dxa"/>
          </w:tcPr>
          <w:p w14:paraId="44A9B2A8" w14:textId="77777777" w:rsidR="003232A7" w:rsidRDefault="003232A7" w:rsidP="00042A96">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290" w:type="dxa"/>
            <w:gridSpan w:val="2"/>
          </w:tcPr>
          <w:p w14:paraId="3D37B06C" w14:textId="77777777" w:rsidR="003232A7" w:rsidRDefault="003232A7" w:rsidP="00042A96">
            <w:pPr>
              <w:rPr>
                <w:kern w:val="2"/>
                <w:szCs w:val="24"/>
              </w:rPr>
            </w:pPr>
            <w:r>
              <w:rPr>
                <w:kern w:val="2"/>
                <w:szCs w:val="24"/>
              </w:rPr>
              <w:t>Netaikoma</w:t>
            </w:r>
          </w:p>
          <w:p w14:paraId="1C77ED76" w14:textId="77777777" w:rsidR="003232A7" w:rsidRDefault="003232A7" w:rsidP="00042A96">
            <w:pPr>
              <w:rPr>
                <w:szCs w:val="24"/>
              </w:rPr>
            </w:pPr>
            <w:r>
              <w:rPr>
                <w:kern w:val="2"/>
                <w:szCs w:val="24"/>
              </w:rPr>
              <w:t xml:space="preserve">  </w:t>
            </w:r>
          </w:p>
        </w:tc>
      </w:tr>
      <w:tr w:rsidR="003232A7" w14:paraId="13BE77EF" w14:textId="77777777" w:rsidTr="00042A96">
        <w:trPr>
          <w:trHeight w:val="300"/>
        </w:trPr>
        <w:tc>
          <w:tcPr>
            <w:tcW w:w="2245" w:type="dxa"/>
          </w:tcPr>
          <w:p w14:paraId="327506BD" w14:textId="77777777" w:rsidR="003232A7" w:rsidRDefault="003232A7" w:rsidP="00042A96">
            <w:pPr>
              <w:rPr>
                <w:bCs/>
                <w:kern w:val="2"/>
                <w:szCs w:val="24"/>
              </w:rPr>
            </w:pPr>
            <w:r>
              <w:rPr>
                <w:b/>
                <w:kern w:val="2"/>
                <w:szCs w:val="24"/>
              </w:rPr>
              <w:t>5.3.3. Sutarties kainos / įkainių peržiūra dėl kainų lygio pokyčio</w:t>
            </w:r>
          </w:p>
          <w:p w14:paraId="4E90618B" w14:textId="77777777" w:rsidR="003232A7" w:rsidRDefault="003232A7" w:rsidP="00042A96">
            <w:pPr>
              <w:rPr>
                <w:kern w:val="2"/>
                <w:szCs w:val="24"/>
              </w:rPr>
            </w:pPr>
          </w:p>
          <w:p w14:paraId="13FAE605" w14:textId="77777777" w:rsidR="003232A7" w:rsidRDefault="003232A7" w:rsidP="00042A96">
            <w:pPr>
              <w:rPr>
                <w:b/>
                <w:kern w:val="2"/>
                <w:szCs w:val="24"/>
              </w:rPr>
            </w:pPr>
            <w:r>
              <w:rPr>
                <w:color w:val="4472C4"/>
                <w:kern w:val="2"/>
                <w:szCs w:val="24"/>
              </w:rPr>
              <w:t xml:space="preserve">   </w:t>
            </w:r>
          </w:p>
        </w:tc>
        <w:tc>
          <w:tcPr>
            <w:tcW w:w="7290" w:type="dxa"/>
            <w:gridSpan w:val="2"/>
          </w:tcPr>
          <w:p w14:paraId="1B56FD19" w14:textId="77777777" w:rsidR="003232A7" w:rsidRPr="00013012" w:rsidRDefault="003232A7" w:rsidP="00042A96">
            <w:pPr>
              <w:tabs>
                <w:tab w:val="left" w:pos="1134"/>
                <w:tab w:val="left" w:pos="9630"/>
                <w:tab w:val="left" w:pos="9720"/>
              </w:tabs>
              <w:rPr>
                <w:szCs w:val="24"/>
              </w:rPr>
            </w:pPr>
            <w:r>
              <w:rPr>
                <w:szCs w:val="24"/>
              </w:rPr>
              <w:t xml:space="preserve">5.3.3.1. </w:t>
            </w:r>
            <w:r w:rsidRPr="00013012">
              <w:rPr>
                <w:szCs w:val="24"/>
              </w:rPr>
              <w:t xml:space="preserve">Sutartyje numatyti </w:t>
            </w:r>
            <w:r>
              <w:rPr>
                <w:szCs w:val="24"/>
              </w:rPr>
              <w:t xml:space="preserve">Sutarties </w:t>
            </w:r>
            <w:r w:rsidRPr="00013012">
              <w:rPr>
                <w:szCs w:val="24"/>
              </w:rPr>
              <w:t>įkainiai gali būti perskaičiuojami, jeigu Valstybės duomenų agentūros (www.stat.gov.lt) kas ketvirtį skelbiamo Ūkio subjektams suteiktų paslaugų grupės „J61 Telekomunikacijos“ vartotojų kainų indekso pokytis (k), apskaičiuotas kaip nustatyta šiame papunktyje, yra didesnis kaip 5</w:t>
            </w:r>
            <w:r>
              <w:rPr>
                <w:szCs w:val="24"/>
              </w:rPr>
              <w:t xml:space="preserve"> (penki)</w:t>
            </w:r>
            <w:r w:rsidRPr="00013012">
              <w:rPr>
                <w:szCs w:val="24"/>
              </w:rPr>
              <w:t xml:space="preserve">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387328" w14:textId="77777777" w:rsidR="003232A7" w:rsidRPr="00013012" w:rsidRDefault="003232A7" w:rsidP="00042A96">
            <w:pPr>
              <w:tabs>
                <w:tab w:val="left" w:pos="1134"/>
                <w:tab w:val="left" w:pos="9630"/>
                <w:tab w:val="left" w:pos="9720"/>
              </w:tabs>
              <w:ind w:firstLine="567"/>
              <w:rPr>
                <w:szCs w:val="24"/>
              </w:rPr>
            </w:pPr>
            <w:r w:rsidRPr="00013012">
              <w:rPr>
                <w:szCs w:val="24"/>
              </w:rPr>
              <w:t>Nauji įkainiai apskaičiuojami pagal formulę:</w:t>
            </w:r>
          </w:p>
          <w:p w14:paraId="57A6C5E2" w14:textId="77777777" w:rsidR="003232A7" w:rsidRPr="00013012" w:rsidRDefault="003232A7" w:rsidP="00042A96">
            <w:pPr>
              <w:tabs>
                <w:tab w:val="left" w:pos="1134"/>
                <w:tab w:val="left" w:pos="9630"/>
                <w:tab w:val="left" w:pos="9720"/>
              </w:tabs>
              <w:ind w:firstLine="567"/>
              <w:rPr>
                <w:szCs w:val="24"/>
              </w:rPr>
            </w:pPr>
            <w:r w:rsidRPr="00013012">
              <w:rPr>
                <w:szCs w:val="24"/>
              </w:rPr>
              <w:t>a1=a+(k/100×a), kur</w:t>
            </w:r>
            <w:r w:rsidRPr="00013012">
              <w:rPr>
                <w:szCs w:val="24"/>
              </w:rPr>
              <w:tab/>
            </w:r>
          </w:p>
          <w:p w14:paraId="34024EC9" w14:textId="77777777" w:rsidR="003232A7" w:rsidRPr="00013012" w:rsidRDefault="003232A7" w:rsidP="00042A96">
            <w:pPr>
              <w:tabs>
                <w:tab w:val="left" w:pos="1134"/>
                <w:tab w:val="left" w:pos="9630"/>
                <w:tab w:val="left" w:pos="9720"/>
              </w:tabs>
              <w:ind w:firstLine="567"/>
              <w:rPr>
                <w:szCs w:val="24"/>
              </w:rPr>
            </w:pPr>
            <w:r w:rsidRPr="00013012">
              <w:rPr>
                <w:szCs w:val="24"/>
              </w:rPr>
              <w:t>a – įkainis (Eur be PVM)) (jei jis jau buvo perskaičiuotas, tai po paskutinio perskaičiavimo);</w:t>
            </w:r>
          </w:p>
          <w:p w14:paraId="57954D22" w14:textId="77777777" w:rsidR="003232A7" w:rsidRPr="00013012" w:rsidRDefault="003232A7" w:rsidP="00042A96">
            <w:pPr>
              <w:tabs>
                <w:tab w:val="left" w:pos="1134"/>
                <w:tab w:val="left" w:pos="9630"/>
                <w:tab w:val="left" w:pos="9720"/>
              </w:tabs>
              <w:ind w:firstLine="567"/>
              <w:rPr>
                <w:szCs w:val="24"/>
              </w:rPr>
            </w:pPr>
            <w:r w:rsidRPr="00013012">
              <w:rPr>
                <w:szCs w:val="24"/>
              </w:rPr>
              <w:t>a1 – perskaičiuotas (pakeistas) įkainis (Eur be PVM);</w:t>
            </w:r>
          </w:p>
          <w:p w14:paraId="15BD0292" w14:textId="77777777" w:rsidR="003232A7" w:rsidRPr="00013012" w:rsidRDefault="003232A7" w:rsidP="00042A96">
            <w:pPr>
              <w:tabs>
                <w:tab w:val="left" w:pos="1134"/>
                <w:tab w:val="left" w:pos="9630"/>
                <w:tab w:val="left" w:pos="9720"/>
              </w:tabs>
              <w:ind w:firstLine="567"/>
              <w:rPr>
                <w:szCs w:val="24"/>
              </w:rPr>
            </w:pPr>
            <w:r w:rsidRPr="00013012">
              <w:rPr>
                <w:szCs w:val="24"/>
              </w:rPr>
              <w:t xml:space="preserve">k – </w:t>
            </w:r>
            <w:proofErr w:type="gramStart"/>
            <w:r w:rsidRPr="00013012">
              <w:rPr>
                <w:szCs w:val="24"/>
              </w:rPr>
              <w:t>pagal</w:t>
            </w:r>
            <w:proofErr w:type="gramEnd"/>
            <w:r w:rsidRPr="00013012">
              <w:rPr>
                <w:szCs w:val="24"/>
              </w:rPr>
              <w:t xml:space="preserve"> vartotojų kainų indeksą Ūkio subjektams suteiktų paslaugų grupės „J61 Telekomunikacijos“ apskaičiuotas kainų pokytis (padidėjimas arba sumažėjimas) (%). „k“ reikšmė skaičiuojama pagal formulę: </w:t>
            </w:r>
          </w:p>
          <w:p w14:paraId="0F186020" w14:textId="77777777" w:rsidR="003232A7" w:rsidRPr="00013012" w:rsidRDefault="003232A7" w:rsidP="00042A96">
            <w:pPr>
              <w:tabs>
                <w:tab w:val="left" w:pos="1134"/>
                <w:tab w:val="left" w:pos="9630"/>
                <w:tab w:val="left" w:pos="9720"/>
              </w:tabs>
              <w:ind w:firstLine="567"/>
              <w:rPr>
                <w:szCs w:val="24"/>
              </w:rPr>
            </w:pPr>
            <w:r w:rsidRPr="00013012">
              <w:rPr>
                <w:szCs w:val="24"/>
              </w:rPr>
              <w:t>k =</w:t>
            </w: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_naujausias /</w:t>
            </w: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_pradžia ×100-100 (proc.), kur</w:t>
            </w:r>
          </w:p>
          <w:p w14:paraId="352C713C" w14:textId="77777777" w:rsidR="003232A7" w:rsidRPr="00013012" w:rsidRDefault="003232A7" w:rsidP="00042A96">
            <w:pPr>
              <w:tabs>
                <w:tab w:val="left" w:pos="1134"/>
                <w:tab w:val="left" w:pos="9630"/>
                <w:tab w:val="left" w:pos="9720"/>
              </w:tabs>
              <w:ind w:firstLine="567"/>
              <w:rPr>
                <w:szCs w:val="24"/>
              </w:rPr>
            </w:pPr>
            <w:r w:rsidRPr="00013012">
              <w:rPr>
                <w:rFonts w:ascii="Cambria Math" w:eastAsia="Cambria Math" w:hAnsi="Cambria Math" w:cs="Cambria Math"/>
                <w:szCs w:val="24"/>
              </w:rPr>
              <w:t>〖</w:t>
            </w:r>
            <w:r w:rsidRPr="00013012">
              <w:rPr>
                <w:szCs w:val="24"/>
              </w:rPr>
              <w:t>Ind</w:t>
            </w:r>
            <w:r w:rsidRPr="00013012">
              <w:rPr>
                <w:rFonts w:ascii="Cambria Math" w:eastAsia="Cambria Math" w:hAnsi="Cambria Math" w:cs="Cambria Math"/>
                <w:szCs w:val="24"/>
              </w:rPr>
              <w:t>〗</w:t>
            </w:r>
            <w:r w:rsidRPr="00013012">
              <w:rPr>
                <w:szCs w:val="24"/>
              </w:rPr>
              <w:t>_naujausias – kreipimosi dėl kainos perskaičiavimo išsiuntimo kitai Šaliai datą (ketvirtį) naujausias paskelbtas Ūkio subjektams suteiktų paslaugų grupės „J61 Telekomunikacijos</w:t>
            </w:r>
            <w:proofErr w:type="gramStart"/>
            <w:r w:rsidRPr="00013012">
              <w:rPr>
                <w:szCs w:val="24"/>
              </w:rPr>
              <w:t>“ vartotojų</w:t>
            </w:r>
            <w:proofErr w:type="gramEnd"/>
            <w:r w:rsidRPr="00013012">
              <w:rPr>
                <w:szCs w:val="24"/>
              </w:rPr>
              <w:t xml:space="preserve"> kainų indeksas.</w:t>
            </w:r>
          </w:p>
          <w:p w14:paraId="0500DAD3" w14:textId="77777777" w:rsidR="003232A7" w:rsidRPr="00013012" w:rsidRDefault="003232A7" w:rsidP="00042A96">
            <w:pPr>
              <w:tabs>
                <w:tab w:val="left" w:pos="1134"/>
                <w:tab w:val="left" w:pos="9630"/>
                <w:tab w:val="left" w:pos="9720"/>
              </w:tabs>
              <w:ind w:firstLine="567"/>
              <w:rPr>
                <w:szCs w:val="24"/>
              </w:rPr>
            </w:pPr>
            <w:r w:rsidRPr="00013012">
              <w:rPr>
                <w:rFonts w:ascii="Cambria Math" w:eastAsia="Cambria Math" w:hAnsi="Cambria Math" w:cs="Cambria Math"/>
                <w:szCs w:val="24"/>
              </w:rPr>
              <w:lastRenderedPageBreak/>
              <w:t>〖</w:t>
            </w:r>
            <w:r w:rsidRPr="00013012">
              <w:rPr>
                <w:szCs w:val="24"/>
              </w:rPr>
              <w:t>Ind</w:t>
            </w:r>
            <w:r w:rsidRPr="00013012">
              <w:rPr>
                <w:rFonts w:ascii="Cambria Math" w:eastAsia="Cambria Math" w:hAnsi="Cambria Math" w:cs="Cambria Math"/>
                <w:szCs w:val="24"/>
              </w:rPr>
              <w:t>〗</w:t>
            </w:r>
            <w:r w:rsidRPr="00013012">
              <w:rPr>
                <w:szCs w:val="24"/>
              </w:rPr>
              <w:t>_pradžia – laikotarpio pradžios datos (ketvirčio) Ūkio subjektams suteiktų paslaugų grupės „J61 Telekomunikacijos</w:t>
            </w:r>
            <w:proofErr w:type="gramStart"/>
            <w:r w:rsidRPr="00013012">
              <w:rPr>
                <w:szCs w:val="24"/>
              </w:rPr>
              <w:t>“ vartotojų</w:t>
            </w:r>
            <w:proofErr w:type="gramEnd"/>
            <w:r w:rsidRPr="00013012">
              <w:rPr>
                <w:szCs w:val="24"/>
              </w:rPr>
              <w:t xml:space="preserve"> kainų indeksas. Pirmojo perskaičiavimo atveju laikotarpio pradžia (ketvirtis) yra </w:t>
            </w:r>
            <w:r>
              <w:rPr>
                <w:szCs w:val="24"/>
              </w:rPr>
              <w:t>S</w:t>
            </w:r>
            <w:r w:rsidRPr="00013012">
              <w:rPr>
                <w:szCs w:val="24"/>
              </w:rPr>
              <w:t>utarties sudarymo dienos ketvirtis. Antrojo ir vėlesnių perskaičiavimų atveju laikotarpio pradžia (ketvirtis) yra paskutinio perskaičiavimo metu naudotos paskelbto atitinkamo indekso reikšmės ketvirtis.</w:t>
            </w:r>
          </w:p>
          <w:p w14:paraId="0CD783D5"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.2</w:t>
            </w:r>
            <w:proofErr w:type="gramStart"/>
            <w:r w:rsidRPr="00013012">
              <w:rPr>
                <w:szCs w:val="24"/>
              </w:rPr>
              <w:t>.  Skaičiavimams</w:t>
            </w:r>
            <w:proofErr w:type="gramEnd"/>
            <w:r w:rsidRPr="00013012">
              <w:rPr>
                <w:szCs w:val="24"/>
              </w:rPr>
              <w:t xml:space="preserve"> indeksų reikšmės imamos keturių skaitmenų po kablelio tikslumu. Apskaičiuotas pokytis (k) tolimesniems skaičiavimams naudojamas suapvalinus iki vieno skaitmens po kablelio, o apskaičiuotas įkainis „a</w:t>
            </w:r>
            <w:proofErr w:type="gramStart"/>
            <w:r w:rsidRPr="00013012">
              <w:rPr>
                <w:szCs w:val="24"/>
              </w:rPr>
              <w:t>“ suapvalinamas</w:t>
            </w:r>
            <w:proofErr w:type="gramEnd"/>
            <w:r w:rsidRPr="00013012">
              <w:rPr>
                <w:szCs w:val="24"/>
              </w:rPr>
              <w:t xml:space="preserve"> iki dviejų skaitmenų po kablelio.</w:t>
            </w:r>
          </w:p>
          <w:p w14:paraId="42E9382D"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.3</w:t>
            </w:r>
            <w:proofErr w:type="gramStart"/>
            <w:r w:rsidRPr="00013012">
              <w:rPr>
                <w:szCs w:val="24"/>
              </w:rPr>
              <w:t>.  Vėlesnis</w:t>
            </w:r>
            <w:proofErr w:type="gramEnd"/>
            <w:r w:rsidRPr="00013012">
              <w:rPr>
                <w:szCs w:val="24"/>
              </w:rPr>
              <w:t xml:space="preserve"> įkainių perskaičiavimas negali apimti laikotarpio, už kurį jau buvo atliktas perskaičiavimas.</w:t>
            </w:r>
          </w:p>
          <w:p w14:paraId="081D003A"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.4</w:t>
            </w:r>
            <w:proofErr w:type="gramStart"/>
            <w:r w:rsidRPr="00013012">
              <w:rPr>
                <w:szCs w:val="24"/>
              </w:rPr>
              <w:t xml:space="preserve">.  </w:t>
            </w:r>
            <w:r>
              <w:t>Pirmosios</w:t>
            </w:r>
            <w:proofErr w:type="gramEnd"/>
            <w:r>
              <w:t xml:space="preserve"> peržiūros terminas netaikomas ir peržiūros dažnumas nėra ribojamas.</w:t>
            </w:r>
          </w:p>
          <w:p w14:paraId="5B9E576F" w14:textId="77777777" w:rsidR="003232A7" w:rsidRPr="00013012" w:rsidRDefault="003232A7" w:rsidP="00042A96">
            <w:pPr>
              <w:tabs>
                <w:tab w:val="left" w:pos="1134"/>
                <w:tab w:val="left" w:pos="9630"/>
                <w:tab w:val="left" w:pos="9720"/>
              </w:tabs>
              <w:ind w:firstLine="567"/>
              <w:rPr>
                <w:szCs w:val="24"/>
              </w:rPr>
            </w:pPr>
            <w:r>
              <w:rPr>
                <w:szCs w:val="24"/>
              </w:rPr>
              <w:t>5.3.3</w:t>
            </w:r>
            <w:r w:rsidRPr="00013012">
              <w:rPr>
                <w:szCs w:val="24"/>
              </w:rPr>
              <w:t>.5</w:t>
            </w:r>
            <w:proofErr w:type="gramStart"/>
            <w:r w:rsidRPr="00013012">
              <w:rPr>
                <w:szCs w:val="24"/>
              </w:rPr>
              <w:t>.  Susitarimas</w:t>
            </w:r>
            <w:proofErr w:type="gramEnd"/>
            <w:r w:rsidRPr="00013012">
              <w:rPr>
                <w:szCs w:val="24"/>
              </w:rPr>
              <w:t xml:space="preserve"> dėl įkainių perskaičiavimo (keitimo) pasirašomas ne vėliau kaip per 10 </w:t>
            </w:r>
            <w:r>
              <w:rPr>
                <w:szCs w:val="24"/>
              </w:rPr>
              <w:t xml:space="preserve">(dešimt) </w:t>
            </w:r>
            <w:r w:rsidRPr="00013012">
              <w:rPr>
                <w:szCs w:val="24"/>
              </w:rPr>
              <w:t xml:space="preserve">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w:t>
            </w:r>
            <w:r>
              <w:rPr>
                <w:szCs w:val="24"/>
              </w:rPr>
              <w:t>S</w:t>
            </w:r>
            <w:r w:rsidRPr="00013012">
              <w:rPr>
                <w:szCs w:val="24"/>
              </w:rPr>
              <w:t xml:space="preserve">utarties vertę. Perskaičiuoti Paslaugų įkainiai taikomi </w:t>
            </w:r>
            <w:r>
              <w:rPr>
                <w:szCs w:val="24"/>
              </w:rPr>
              <w:t>paslaugoms</w:t>
            </w:r>
            <w:r w:rsidRPr="00013012">
              <w:rPr>
                <w:szCs w:val="24"/>
              </w:rPr>
              <w:t>, teiki</w:t>
            </w:r>
            <w:r>
              <w:rPr>
                <w:szCs w:val="24"/>
              </w:rPr>
              <w:t>amo</w:t>
            </w:r>
            <w:r w:rsidRPr="00013012">
              <w:rPr>
                <w:szCs w:val="24"/>
              </w:rPr>
              <w:t>ms po to, kai Šalys pasirašo susitarimą dėl jų perskaičiavimo.</w:t>
            </w:r>
          </w:p>
          <w:p w14:paraId="648D1729" w14:textId="77777777" w:rsidR="003232A7" w:rsidRDefault="003232A7" w:rsidP="00042A96">
            <w:pPr>
              <w:rPr>
                <w:color w:val="4472C4"/>
                <w:kern w:val="2"/>
                <w:szCs w:val="24"/>
              </w:rPr>
            </w:pPr>
          </w:p>
        </w:tc>
      </w:tr>
      <w:tr w:rsidR="003232A7" w14:paraId="213E6B59" w14:textId="77777777" w:rsidTr="00042A96">
        <w:trPr>
          <w:trHeight w:val="300"/>
        </w:trPr>
        <w:tc>
          <w:tcPr>
            <w:tcW w:w="2245" w:type="dxa"/>
          </w:tcPr>
          <w:p w14:paraId="0D0BBEDB" w14:textId="77777777" w:rsidR="003232A7" w:rsidRDefault="003232A7" w:rsidP="00042A9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290" w:type="dxa"/>
            <w:gridSpan w:val="2"/>
          </w:tcPr>
          <w:p w14:paraId="16A57F6C" w14:textId="77777777" w:rsidR="003232A7" w:rsidRDefault="003232A7" w:rsidP="00042A96">
            <w:pPr>
              <w:rPr>
                <w:kern w:val="2"/>
                <w:szCs w:val="24"/>
              </w:rPr>
            </w:pPr>
            <w:r>
              <w:rPr>
                <w:kern w:val="2"/>
                <w:szCs w:val="24"/>
              </w:rPr>
              <w:t>Netaikoma</w:t>
            </w:r>
          </w:p>
          <w:p w14:paraId="66161DFC" w14:textId="77777777" w:rsidR="003232A7" w:rsidRDefault="003232A7" w:rsidP="00042A96">
            <w:pPr>
              <w:rPr>
                <w:kern w:val="2"/>
                <w:szCs w:val="24"/>
              </w:rPr>
            </w:pPr>
          </w:p>
          <w:p w14:paraId="79893EE2" w14:textId="77777777" w:rsidR="003232A7" w:rsidRDefault="003232A7" w:rsidP="00042A96">
            <w:pPr>
              <w:rPr>
                <w:szCs w:val="24"/>
              </w:rPr>
            </w:pPr>
          </w:p>
        </w:tc>
      </w:tr>
      <w:tr w:rsidR="003232A7" w14:paraId="51BAF944" w14:textId="77777777" w:rsidTr="00042A96">
        <w:trPr>
          <w:trHeight w:val="300"/>
        </w:trPr>
        <w:tc>
          <w:tcPr>
            <w:tcW w:w="2245" w:type="dxa"/>
          </w:tcPr>
          <w:p w14:paraId="72A909EC" w14:textId="77777777" w:rsidR="003232A7" w:rsidRDefault="003232A7" w:rsidP="00042A9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90" w:type="dxa"/>
            <w:gridSpan w:val="2"/>
          </w:tcPr>
          <w:p w14:paraId="59EEA5B5" w14:textId="77777777" w:rsidR="003232A7" w:rsidRPr="0089545C" w:rsidRDefault="003232A7" w:rsidP="00042A96">
            <w:pPr>
              <w:rPr>
                <w:kern w:val="2"/>
                <w:szCs w:val="24"/>
              </w:rPr>
            </w:pPr>
            <w:r w:rsidRPr="0089545C">
              <w:rPr>
                <w:kern w:val="2"/>
                <w:szCs w:val="24"/>
              </w:rPr>
              <w:t>Pirkėjas numato galimybę įsigyti Sutartimi įsigyjamų Paslaugų sąraše nenurodytų, tačiau su pirkimo objektu susijusių Paslaugų</w:t>
            </w:r>
            <w:r>
              <w:rPr>
                <w:kern w:val="2"/>
                <w:szCs w:val="24"/>
              </w:rPr>
              <w:t xml:space="preserve"> </w:t>
            </w:r>
            <w:r w:rsidRPr="00FD43B5">
              <w:rPr>
                <w:kern w:val="2"/>
                <w:szCs w:val="24"/>
              </w:rPr>
              <w:t>(pvz. galimybė skambinti trečioms šalims trumpaisiais numeriais (pvz. pagalba, taksi, bankams, duomenų perdavimo ir gavimo paslaugos telefone Šiaurės/Centrinėje/Pietų Amerikoje, Rusijoje, NVS, Rytų ir kitose šalyse</w:t>
            </w:r>
            <w:proofErr w:type="gramStart"/>
            <w:r w:rsidRPr="00FD43B5">
              <w:rPr>
                <w:kern w:val="2"/>
                <w:szCs w:val="24"/>
              </w:rPr>
              <w:t xml:space="preserve">)  </w:t>
            </w:r>
            <w:r w:rsidRPr="0089545C">
              <w:rPr>
                <w:kern w:val="2"/>
                <w:szCs w:val="24"/>
              </w:rPr>
              <w:t>(</w:t>
            </w:r>
            <w:proofErr w:type="gramEnd"/>
            <w:r w:rsidRPr="0089545C">
              <w:rPr>
                <w:kern w:val="2"/>
                <w:szCs w:val="24"/>
              </w:rPr>
              <w:t>toliau – Nenumatytos paslaugos) neviršijant 10 (dešimt) proc. Pradinės Sutarties vertės (jos nedidinant).</w:t>
            </w:r>
          </w:p>
          <w:p w14:paraId="3357FE13" w14:textId="77777777" w:rsidR="003232A7" w:rsidRDefault="003232A7" w:rsidP="00042A96">
            <w:pPr>
              <w:rPr>
                <w:szCs w:val="24"/>
              </w:rPr>
            </w:pPr>
            <w:r w:rsidRPr="0089545C">
              <w:rPr>
                <w:kern w:val="2"/>
                <w:szCs w:val="24"/>
              </w:rPr>
              <w:t xml:space="preserve">Už Nenumatytas </w:t>
            </w:r>
            <w:r w:rsidRPr="0089545C">
              <w:rPr>
                <w:szCs w:val="24"/>
              </w:rPr>
              <w:t xml:space="preserve">paslaugas </w:t>
            </w:r>
            <w:r w:rsidRPr="0089545C">
              <w:rPr>
                <w:kern w:val="2"/>
                <w:szCs w:val="24"/>
              </w:rPr>
              <w:t xml:space="preserve">bus apmokama ne didesnėmis nei Užsakymo dieną Tiekėjo prekybos vietoje, kataloge ar interneto svetainėje nurodytomis galiojančiomis šių </w:t>
            </w:r>
            <w:r w:rsidRPr="0089545C">
              <w:rPr>
                <w:szCs w:val="24"/>
              </w:rPr>
              <w:t xml:space="preserve">paslaugų </w:t>
            </w:r>
            <w:r w:rsidRPr="0089545C">
              <w:rPr>
                <w:kern w:val="2"/>
                <w:szCs w:val="24"/>
              </w:rPr>
              <w:t>kainomis arba, jei tokios kainos neskelbiamos, tiekėjo pasiūlytomis, konkurencingomis ir rinką atitinkančiomis kainomis. Nenumatytų p</w:t>
            </w:r>
            <w:r w:rsidRPr="0089545C">
              <w:rPr>
                <w:szCs w:val="24"/>
              </w:rPr>
              <w:t>aslaugų</w:t>
            </w:r>
            <w:r w:rsidRPr="0089545C">
              <w:rPr>
                <w:kern w:val="2"/>
                <w:szCs w:val="24"/>
              </w:rPr>
              <w:t xml:space="preserve"> kaina su Pirkėju turi būti derinama iš anksto. Gavęs Tiekėjo pateiktas Nenumatytų </w:t>
            </w:r>
            <w:r w:rsidRPr="0089545C">
              <w:rPr>
                <w:szCs w:val="24"/>
              </w:rPr>
              <w:t xml:space="preserve">paslaugų </w:t>
            </w:r>
            <w:r w:rsidRPr="0089545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9545C">
              <w:rPr>
                <w:szCs w:val="24"/>
              </w:rPr>
              <w:t>paslaugų</w:t>
            </w:r>
            <w:r w:rsidRPr="0089545C">
              <w:rPr>
                <w:kern w:val="2"/>
                <w:szCs w:val="24"/>
              </w:rPr>
              <w:t xml:space="preserve"> kainos atitinka rinkos kainas. Nustačius, kad Tiekėjo pasiūlytos Nenumatytų </w:t>
            </w:r>
            <w:r w:rsidRPr="0089545C">
              <w:rPr>
                <w:szCs w:val="24"/>
              </w:rPr>
              <w:t>paslaugų</w:t>
            </w:r>
            <w:r w:rsidRPr="0089545C">
              <w:rPr>
                <w:kern w:val="2"/>
                <w:szCs w:val="24"/>
              </w:rPr>
              <w:t xml:space="preserve"> kainos yra didesnės nei rinkos, Pirkėjas prašo Tiekėjo jas sumažinti. Tiekėjui </w:t>
            </w:r>
            <w:r w:rsidRPr="0089545C">
              <w:rPr>
                <w:kern w:val="2"/>
                <w:szCs w:val="24"/>
              </w:rPr>
              <w:lastRenderedPageBreak/>
              <w:t xml:space="preserve">nesutikus sumažinti Nenumatytų </w:t>
            </w:r>
            <w:r w:rsidRPr="0089545C">
              <w:rPr>
                <w:szCs w:val="24"/>
              </w:rPr>
              <w:t>paslaugų</w:t>
            </w:r>
            <w:r w:rsidRPr="0089545C">
              <w:rPr>
                <w:kern w:val="2"/>
                <w:szCs w:val="24"/>
              </w:rPr>
              <w:t xml:space="preserve"> kainos iki rinkos kainos, Pirkėjas pasilieka teisę Nenumatytas </w:t>
            </w:r>
            <w:r w:rsidRPr="0089545C">
              <w:rPr>
                <w:szCs w:val="24"/>
              </w:rPr>
              <w:t>paslaugas</w:t>
            </w:r>
            <w:r w:rsidRPr="0089545C">
              <w:rPr>
                <w:kern w:val="2"/>
                <w:szCs w:val="24"/>
              </w:rPr>
              <w:t xml:space="preserve"> įsigyti atskiru pirkimu.</w:t>
            </w:r>
          </w:p>
        </w:tc>
      </w:tr>
      <w:tr w:rsidR="003232A7" w14:paraId="1B76F175" w14:textId="77777777" w:rsidTr="00042A96">
        <w:trPr>
          <w:trHeight w:val="300"/>
        </w:trPr>
        <w:tc>
          <w:tcPr>
            <w:tcW w:w="2245" w:type="dxa"/>
          </w:tcPr>
          <w:p w14:paraId="0CF981CB" w14:textId="77777777" w:rsidR="003232A7" w:rsidRDefault="003232A7" w:rsidP="00042A96">
            <w:pPr>
              <w:rPr>
                <w:b/>
                <w:kern w:val="2"/>
                <w:szCs w:val="24"/>
              </w:rPr>
            </w:pPr>
            <w:r>
              <w:rPr>
                <w:b/>
                <w:kern w:val="2"/>
                <w:szCs w:val="24"/>
              </w:rPr>
              <w:lastRenderedPageBreak/>
              <w:t>5.5. Atsiskaitymo su Tiekėju terminas ir tvarka</w:t>
            </w:r>
          </w:p>
        </w:tc>
        <w:tc>
          <w:tcPr>
            <w:tcW w:w="7290" w:type="dxa"/>
            <w:gridSpan w:val="2"/>
          </w:tcPr>
          <w:p w14:paraId="5AF50549" w14:textId="77777777" w:rsidR="003232A7" w:rsidRPr="00704603" w:rsidRDefault="003232A7" w:rsidP="00042A96">
            <w:pPr>
              <w:rPr>
                <w:kern w:val="2"/>
                <w:szCs w:val="24"/>
              </w:rPr>
            </w:pPr>
            <w:r w:rsidRPr="00704603">
              <w:rPr>
                <w:kern w:val="2"/>
                <w:szCs w:val="24"/>
              </w:rPr>
              <w:t xml:space="preserve">Pirkėjas atsiskaito su Tiekėju ne vėliau kaip per </w:t>
            </w:r>
            <w:r w:rsidRPr="0089545C">
              <w:rPr>
                <w:kern w:val="2"/>
                <w:szCs w:val="24"/>
                <w:shd w:val="clear" w:color="auto" w:fill="FFFFFF"/>
              </w:rPr>
              <w:t xml:space="preserve">30 </w:t>
            </w:r>
            <w:r>
              <w:rPr>
                <w:kern w:val="2"/>
                <w:szCs w:val="24"/>
                <w:shd w:val="clear" w:color="auto" w:fill="FFFFFF"/>
              </w:rPr>
              <w:t xml:space="preserve">(trisdešimt) </w:t>
            </w:r>
            <w:r w:rsidRPr="0089545C">
              <w:rPr>
                <w:kern w:val="2"/>
                <w:szCs w:val="24"/>
                <w:shd w:val="clear" w:color="auto" w:fill="FFFFFF"/>
              </w:rPr>
              <w:t xml:space="preserve">kalendorinių dienų </w:t>
            </w:r>
            <w:r w:rsidRPr="00704603">
              <w:rPr>
                <w:kern w:val="2"/>
                <w:szCs w:val="24"/>
              </w:rPr>
              <w:t>nuo Sąskaitos gavimo dienos.</w:t>
            </w:r>
          </w:p>
          <w:p w14:paraId="04D8B8BC" w14:textId="77777777" w:rsidR="003232A7" w:rsidRPr="0089545C" w:rsidRDefault="003232A7" w:rsidP="00042A96">
            <w:pPr>
              <w:rPr>
                <w:kern w:val="2"/>
                <w:szCs w:val="24"/>
                <w:shd w:val="clear" w:color="auto" w:fill="FFFFFF"/>
              </w:rPr>
            </w:pPr>
          </w:p>
          <w:p w14:paraId="0933B767" w14:textId="77777777" w:rsidR="003232A7" w:rsidRPr="0089545C" w:rsidRDefault="003232A7" w:rsidP="00042A96">
            <w:pPr>
              <w:rPr>
                <w:kern w:val="2"/>
                <w:szCs w:val="24"/>
                <w:shd w:val="clear" w:color="auto" w:fill="FFFFFF"/>
              </w:rPr>
            </w:pPr>
            <w:r w:rsidRPr="0089545C">
              <w:rPr>
                <w:kern w:val="2"/>
                <w:szCs w:val="24"/>
                <w:shd w:val="clear" w:color="auto" w:fill="FFFFFF"/>
              </w:rPr>
              <w:t xml:space="preserve">Apmokėjimo sąlygos: už tinkamai </w:t>
            </w:r>
            <w:r>
              <w:rPr>
                <w:kern w:val="2"/>
                <w:szCs w:val="24"/>
                <w:shd w:val="clear" w:color="auto" w:fill="FFFFFF"/>
              </w:rPr>
              <w:t xml:space="preserve">bei faktiškai </w:t>
            </w:r>
            <w:r w:rsidRPr="0089545C">
              <w:rPr>
                <w:kern w:val="2"/>
                <w:szCs w:val="24"/>
                <w:shd w:val="clear" w:color="auto" w:fill="FFFFFF"/>
              </w:rPr>
              <w:t>suteiktas paslaugas mokama kartą per mėnesį.</w:t>
            </w:r>
            <w:r w:rsidRPr="00577B24">
              <w:rPr>
                <w:kern w:val="2"/>
                <w:szCs w:val="24"/>
                <w:shd w:val="clear" w:color="auto" w:fill="FFFFFF"/>
              </w:rPr>
              <w:tab/>
              <w:t xml:space="preserve">Tiekėjas </w:t>
            </w:r>
            <w:r>
              <w:rPr>
                <w:kern w:val="2"/>
                <w:szCs w:val="24"/>
                <w:shd w:val="clear" w:color="auto" w:fill="FFFFFF"/>
              </w:rPr>
              <w:t>už per praėjusį mėnesį suteiktas paslaugas pateikia Pirkėjui</w:t>
            </w:r>
            <w:r w:rsidRPr="00577B24">
              <w:rPr>
                <w:kern w:val="2"/>
                <w:szCs w:val="24"/>
                <w:shd w:val="clear" w:color="auto" w:fill="FFFFFF"/>
              </w:rPr>
              <w:t xml:space="preserve"> </w:t>
            </w:r>
            <w:r>
              <w:rPr>
                <w:kern w:val="2"/>
                <w:szCs w:val="24"/>
                <w:shd w:val="clear" w:color="auto" w:fill="FFFFFF"/>
              </w:rPr>
              <w:t>S</w:t>
            </w:r>
            <w:r w:rsidRPr="00577B24">
              <w:rPr>
                <w:kern w:val="2"/>
                <w:szCs w:val="24"/>
                <w:shd w:val="clear" w:color="auto" w:fill="FFFFFF"/>
              </w:rPr>
              <w:t xml:space="preserve">ąskaitą iki einamojo mėnesio 10 </w:t>
            </w:r>
            <w:r>
              <w:rPr>
                <w:kern w:val="2"/>
                <w:szCs w:val="24"/>
                <w:shd w:val="clear" w:color="auto" w:fill="FFFFFF"/>
              </w:rPr>
              <w:t xml:space="preserve">(dešimtos) </w:t>
            </w:r>
            <w:r w:rsidRPr="00577B24">
              <w:rPr>
                <w:kern w:val="2"/>
                <w:szCs w:val="24"/>
                <w:shd w:val="clear" w:color="auto" w:fill="FFFFFF"/>
              </w:rPr>
              <w:t>dienos.</w:t>
            </w:r>
          </w:p>
          <w:p w14:paraId="200F9940" w14:textId="77777777" w:rsidR="003232A7" w:rsidRDefault="003232A7" w:rsidP="00042A96">
            <w:pPr>
              <w:rPr>
                <w:color w:val="000000"/>
                <w:kern w:val="2"/>
                <w:szCs w:val="24"/>
                <w:shd w:val="clear" w:color="auto" w:fill="FFFFFF"/>
              </w:rPr>
            </w:pPr>
            <w:r w:rsidDel="00774808">
              <w:rPr>
                <w:color w:val="4472C4"/>
                <w:kern w:val="2"/>
                <w:szCs w:val="24"/>
                <w:shd w:val="clear" w:color="auto" w:fill="FFFFFF"/>
              </w:rPr>
              <w:t xml:space="preserve"> </w:t>
            </w:r>
          </w:p>
          <w:p w14:paraId="1176F3E2" w14:textId="77777777" w:rsidR="003232A7" w:rsidRDefault="003232A7" w:rsidP="00042A96">
            <w:pPr>
              <w:rPr>
                <w:color w:val="4472C4"/>
                <w:kern w:val="2"/>
                <w:szCs w:val="24"/>
                <w:shd w:val="clear" w:color="auto" w:fill="FFFFFF"/>
              </w:rPr>
            </w:pPr>
          </w:p>
        </w:tc>
      </w:tr>
      <w:tr w:rsidR="003232A7" w14:paraId="3EA5EB09" w14:textId="77777777" w:rsidTr="00042A96">
        <w:trPr>
          <w:trHeight w:val="300"/>
        </w:trPr>
        <w:tc>
          <w:tcPr>
            <w:tcW w:w="2245" w:type="dxa"/>
          </w:tcPr>
          <w:p w14:paraId="3D19CC80" w14:textId="77777777" w:rsidR="003232A7" w:rsidRDefault="003232A7" w:rsidP="00042A96">
            <w:pPr>
              <w:rPr>
                <w:b/>
                <w:kern w:val="2"/>
                <w:szCs w:val="24"/>
              </w:rPr>
            </w:pPr>
            <w:r>
              <w:rPr>
                <w:b/>
                <w:kern w:val="2"/>
                <w:szCs w:val="24"/>
              </w:rPr>
              <w:t>5.6. Avansas</w:t>
            </w:r>
          </w:p>
        </w:tc>
        <w:tc>
          <w:tcPr>
            <w:tcW w:w="7290" w:type="dxa"/>
            <w:gridSpan w:val="2"/>
          </w:tcPr>
          <w:p w14:paraId="21C730C7" w14:textId="77777777" w:rsidR="003232A7" w:rsidRDefault="003232A7" w:rsidP="00042A96">
            <w:pPr>
              <w:rPr>
                <w:kern w:val="2"/>
                <w:szCs w:val="24"/>
              </w:rPr>
            </w:pPr>
            <w:r>
              <w:rPr>
                <w:kern w:val="2"/>
                <w:szCs w:val="24"/>
              </w:rPr>
              <w:t>Netaikoma</w:t>
            </w:r>
          </w:p>
          <w:p w14:paraId="71A719CE" w14:textId="77777777" w:rsidR="003232A7" w:rsidRDefault="003232A7" w:rsidP="00042A96">
            <w:pPr>
              <w:rPr>
                <w:kern w:val="2"/>
                <w:szCs w:val="24"/>
              </w:rPr>
            </w:pPr>
          </w:p>
          <w:p w14:paraId="3295FA09" w14:textId="77777777" w:rsidR="003232A7" w:rsidRDefault="003232A7" w:rsidP="00042A96">
            <w:pPr>
              <w:spacing w:line="259" w:lineRule="auto"/>
              <w:rPr>
                <w:color w:val="000000"/>
                <w:kern w:val="2"/>
                <w:szCs w:val="24"/>
                <w:shd w:val="clear" w:color="auto" w:fill="FFFFFF"/>
              </w:rPr>
            </w:pPr>
          </w:p>
        </w:tc>
      </w:tr>
      <w:tr w:rsidR="003232A7" w14:paraId="611AB660" w14:textId="77777777" w:rsidTr="00042A96">
        <w:trPr>
          <w:trHeight w:val="300"/>
        </w:trPr>
        <w:tc>
          <w:tcPr>
            <w:tcW w:w="2245" w:type="dxa"/>
          </w:tcPr>
          <w:p w14:paraId="7E3681D8" w14:textId="77777777" w:rsidR="003232A7" w:rsidRDefault="003232A7" w:rsidP="00042A96">
            <w:pPr>
              <w:rPr>
                <w:b/>
                <w:kern w:val="2"/>
                <w:szCs w:val="24"/>
              </w:rPr>
            </w:pPr>
            <w:r>
              <w:rPr>
                <w:b/>
                <w:kern w:val="2"/>
                <w:szCs w:val="24"/>
              </w:rPr>
              <w:t>5.7. Avanso užtikrinimas</w:t>
            </w:r>
          </w:p>
        </w:tc>
        <w:tc>
          <w:tcPr>
            <w:tcW w:w="7290" w:type="dxa"/>
            <w:gridSpan w:val="2"/>
          </w:tcPr>
          <w:p w14:paraId="0C2049E9" w14:textId="77777777" w:rsidR="003232A7" w:rsidRDefault="003232A7" w:rsidP="00042A96">
            <w:pPr>
              <w:rPr>
                <w:kern w:val="2"/>
                <w:szCs w:val="24"/>
              </w:rPr>
            </w:pPr>
            <w:r>
              <w:rPr>
                <w:kern w:val="2"/>
                <w:szCs w:val="24"/>
              </w:rPr>
              <w:t>Netaikoma</w:t>
            </w:r>
          </w:p>
          <w:p w14:paraId="4DC02EA9" w14:textId="77777777" w:rsidR="003232A7" w:rsidRDefault="003232A7" w:rsidP="00042A96">
            <w:pPr>
              <w:rPr>
                <w:kern w:val="2"/>
                <w:szCs w:val="24"/>
              </w:rPr>
            </w:pPr>
          </w:p>
          <w:p w14:paraId="60CADA04" w14:textId="77777777" w:rsidR="003232A7" w:rsidRDefault="003232A7" w:rsidP="00042A96">
            <w:pPr>
              <w:rPr>
                <w:kern w:val="2"/>
                <w:szCs w:val="24"/>
              </w:rPr>
            </w:pPr>
            <w:r>
              <w:rPr>
                <w:color w:val="000000"/>
                <w:kern w:val="2"/>
                <w:szCs w:val="24"/>
                <w:shd w:val="clear" w:color="auto" w:fill="FFFFFF"/>
              </w:rPr>
              <w:t xml:space="preserve"> </w:t>
            </w:r>
          </w:p>
        </w:tc>
      </w:tr>
      <w:tr w:rsidR="003232A7" w14:paraId="407402D5" w14:textId="77777777" w:rsidTr="00042A96">
        <w:trPr>
          <w:trHeight w:val="300"/>
        </w:trPr>
        <w:tc>
          <w:tcPr>
            <w:tcW w:w="9535" w:type="dxa"/>
            <w:gridSpan w:val="3"/>
          </w:tcPr>
          <w:p w14:paraId="58D3626E" w14:textId="77777777" w:rsidR="003232A7" w:rsidRDefault="003232A7" w:rsidP="00042A96">
            <w:pPr>
              <w:jc w:val="center"/>
              <w:rPr>
                <w:b/>
                <w:kern w:val="2"/>
                <w:szCs w:val="24"/>
              </w:rPr>
            </w:pPr>
            <w:r>
              <w:rPr>
                <w:b/>
                <w:kern w:val="2"/>
                <w:szCs w:val="24"/>
              </w:rPr>
              <w:t>6. PASLAUGŲ KOKYBĖ IR GARANTINIAI ĮSIPAREIGOJIMAI</w:t>
            </w:r>
          </w:p>
        </w:tc>
      </w:tr>
      <w:tr w:rsidR="003232A7" w14:paraId="3A13AA7F" w14:textId="77777777" w:rsidTr="00042A96">
        <w:trPr>
          <w:trHeight w:val="300"/>
        </w:trPr>
        <w:tc>
          <w:tcPr>
            <w:tcW w:w="2245" w:type="dxa"/>
          </w:tcPr>
          <w:p w14:paraId="3D9D7C4C" w14:textId="77777777" w:rsidR="003232A7" w:rsidRDefault="003232A7" w:rsidP="00042A96">
            <w:pPr>
              <w:rPr>
                <w:b/>
                <w:kern w:val="2"/>
                <w:szCs w:val="24"/>
              </w:rPr>
            </w:pPr>
            <w:r>
              <w:rPr>
                <w:b/>
                <w:kern w:val="2"/>
                <w:szCs w:val="24"/>
              </w:rPr>
              <w:t>6.1. Garantinis terminas</w:t>
            </w:r>
          </w:p>
        </w:tc>
        <w:tc>
          <w:tcPr>
            <w:tcW w:w="7290" w:type="dxa"/>
            <w:gridSpan w:val="2"/>
          </w:tcPr>
          <w:p w14:paraId="5DB63E0F" w14:textId="77777777" w:rsidR="003232A7" w:rsidRPr="009177DA" w:rsidRDefault="003232A7" w:rsidP="00042A96">
            <w:pPr>
              <w:rPr>
                <w:kern w:val="2"/>
                <w:szCs w:val="24"/>
              </w:rPr>
            </w:pPr>
            <w:r w:rsidRPr="009177DA">
              <w:rPr>
                <w:kern w:val="2"/>
                <w:szCs w:val="24"/>
              </w:rPr>
              <w:t>Netaikoma</w:t>
            </w:r>
          </w:p>
          <w:p w14:paraId="3377A61C" w14:textId="77777777" w:rsidR="003232A7" w:rsidRPr="009177DA" w:rsidRDefault="003232A7" w:rsidP="00042A96">
            <w:pPr>
              <w:rPr>
                <w:kern w:val="2"/>
                <w:szCs w:val="24"/>
              </w:rPr>
            </w:pPr>
          </w:p>
          <w:p w14:paraId="102C3FCA" w14:textId="77777777" w:rsidR="003232A7" w:rsidRPr="009177DA" w:rsidRDefault="003232A7" w:rsidP="00042A96">
            <w:pPr>
              <w:rPr>
                <w:szCs w:val="24"/>
              </w:rPr>
            </w:pPr>
          </w:p>
          <w:p w14:paraId="0C97E407" w14:textId="77777777" w:rsidR="003232A7" w:rsidRPr="009177DA" w:rsidRDefault="003232A7" w:rsidP="00042A96">
            <w:pPr>
              <w:rPr>
                <w:szCs w:val="24"/>
              </w:rPr>
            </w:pPr>
          </w:p>
        </w:tc>
      </w:tr>
      <w:tr w:rsidR="003232A7" w14:paraId="2A7A8C7B" w14:textId="77777777" w:rsidTr="00042A96">
        <w:trPr>
          <w:trHeight w:val="300"/>
        </w:trPr>
        <w:tc>
          <w:tcPr>
            <w:tcW w:w="2245" w:type="dxa"/>
          </w:tcPr>
          <w:p w14:paraId="1F80AEB1" w14:textId="77777777" w:rsidR="003232A7" w:rsidRDefault="003232A7" w:rsidP="00042A96">
            <w:pPr>
              <w:rPr>
                <w:b/>
                <w:kern w:val="2"/>
                <w:szCs w:val="24"/>
              </w:rPr>
            </w:pPr>
            <w:r>
              <w:rPr>
                <w:b/>
                <w:szCs w:val="24"/>
              </w:rPr>
              <w:t>6.2. Terminas Paslaugų trūkumams pašalinti</w:t>
            </w:r>
          </w:p>
        </w:tc>
        <w:tc>
          <w:tcPr>
            <w:tcW w:w="7290" w:type="dxa"/>
            <w:gridSpan w:val="2"/>
          </w:tcPr>
          <w:p w14:paraId="26BA8D00" w14:textId="77777777" w:rsidR="003232A7" w:rsidRPr="009177DA" w:rsidRDefault="003232A7" w:rsidP="00042A96">
            <w:pPr>
              <w:rPr>
                <w:kern w:val="2"/>
                <w:szCs w:val="24"/>
              </w:rPr>
            </w:pPr>
            <w:r>
              <w:rPr>
                <w:kern w:val="2"/>
                <w:szCs w:val="24"/>
              </w:rPr>
              <w:t xml:space="preserve">Visos paslaugos turi būti teikiamos nepertraukiamai </w:t>
            </w:r>
            <w:r w:rsidRPr="004A4CBA">
              <w:rPr>
                <w:kern w:val="2"/>
                <w:szCs w:val="24"/>
              </w:rPr>
              <w:t>24/7 režimu</w:t>
            </w:r>
            <w:r>
              <w:rPr>
                <w:kern w:val="2"/>
                <w:szCs w:val="24"/>
              </w:rPr>
              <w:t>, o visi paslaugų trūkumai ištaisomi nedelsiant, kaip numatyta Techninės specifikacijos 5 lentelės 2.3 punkte.</w:t>
            </w:r>
          </w:p>
          <w:p w14:paraId="5DC00487" w14:textId="77777777" w:rsidR="003232A7" w:rsidRPr="009177DA" w:rsidRDefault="003232A7" w:rsidP="00042A96">
            <w:pPr>
              <w:rPr>
                <w:kern w:val="2"/>
                <w:szCs w:val="24"/>
              </w:rPr>
            </w:pPr>
          </w:p>
        </w:tc>
      </w:tr>
      <w:tr w:rsidR="003232A7" w14:paraId="6E1781BF" w14:textId="77777777" w:rsidTr="00042A96">
        <w:trPr>
          <w:trHeight w:val="300"/>
        </w:trPr>
        <w:tc>
          <w:tcPr>
            <w:tcW w:w="2245" w:type="dxa"/>
          </w:tcPr>
          <w:p w14:paraId="3A6C1191" w14:textId="77777777" w:rsidR="003232A7" w:rsidRDefault="003232A7" w:rsidP="00042A96">
            <w:pPr>
              <w:rPr>
                <w:b/>
                <w:szCs w:val="24"/>
              </w:rPr>
            </w:pPr>
            <w:r>
              <w:rPr>
                <w:b/>
                <w:szCs w:val="24"/>
              </w:rPr>
              <w:t>6.3. Kokybinių kriterijų įgyvendinimo ir tikrinimo tvarka</w:t>
            </w:r>
          </w:p>
        </w:tc>
        <w:tc>
          <w:tcPr>
            <w:tcW w:w="7290" w:type="dxa"/>
            <w:gridSpan w:val="2"/>
          </w:tcPr>
          <w:p w14:paraId="5EEABB12" w14:textId="77777777" w:rsidR="003232A7" w:rsidRPr="009177DA" w:rsidRDefault="003232A7" w:rsidP="00042A96">
            <w:pPr>
              <w:rPr>
                <w:kern w:val="2"/>
                <w:szCs w:val="24"/>
              </w:rPr>
            </w:pPr>
            <w:r w:rsidRPr="009177DA">
              <w:rPr>
                <w:kern w:val="2"/>
                <w:szCs w:val="24"/>
              </w:rPr>
              <w:t xml:space="preserve">Netaikoma </w:t>
            </w:r>
          </w:p>
        </w:tc>
      </w:tr>
      <w:tr w:rsidR="003232A7" w14:paraId="2C1B31D1" w14:textId="77777777" w:rsidTr="00042A96">
        <w:trPr>
          <w:trHeight w:val="300"/>
        </w:trPr>
        <w:tc>
          <w:tcPr>
            <w:tcW w:w="9535" w:type="dxa"/>
            <w:gridSpan w:val="3"/>
          </w:tcPr>
          <w:p w14:paraId="16D95EEC" w14:textId="77777777" w:rsidR="003232A7" w:rsidRPr="009177DA" w:rsidRDefault="003232A7" w:rsidP="00042A96">
            <w:pPr>
              <w:jc w:val="center"/>
              <w:rPr>
                <w:b/>
                <w:kern w:val="2"/>
                <w:szCs w:val="24"/>
              </w:rPr>
            </w:pPr>
            <w:r w:rsidRPr="009177DA">
              <w:rPr>
                <w:b/>
                <w:kern w:val="2"/>
                <w:szCs w:val="24"/>
              </w:rPr>
              <w:t>7. SUTARTIES VYKDYMUI PASITELKIAMI SUBTIEKĖJAI IR (AR) SPECIALISTAI</w:t>
            </w:r>
          </w:p>
        </w:tc>
      </w:tr>
      <w:tr w:rsidR="003232A7" w14:paraId="02CCBC60" w14:textId="77777777" w:rsidTr="00042A96">
        <w:trPr>
          <w:trHeight w:val="300"/>
        </w:trPr>
        <w:tc>
          <w:tcPr>
            <w:tcW w:w="2245" w:type="dxa"/>
          </w:tcPr>
          <w:p w14:paraId="2A52ED9A" w14:textId="77777777" w:rsidR="003232A7" w:rsidRDefault="003232A7" w:rsidP="00042A96">
            <w:pPr>
              <w:rPr>
                <w:b/>
                <w:bCs/>
                <w:kern w:val="2"/>
                <w:szCs w:val="24"/>
              </w:rPr>
            </w:pPr>
            <w:r>
              <w:rPr>
                <w:b/>
                <w:bCs/>
                <w:kern w:val="2"/>
                <w:szCs w:val="24"/>
              </w:rPr>
              <w:t>7.1. Sutarties vykdymui pasitelkiami subtiekėjai ir (ar) specialistai</w:t>
            </w:r>
          </w:p>
        </w:tc>
        <w:tc>
          <w:tcPr>
            <w:tcW w:w="7290" w:type="dxa"/>
            <w:gridSpan w:val="2"/>
          </w:tcPr>
          <w:p w14:paraId="4A71FC25" w14:textId="77777777" w:rsidR="003232A7" w:rsidRPr="009177DA" w:rsidRDefault="003232A7" w:rsidP="00042A96">
            <w:pPr>
              <w:rPr>
                <w:kern w:val="2"/>
                <w:szCs w:val="24"/>
              </w:rPr>
            </w:pPr>
            <w:r w:rsidRPr="009177DA">
              <w:rPr>
                <w:kern w:val="2"/>
                <w:szCs w:val="24"/>
              </w:rPr>
              <w:t>Sutarties vykdymui subtiekėjai ir (ar) specialistai nepasitelkiami.</w:t>
            </w:r>
          </w:p>
          <w:p w14:paraId="11E2F10F" w14:textId="77777777" w:rsidR="003232A7" w:rsidRPr="009177DA" w:rsidRDefault="003232A7" w:rsidP="00042A96">
            <w:pPr>
              <w:rPr>
                <w:kern w:val="2"/>
                <w:szCs w:val="24"/>
              </w:rPr>
            </w:pPr>
          </w:p>
          <w:p w14:paraId="4A468937" w14:textId="77777777" w:rsidR="003232A7" w:rsidRPr="009177DA" w:rsidRDefault="003232A7" w:rsidP="00042A96">
            <w:pPr>
              <w:rPr>
                <w:color w:val="FF0000"/>
                <w:kern w:val="2"/>
                <w:szCs w:val="24"/>
              </w:rPr>
            </w:pPr>
            <w:r w:rsidRPr="009177DA">
              <w:rPr>
                <w:color w:val="FF0000"/>
                <w:kern w:val="2"/>
                <w:szCs w:val="24"/>
              </w:rPr>
              <w:t>arba</w:t>
            </w:r>
          </w:p>
          <w:p w14:paraId="0F0AE8BD" w14:textId="77777777" w:rsidR="003232A7" w:rsidRPr="009177DA" w:rsidRDefault="003232A7" w:rsidP="00042A96">
            <w:pPr>
              <w:rPr>
                <w:kern w:val="2"/>
                <w:szCs w:val="24"/>
              </w:rPr>
            </w:pPr>
          </w:p>
          <w:p w14:paraId="308F4166" w14:textId="77777777" w:rsidR="003232A7" w:rsidRPr="009177DA" w:rsidRDefault="003232A7" w:rsidP="00042A96">
            <w:pPr>
              <w:rPr>
                <w:b/>
                <w:kern w:val="2"/>
                <w:szCs w:val="24"/>
              </w:rPr>
            </w:pPr>
            <w:r w:rsidRPr="009177DA">
              <w:rPr>
                <w:kern w:val="2"/>
                <w:szCs w:val="24"/>
              </w:rPr>
              <w:t xml:space="preserve">Sutarties vykdymui pasitelkiami subtiekėjai ir (ar) specialistai yra nurodyti Sutarties priede Nr. </w:t>
            </w:r>
            <w:r w:rsidRPr="0089545C">
              <w:rPr>
                <w:kern w:val="2"/>
                <w:szCs w:val="24"/>
              </w:rPr>
              <w:t>[...]</w:t>
            </w:r>
            <w:r w:rsidRPr="009177DA">
              <w:rPr>
                <w:kern w:val="2"/>
                <w:szCs w:val="24"/>
              </w:rPr>
              <w:t xml:space="preserve"> „Sutarties vykdymui pasitelkiami subtiekėjai ir (ar) specialistai“</w:t>
            </w:r>
          </w:p>
        </w:tc>
      </w:tr>
      <w:tr w:rsidR="003232A7" w14:paraId="1830D7D2" w14:textId="77777777" w:rsidTr="00042A96">
        <w:trPr>
          <w:trHeight w:val="300"/>
        </w:trPr>
        <w:tc>
          <w:tcPr>
            <w:tcW w:w="9535" w:type="dxa"/>
            <w:gridSpan w:val="3"/>
          </w:tcPr>
          <w:p w14:paraId="03636BF2" w14:textId="77777777" w:rsidR="003232A7" w:rsidRDefault="003232A7" w:rsidP="00042A96">
            <w:pPr>
              <w:jc w:val="center"/>
              <w:rPr>
                <w:b/>
                <w:kern w:val="2"/>
                <w:szCs w:val="24"/>
              </w:rPr>
            </w:pPr>
            <w:r>
              <w:rPr>
                <w:b/>
                <w:kern w:val="2"/>
                <w:szCs w:val="24"/>
              </w:rPr>
              <w:lastRenderedPageBreak/>
              <w:t>8. PRIEVOLIŲ PAGAL SUTARTĮ ĮVYKDYMO UŽTIKRINIMAS</w:t>
            </w:r>
          </w:p>
        </w:tc>
      </w:tr>
      <w:tr w:rsidR="003232A7" w14:paraId="7E0EDBFE" w14:textId="77777777" w:rsidTr="00042A96">
        <w:trPr>
          <w:trHeight w:val="300"/>
        </w:trPr>
        <w:tc>
          <w:tcPr>
            <w:tcW w:w="2245" w:type="dxa"/>
          </w:tcPr>
          <w:p w14:paraId="24D4408A" w14:textId="77777777" w:rsidR="003232A7" w:rsidRDefault="003232A7" w:rsidP="00042A96">
            <w:pPr>
              <w:rPr>
                <w:b/>
                <w:kern w:val="2"/>
                <w:szCs w:val="24"/>
              </w:rPr>
            </w:pPr>
            <w:r>
              <w:rPr>
                <w:b/>
                <w:kern w:val="2"/>
                <w:szCs w:val="24"/>
              </w:rPr>
              <w:t>8.1. Prievolių pagal Sutartį įvykdymo užtikrinimas</w:t>
            </w:r>
          </w:p>
        </w:tc>
        <w:tc>
          <w:tcPr>
            <w:tcW w:w="7290" w:type="dxa"/>
            <w:gridSpan w:val="2"/>
          </w:tcPr>
          <w:p w14:paraId="7DBCADA2" w14:textId="77777777" w:rsidR="003232A7" w:rsidRPr="009177DA" w:rsidRDefault="003232A7" w:rsidP="00042A96">
            <w:pPr>
              <w:rPr>
                <w:kern w:val="2"/>
                <w:szCs w:val="24"/>
              </w:rPr>
            </w:pPr>
            <w:r w:rsidRPr="009177DA">
              <w:rPr>
                <w:kern w:val="2"/>
                <w:szCs w:val="24"/>
              </w:rPr>
              <w:t>Prievolių pagal Sutartį įvykdymas užtikrinamas:</w:t>
            </w:r>
          </w:p>
          <w:p w14:paraId="4A5E0A96" w14:textId="77777777" w:rsidR="003232A7" w:rsidRPr="009177DA" w:rsidRDefault="003232A7" w:rsidP="00042A96">
            <w:pPr>
              <w:rPr>
                <w:kern w:val="2"/>
                <w:szCs w:val="24"/>
              </w:rPr>
            </w:pPr>
            <w:r w:rsidRPr="009177DA">
              <w:rPr>
                <w:kern w:val="2"/>
                <w:szCs w:val="24"/>
              </w:rPr>
              <w:t>Netesybomis (delspinigiais, bauda);</w:t>
            </w:r>
          </w:p>
          <w:p w14:paraId="14C8FFED" w14:textId="77777777" w:rsidR="003232A7" w:rsidRPr="009177DA" w:rsidRDefault="003232A7" w:rsidP="00042A96">
            <w:pPr>
              <w:rPr>
                <w:kern w:val="2"/>
                <w:szCs w:val="24"/>
              </w:rPr>
            </w:pPr>
          </w:p>
        </w:tc>
      </w:tr>
      <w:tr w:rsidR="003232A7" w14:paraId="3F6D8A85" w14:textId="77777777" w:rsidTr="00042A96">
        <w:trPr>
          <w:trHeight w:val="300"/>
        </w:trPr>
        <w:tc>
          <w:tcPr>
            <w:tcW w:w="2245" w:type="dxa"/>
          </w:tcPr>
          <w:p w14:paraId="1B1AA89F" w14:textId="77777777" w:rsidR="003232A7" w:rsidRDefault="003232A7" w:rsidP="00042A96">
            <w:pPr>
              <w:rPr>
                <w:b/>
                <w:kern w:val="2"/>
                <w:szCs w:val="24"/>
              </w:rPr>
            </w:pPr>
            <w:r>
              <w:rPr>
                <w:b/>
                <w:kern w:val="2"/>
                <w:szCs w:val="24"/>
              </w:rPr>
              <w:t>8.2 Sutarties įvykdymo užtikrinimo galiojimo terminas</w:t>
            </w:r>
          </w:p>
        </w:tc>
        <w:tc>
          <w:tcPr>
            <w:tcW w:w="7290" w:type="dxa"/>
            <w:gridSpan w:val="2"/>
          </w:tcPr>
          <w:p w14:paraId="68C38D4A" w14:textId="77777777" w:rsidR="003232A7" w:rsidRPr="009177DA" w:rsidRDefault="003232A7" w:rsidP="00042A96">
            <w:pPr>
              <w:rPr>
                <w:kern w:val="2"/>
                <w:szCs w:val="24"/>
              </w:rPr>
            </w:pPr>
            <w:r w:rsidRPr="009177DA">
              <w:rPr>
                <w:kern w:val="2"/>
                <w:szCs w:val="24"/>
              </w:rPr>
              <w:t>Netaikoma</w:t>
            </w:r>
          </w:p>
          <w:p w14:paraId="31102C32" w14:textId="77777777" w:rsidR="003232A7" w:rsidRPr="009177DA" w:rsidRDefault="003232A7" w:rsidP="00042A96">
            <w:pPr>
              <w:rPr>
                <w:kern w:val="2"/>
                <w:szCs w:val="24"/>
              </w:rPr>
            </w:pPr>
          </w:p>
          <w:p w14:paraId="547C4B9C" w14:textId="77777777" w:rsidR="003232A7" w:rsidRPr="009177DA" w:rsidRDefault="003232A7" w:rsidP="00042A96">
            <w:pPr>
              <w:rPr>
                <w:kern w:val="2"/>
                <w:szCs w:val="24"/>
              </w:rPr>
            </w:pPr>
          </w:p>
        </w:tc>
      </w:tr>
      <w:tr w:rsidR="003232A7" w14:paraId="07ABDAEB" w14:textId="77777777" w:rsidTr="00042A96">
        <w:trPr>
          <w:trHeight w:val="300"/>
        </w:trPr>
        <w:tc>
          <w:tcPr>
            <w:tcW w:w="2245" w:type="dxa"/>
          </w:tcPr>
          <w:p w14:paraId="6867EAE7" w14:textId="77777777" w:rsidR="003232A7" w:rsidRDefault="003232A7" w:rsidP="00042A96">
            <w:pPr>
              <w:rPr>
                <w:b/>
                <w:kern w:val="2"/>
                <w:szCs w:val="24"/>
              </w:rPr>
            </w:pPr>
            <w:r>
              <w:rPr>
                <w:b/>
                <w:kern w:val="2"/>
                <w:szCs w:val="24"/>
              </w:rPr>
              <w:t>8.3. Sutarties įvykdymo užtikrinimo pateikimas</w:t>
            </w:r>
          </w:p>
        </w:tc>
        <w:tc>
          <w:tcPr>
            <w:tcW w:w="7290" w:type="dxa"/>
            <w:gridSpan w:val="2"/>
          </w:tcPr>
          <w:p w14:paraId="75AB90E8" w14:textId="77777777" w:rsidR="003232A7" w:rsidRPr="009177DA" w:rsidRDefault="003232A7" w:rsidP="00042A96">
            <w:pPr>
              <w:rPr>
                <w:kern w:val="2"/>
                <w:szCs w:val="24"/>
              </w:rPr>
            </w:pPr>
            <w:r w:rsidRPr="009177DA">
              <w:rPr>
                <w:kern w:val="2"/>
                <w:szCs w:val="24"/>
              </w:rPr>
              <w:t>Netaikoma</w:t>
            </w:r>
          </w:p>
          <w:p w14:paraId="51E31130" w14:textId="77777777" w:rsidR="003232A7" w:rsidRPr="009177DA" w:rsidRDefault="003232A7" w:rsidP="00042A96">
            <w:pPr>
              <w:rPr>
                <w:kern w:val="2"/>
                <w:szCs w:val="24"/>
              </w:rPr>
            </w:pPr>
          </w:p>
          <w:p w14:paraId="0F17307D" w14:textId="77777777" w:rsidR="003232A7" w:rsidRPr="0089545C" w:rsidRDefault="003232A7" w:rsidP="00042A96">
            <w:pPr>
              <w:rPr>
                <w:color w:val="000000"/>
                <w:kern w:val="2"/>
                <w:szCs w:val="24"/>
                <w:shd w:val="clear" w:color="auto" w:fill="FFFFFF"/>
              </w:rPr>
            </w:pPr>
          </w:p>
        </w:tc>
      </w:tr>
      <w:tr w:rsidR="003232A7" w14:paraId="251D37E7" w14:textId="77777777" w:rsidTr="00042A96">
        <w:trPr>
          <w:trHeight w:val="300"/>
        </w:trPr>
        <w:tc>
          <w:tcPr>
            <w:tcW w:w="9535" w:type="dxa"/>
            <w:gridSpan w:val="3"/>
          </w:tcPr>
          <w:p w14:paraId="66FA22FD" w14:textId="77777777" w:rsidR="003232A7" w:rsidRDefault="003232A7" w:rsidP="00042A96">
            <w:pPr>
              <w:jc w:val="center"/>
              <w:rPr>
                <w:b/>
                <w:kern w:val="2"/>
                <w:szCs w:val="24"/>
              </w:rPr>
            </w:pPr>
            <w:r>
              <w:rPr>
                <w:b/>
                <w:kern w:val="2"/>
                <w:szCs w:val="24"/>
              </w:rPr>
              <w:t>9. ŠALIŲ ATSAKOMYBĖ</w:t>
            </w:r>
          </w:p>
        </w:tc>
      </w:tr>
      <w:tr w:rsidR="003232A7" w14:paraId="239F89E3" w14:textId="77777777" w:rsidTr="00042A96">
        <w:trPr>
          <w:trHeight w:val="300"/>
        </w:trPr>
        <w:tc>
          <w:tcPr>
            <w:tcW w:w="2245" w:type="dxa"/>
          </w:tcPr>
          <w:p w14:paraId="6CF65349" w14:textId="77777777" w:rsidR="003232A7" w:rsidRDefault="003232A7" w:rsidP="00042A96">
            <w:pPr>
              <w:rPr>
                <w:b/>
                <w:kern w:val="2"/>
                <w:szCs w:val="24"/>
              </w:rPr>
            </w:pPr>
            <w:r>
              <w:rPr>
                <w:b/>
                <w:kern w:val="2"/>
                <w:szCs w:val="24"/>
              </w:rPr>
              <w:t>9.1. Pirkėjui taikomos netesybos už mokėjimų pagal Sutartį vėlavimą</w:t>
            </w:r>
          </w:p>
        </w:tc>
        <w:tc>
          <w:tcPr>
            <w:tcW w:w="7290" w:type="dxa"/>
            <w:gridSpan w:val="2"/>
          </w:tcPr>
          <w:p w14:paraId="40E60477" w14:textId="77777777" w:rsidR="003232A7" w:rsidRPr="0089545C" w:rsidRDefault="003232A7" w:rsidP="00042A96">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9545C">
              <w:rPr>
                <w:bCs/>
                <w:kern w:val="2"/>
                <w:szCs w:val="24"/>
              </w:rPr>
              <w:t>0,02 (dvi</w:t>
            </w:r>
            <w:r>
              <w:rPr>
                <w:bCs/>
                <w:kern w:val="2"/>
                <w:szCs w:val="24"/>
              </w:rPr>
              <w:t>ejų</w:t>
            </w:r>
            <w:r w:rsidRPr="0089545C">
              <w:rPr>
                <w:bCs/>
                <w:kern w:val="2"/>
                <w:szCs w:val="24"/>
              </w:rPr>
              <w:t xml:space="preserve"> šimt</w:t>
            </w:r>
            <w:r>
              <w:rPr>
                <w:bCs/>
                <w:kern w:val="2"/>
                <w:szCs w:val="24"/>
              </w:rPr>
              <w:t>ųjų</w:t>
            </w:r>
            <w:r w:rsidRPr="0089545C">
              <w:rPr>
                <w:bCs/>
                <w:kern w:val="2"/>
                <w:szCs w:val="24"/>
              </w:rPr>
              <w:t xml:space="preserve">) procento dydžio delspinigius nuo neapmokėtos sumos be PVM už kiekvieną vėlavimo </w:t>
            </w:r>
            <w:r>
              <w:rPr>
                <w:bCs/>
                <w:kern w:val="2"/>
                <w:szCs w:val="24"/>
              </w:rPr>
              <w:t>dieną</w:t>
            </w:r>
            <w:r w:rsidRPr="0089545C">
              <w:rPr>
                <w:bCs/>
                <w:kern w:val="2"/>
                <w:szCs w:val="24"/>
              </w:rPr>
              <w:t>.</w:t>
            </w:r>
          </w:p>
          <w:p w14:paraId="53462744" w14:textId="77777777" w:rsidR="003232A7" w:rsidRDefault="003232A7" w:rsidP="00042A96">
            <w:pPr>
              <w:rPr>
                <w:bCs/>
                <w:kern w:val="2"/>
                <w:szCs w:val="24"/>
              </w:rPr>
            </w:pPr>
          </w:p>
          <w:p w14:paraId="455D33F8" w14:textId="77777777" w:rsidR="003232A7" w:rsidRDefault="003232A7" w:rsidP="00042A96">
            <w:pPr>
              <w:spacing w:line="259" w:lineRule="auto"/>
              <w:rPr>
                <w:color w:val="000000"/>
                <w:kern w:val="2"/>
                <w:szCs w:val="24"/>
              </w:rPr>
            </w:pPr>
          </w:p>
        </w:tc>
      </w:tr>
      <w:tr w:rsidR="003232A7" w14:paraId="29F16F94" w14:textId="77777777" w:rsidTr="00042A96">
        <w:trPr>
          <w:trHeight w:val="300"/>
        </w:trPr>
        <w:tc>
          <w:tcPr>
            <w:tcW w:w="2245" w:type="dxa"/>
          </w:tcPr>
          <w:p w14:paraId="3A79864F" w14:textId="77777777" w:rsidR="003232A7" w:rsidRDefault="003232A7" w:rsidP="00042A96">
            <w:pPr>
              <w:rPr>
                <w:b/>
                <w:kern w:val="2"/>
                <w:szCs w:val="24"/>
              </w:rPr>
            </w:pPr>
            <w:r>
              <w:rPr>
                <w:b/>
                <w:szCs w:val="24"/>
              </w:rPr>
              <w:t>9.2. Tiekėjui taikomos netesybos</w:t>
            </w:r>
          </w:p>
        </w:tc>
        <w:tc>
          <w:tcPr>
            <w:tcW w:w="7290" w:type="dxa"/>
            <w:gridSpan w:val="2"/>
          </w:tcPr>
          <w:p w14:paraId="63224B0E" w14:textId="77777777" w:rsidR="003232A7" w:rsidRDefault="003232A7" w:rsidP="00042A96">
            <w:pPr>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89545C">
              <w:rPr>
                <w:szCs w:val="24"/>
                <w:lang w:val="lt"/>
              </w:rPr>
              <w:t>skaičiuoja 0,02 (dvi</w:t>
            </w:r>
            <w:r>
              <w:rPr>
                <w:szCs w:val="24"/>
                <w:lang w:val="lt"/>
              </w:rPr>
              <w:t>ejų</w:t>
            </w:r>
            <w:r w:rsidRPr="0089545C">
              <w:rPr>
                <w:szCs w:val="24"/>
                <w:lang w:val="lt"/>
              </w:rPr>
              <w:t xml:space="preserve"> šimt</w:t>
            </w:r>
            <w:r>
              <w:rPr>
                <w:szCs w:val="24"/>
                <w:lang w:val="lt"/>
              </w:rPr>
              <w:t>ųjų</w:t>
            </w:r>
            <w:r w:rsidRPr="0089545C">
              <w:rPr>
                <w:szCs w:val="24"/>
                <w:lang w:val="lt"/>
              </w:rPr>
              <w:t xml:space="preserve">) procento dydžio delspinigius už kiekvieną uždelstą dieną </w:t>
            </w:r>
            <w:r>
              <w:rPr>
                <w:color w:val="000000"/>
                <w:szCs w:val="24"/>
                <w:lang w:val="lt"/>
              </w:rPr>
              <w:t>nuo laiku nesuteiktų Paslaugų ar kitų sutartinių įsipareigojimų nevykdymo kainos be PVM.</w:t>
            </w:r>
          </w:p>
          <w:p w14:paraId="35A6476E" w14:textId="77777777" w:rsidR="003232A7" w:rsidRDefault="003232A7" w:rsidP="00042A96">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89545C">
              <w:rPr>
                <w:szCs w:val="24"/>
                <w:lang w:val="lt"/>
              </w:rPr>
              <w:t>0,02 (dvi</w:t>
            </w:r>
            <w:r>
              <w:rPr>
                <w:szCs w:val="24"/>
                <w:lang w:val="lt"/>
              </w:rPr>
              <w:t>ejų</w:t>
            </w:r>
            <w:r w:rsidRPr="0089545C">
              <w:rPr>
                <w:szCs w:val="24"/>
                <w:lang w:val="lt"/>
              </w:rPr>
              <w:t xml:space="preserve"> šimt</w:t>
            </w:r>
            <w:r>
              <w:rPr>
                <w:szCs w:val="24"/>
                <w:lang w:val="lt"/>
              </w:rPr>
              <w:t>ųjų</w:t>
            </w:r>
            <w:r w:rsidRPr="0089545C">
              <w:rPr>
                <w:szCs w:val="24"/>
                <w:lang w:val="lt"/>
              </w:rPr>
              <w:t xml:space="preserve">) procento dydžio delspinigius už kiekvieną uždelstą </w:t>
            </w:r>
            <w:r>
              <w:rPr>
                <w:szCs w:val="24"/>
                <w:lang w:val="lt"/>
              </w:rPr>
              <w:t xml:space="preserve">dieną </w:t>
            </w:r>
            <w:r>
              <w:rPr>
                <w:color w:val="000000"/>
                <w:szCs w:val="24"/>
                <w:lang w:val="lt"/>
              </w:rPr>
              <w:t>nuo laiku negrąžintos permokos kainos be PVM.</w:t>
            </w:r>
          </w:p>
          <w:p w14:paraId="470F1DA7" w14:textId="77777777" w:rsidR="003232A7" w:rsidRDefault="003232A7" w:rsidP="00042A96">
            <w:pPr>
              <w:rPr>
                <w:b/>
                <w:kern w:val="2"/>
                <w:szCs w:val="24"/>
              </w:rPr>
            </w:pPr>
            <w:r>
              <w:rPr>
                <w:color w:val="000000"/>
                <w:kern w:val="2"/>
              </w:rPr>
              <w:t xml:space="preserve">9.2.3. Tiekėjas privalo sumokėti Pirkėjui netesybas per </w:t>
            </w:r>
            <w:r w:rsidRPr="0089545C">
              <w:rPr>
                <w:kern w:val="2"/>
              </w:rPr>
              <w:t>30</w:t>
            </w:r>
            <w:r>
              <w:rPr>
                <w:bCs/>
                <w:kern w:val="2"/>
                <w:szCs w:val="24"/>
              </w:rPr>
              <w:t xml:space="preserve"> (trisdešimt) </w:t>
            </w:r>
            <w:r>
              <w:rPr>
                <w:color w:val="000000"/>
                <w:kern w:val="2"/>
              </w:rPr>
              <w:t xml:space="preserve">dienų nuo Pirkėjo pareikalavimo, jeigu netesybų suma nėra </w:t>
            </w:r>
            <w:r>
              <w:t>išskaitoma iš Tiekėjui mokėtinos sumos.</w:t>
            </w:r>
          </w:p>
        </w:tc>
      </w:tr>
      <w:tr w:rsidR="003232A7" w14:paraId="1C0D45C8" w14:textId="77777777" w:rsidTr="00042A96">
        <w:trPr>
          <w:trHeight w:val="300"/>
        </w:trPr>
        <w:tc>
          <w:tcPr>
            <w:tcW w:w="2245" w:type="dxa"/>
          </w:tcPr>
          <w:p w14:paraId="2E52476D" w14:textId="77777777" w:rsidR="003232A7" w:rsidRDefault="003232A7" w:rsidP="00042A9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290" w:type="dxa"/>
            <w:gridSpan w:val="2"/>
          </w:tcPr>
          <w:p w14:paraId="258ADF17" w14:textId="77777777" w:rsidR="003232A7" w:rsidRDefault="003232A7" w:rsidP="00042A96">
            <w:pPr>
              <w:rPr>
                <w:bCs/>
                <w:szCs w:val="24"/>
              </w:rPr>
            </w:pPr>
            <w:r>
              <w:rPr>
                <w:bCs/>
                <w:kern w:val="2"/>
                <w:szCs w:val="24"/>
              </w:rPr>
              <w:t>9.3.1. Nutraukus Sutartį dėl esminio Sutarties pažeidimo, nustatyto Sutarties Specialiosiose sąlygose, mokama 3 (trijų) procentų dydžio bauda nuo Pradinės Sutarties vertės, nurodytos Specialiųjų sąlygų 5.2 punkte.</w:t>
            </w:r>
          </w:p>
          <w:p w14:paraId="5B9D3B90" w14:textId="77777777" w:rsidR="003232A7" w:rsidRDefault="003232A7" w:rsidP="00042A96">
            <w:pPr>
              <w:rPr>
                <w:bCs/>
                <w:kern w:val="2"/>
                <w:szCs w:val="24"/>
              </w:rPr>
            </w:pPr>
          </w:p>
          <w:p w14:paraId="3A02E4B8" w14:textId="77777777" w:rsidR="003232A7" w:rsidRDefault="003232A7" w:rsidP="00042A96">
            <w:pPr>
              <w:rPr>
                <w:kern w:val="2"/>
                <w:szCs w:val="24"/>
              </w:rPr>
            </w:pPr>
            <w:r w:rsidRPr="004A4CBA">
              <w:rPr>
                <w:kern w:val="2"/>
                <w:szCs w:val="24"/>
              </w:rPr>
              <w:t xml:space="preserve">9.3.2. Nepagrįstai nutraukus Sutarties vykdymą ne Sutartyje nustatyta tvarka, mokama </w:t>
            </w:r>
            <w:r>
              <w:rPr>
                <w:kern w:val="2"/>
                <w:szCs w:val="24"/>
              </w:rPr>
              <w:t>3</w:t>
            </w:r>
            <w:r w:rsidRPr="004A4CBA">
              <w:rPr>
                <w:kern w:val="2"/>
                <w:szCs w:val="24"/>
              </w:rPr>
              <w:t xml:space="preserve"> </w:t>
            </w:r>
            <w:r>
              <w:rPr>
                <w:kern w:val="2"/>
                <w:szCs w:val="24"/>
              </w:rPr>
              <w:t xml:space="preserve">(trijų) </w:t>
            </w:r>
            <w:r w:rsidRPr="004A4CBA">
              <w:rPr>
                <w:kern w:val="2"/>
                <w:szCs w:val="24"/>
              </w:rPr>
              <w:t>procentų dydžio bauda nuo Pradinės Sutarties vertės, nurodytos Specialiųjų sąlygų 5.2 punkte.</w:t>
            </w:r>
          </w:p>
        </w:tc>
      </w:tr>
      <w:tr w:rsidR="003232A7" w14:paraId="7445BBA8" w14:textId="77777777" w:rsidTr="00042A96">
        <w:trPr>
          <w:trHeight w:val="300"/>
        </w:trPr>
        <w:tc>
          <w:tcPr>
            <w:tcW w:w="2245" w:type="dxa"/>
          </w:tcPr>
          <w:p w14:paraId="443AC274" w14:textId="77777777" w:rsidR="003232A7" w:rsidRDefault="003232A7" w:rsidP="00042A9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290" w:type="dxa"/>
            <w:gridSpan w:val="2"/>
          </w:tcPr>
          <w:p w14:paraId="1D42A9D8" w14:textId="77777777" w:rsidR="003232A7" w:rsidRDefault="003232A7" w:rsidP="00042A96">
            <w:pPr>
              <w:rPr>
                <w:bCs/>
                <w:color w:val="000000"/>
                <w:kern w:val="2"/>
                <w:szCs w:val="24"/>
              </w:rPr>
            </w:pPr>
            <w:r>
              <w:rPr>
                <w:bCs/>
                <w:color w:val="000000"/>
                <w:kern w:val="2"/>
                <w:szCs w:val="24"/>
              </w:rPr>
              <w:t>Netaikoma</w:t>
            </w:r>
          </w:p>
          <w:p w14:paraId="217A84CF" w14:textId="77777777" w:rsidR="003232A7" w:rsidRDefault="003232A7" w:rsidP="00042A96">
            <w:pPr>
              <w:rPr>
                <w:kern w:val="2"/>
                <w:szCs w:val="24"/>
              </w:rPr>
            </w:pPr>
          </w:p>
        </w:tc>
      </w:tr>
      <w:tr w:rsidR="003232A7" w14:paraId="0DC4829A" w14:textId="77777777" w:rsidTr="00042A96">
        <w:trPr>
          <w:trHeight w:val="300"/>
        </w:trPr>
        <w:tc>
          <w:tcPr>
            <w:tcW w:w="2245" w:type="dxa"/>
          </w:tcPr>
          <w:p w14:paraId="323D20A8" w14:textId="77777777" w:rsidR="003232A7" w:rsidRDefault="003232A7" w:rsidP="00042A96">
            <w:pPr>
              <w:rPr>
                <w:b/>
                <w:kern w:val="2"/>
                <w:szCs w:val="24"/>
              </w:rPr>
            </w:pPr>
            <w:r>
              <w:rPr>
                <w:b/>
                <w:kern w:val="2"/>
                <w:szCs w:val="24"/>
              </w:rPr>
              <w:t>9.5. Tiekėjui taikomos baudos dėl aplinkosauginių ir (arba) socialinių kriterijų nesilaikymo</w:t>
            </w:r>
          </w:p>
        </w:tc>
        <w:tc>
          <w:tcPr>
            <w:tcW w:w="7290" w:type="dxa"/>
            <w:gridSpan w:val="2"/>
          </w:tcPr>
          <w:p w14:paraId="6E1A93FC" w14:textId="77777777" w:rsidR="003232A7" w:rsidRPr="00FF5D39" w:rsidRDefault="003232A7" w:rsidP="00042A96">
            <w:pPr>
              <w:rPr>
                <w:bCs/>
                <w:kern w:val="2"/>
                <w:szCs w:val="24"/>
              </w:rPr>
            </w:pPr>
            <w:r w:rsidRPr="0089545C">
              <w:rPr>
                <w:color w:val="000000"/>
                <w:szCs w:val="24"/>
              </w:rPr>
              <w:t xml:space="preserve">Taikoma 200 </w:t>
            </w:r>
            <w:r>
              <w:rPr>
                <w:color w:val="000000"/>
                <w:szCs w:val="24"/>
              </w:rPr>
              <w:t xml:space="preserve">(dviejų šimtų) </w:t>
            </w:r>
            <w:r w:rsidRPr="0089545C">
              <w:rPr>
                <w:color w:val="000000"/>
                <w:szCs w:val="24"/>
              </w:rPr>
              <w:t>eurų bauda, jei Tiekėjas Sutarties vykdymo metu nesilaiko aplinkosauginio kriterijaus</w:t>
            </w:r>
            <w:r>
              <w:rPr>
                <w:color w:val="000000"/>
                <w:szCs w:val="24"/>
              </w:rPr>
              <w:t>, nurodyto Sutarties 13.1 papunktyje.</w:t>
            </w:r>
          </w:p>
          <w:p w14:paraId="0CAC2B47" w14:textId="77777777" w:rsidR="003232A7" w:rsidRDefault="003232A7" w:rsidP="00042A96">
            <w:pPr>
              <w:rPr>
                <w:bCs/>
                <w:kern w:val="2"/>
                <w:szCs w:val="24"/>
              </w:rPr>
            </w:pPr>
          </w:p>
          <w:p w14:paraId="4404F8AB" w14:textId="77777777" w:rsidR="003232A7" w:rsidRDefault="003232A7" w:rsidP="00042A96">
            <w:pPr>
              <w:rPr>
                <w:color w:val="4472C4"/>
                <w:kern w:val="2"/>
                <w:szCs w:val="24"/>
              </w:rPr>
            </w:pPr>
          </w:p>
        </w:tc>
      </w:tr>
      <w:tr w:rsidR="003232A7" w14:paraId="28D829EE" w14:textId="77777777" w:rsidTr="00042A96">
        <w:trPr>
          <w:trHeight w:val="300"/>
        </w:trPr>
        <w:tc>
          <w:tcPr>
            <w:tcW w:w="2245" w:type="dxa"/>
          </w:tcPr>
          <w:p w14:paraId="46D3168D" w14:textId="77777777" w:rsidR="003232A7" w:rsidRDefault="003232A7" w:rsidP="00042A96">
            <w:pPr>
              <w:rPr>
                <w:b/>
                <w:kern w:val="2"/>
                <w:szCs w:val="24"/>
              </w:rPr>
            </w:pPr>
            <w:r>
              <w:rPr>
                <w:b/>
                <w:kern w:val="2"/>
                <w:szCs w:val="24"/>
              </w:rPr>
              <w:t>9.6. Tiekėjui / Pirkėjui taikoma bauda dėl konfidencialumo reikalavimų nesilaikymo</w:t>
            </w:r>
          </w:p>
        </w:tc>
        <w:tc>
          <w:tcPr>
            <w:tcW w:w="7290" w:type="dxa"/>
            <w:gridSpan w:val="2"/>
          </w:tcPr>
          <w:p w14:paraId="2B14F970" w14:textId="77777777" w:rsidR="003232A7" w:rsidRDefault="003232A7" w:rsidP="00042A96">
            <w:pPr>
              <w:rPr>
                <w:bCs/>
                <w:kern w:val="2"/>
                <w:szCs w:val="24"/>
              </w:rPr>
            </w:pPr>
            <w:r>
              <w:rPr>
                <w:bCs/>
                <w:kern w:val="2"/>
                <w:szCs w:val="24"/>
              </w:rPr>
              <w:t>Netaikoma</w:t>
            </w:r>
          </w:p>
          <w:p w14:paraId="5EB20BD6" w14:textId="77777777" w:rsidR="003232A7" w:rsidRDefault="003232A7" w:rsidP="00042A96">
            <w:pPr>
              <w:rPr>
                <w:bCs/>
                <w:kern w:val="2"/>
                <w:szCs w:val="24"/>
              </w:rPr>
            </w:pPr>
          </w:p>
          <w:p w14:paraId="6F7CFBE3" w14:textId="77777777" w:rsidR="003232A7" w:rsidRDefault="003232A7" w:rsidP="00042A96">
            <w:pPr>
              <w:rPr>
                <w:color w:val="4472C4"/>
                <w:kern w:val="2"/>
                <w:szCs w:val="24"/>
              </w:rPr>
            </w:pPr>
          </w:p>
        </w:tc>
      </w:tr>
      <w:tr w:rsidR="003232A7" w14:paraId="663A8578" w14:textId="77777777" w:rsidTr="00042A96">
        <w:trPr>
          <w:trHeight w:val="300"/>
        </w:trPr>
        <w:tc>
          <w:tcPr>
            <w:tcW w:w="2245" w:type="dxa"/>
          </w:tcPr>
          <w:p w14:paraId="07CD49AF" w14:textId="77777777" w:rsidR="003232A7" w:rsidRDefault="003232A7" w:rsidP="00042A96">
            <w:pPr>
              <w:rPr>
                <w:b/>
                <w:kern w:val="2"/>
                <w:szCs w:val="24"/>
              </w:rPr>
            </w:pPr>
            <w:r>
              <w:rPr>
                <w:b/>
              </w:rPr>
              <w:t>9.7. Tiekėjui taikomos netesybos dėl pirkimo dokumentuose nustatytų Kokybinių kriterijų nepasiekimo Sutarties vykdymo metu</w:t>
            </w:r>
          </w:p>
        </w:tc>
        <w:tc>
          <w:tcPr>
            <w:tcW w:w="7290" w:type="dxa"/>
            <w:gridSpan w:val="2"/>
          </w:tcPr>
          <w:p w14:paraId="69907738" w14:textId="77777777" w:rsidR="003232A7" w:rsidRDefault="003232A7" w:rsidP="00042A96">
            <w:pPr>
              <w:rPr>
                <w:color w:val="4472C4"/>
                <w:kern w:val="2"/>
                <w:szCs w:val="24"/>
              </w:rPr>
            </w:pPr>
            <w:r>
              <w:rPr>
                <w:bCs/>
                <w:szCs w:val="24"/>
              </w:rPr>
              <w:t xml:space="preserve">Netaikoma </w:t>
            </w:r>
          </w:p>
        </w:tc>
      </w:tr>
      <w:tr w:rsidR="003232A7" w14:paraId="0F37F011" w14:textId="77777777" w:rsidTr="00042A96">
        <w:trPr>
          <w:trHeight w:val="1560"/>
        </w:trPr>
        <w:tc>
          <w:tcPr>
            <w:tcW w:w="2245" w:type="dxa"/>
            <w:tcBorders>
              <w:top w:val="single" w:sz="4" w:space="0" w:color="auto"/>
              <w:left w:val="single" w:sz="4" w:space="0" w:color="auto"/>
              <w:bottom w:val="single" w:sz="4" w:space="0" w:color="auto"/>
              <w:right w:val="single" w:sz="4" w:space="0" w:color="auto"/>
            </w:tcBorders>
          </w:tcPr>
          <w:p w14:paraId="6E1F3C89" w14:textId="77777777" w:rsidR="003232A7" w:rsidRDefault="003232A7" w:rsidP="00042A96">
            <w:pPr>
              <w:rPr>
                <w:b/>
                <w:kern w:val="2"/>
                <w:szCs w:val="24"/>
              </w:rPr>
            </w:pPr>
            <w:r>
              <w:rPr>
                <w:b/>
                <w:kern w:val="2"/>
                <w:szCs w:val="24"/>
              </w:rPr>
              <w:t xml:space="preserve">9.8. Tiekėjui taikomos netesybos dėl Sutarties įvykdymo užtikrinimo </w:t>
            </w:r>
            <w:r>
              <w:rPr>
                <w:b/>
                <w:szCs w:val="24"/>
              </w:rPr>
              <w:t>nepratęsimo</w:t>
            </w:r>
          </w:p>
        </w:tc>
        <w:tc>
          <w:tcPr>
            <w:tcW w:w="7290" w:type="dxa"/>
            <w:gridSpan w:val="2"/>
            <w:tcBorders>
              <w:top w:val="single" w:sz="4" w:space="0" w:color="auto"/>
              <w:left w:val="single" w:sz="4" w:space="0" w:color="auto"/>
              <w:bottom w:val="single" w:sz="4" w:space="0" w:color="auto"/>
              <w:right w:val="single" w:sz="4" w:space="0" w:color="auto"/>
            </w:tcBorders>
          </w:tcPr>
          <w:p w14:paraId="3F623BD8" w14:textId="77777777" w:rsidR="003232A7" w:rsidRDefault="003232A7" w:rsidP="00042A96">
            <w:pPr>
              <w:rPr>
                <w:bCs/>
                <w:kern w:val="2"/>
                <w:szCs w:val="24"/>
              </w:rPr>
            </w:pPr>
            <w:r>
              <w:rPr>
                <w:bCs/>
                <w:kern w:val="2"/>
                <w:szCs w:val="24"/>
              </w:rPr>
              <w:t>Netaikoma</w:t>
            </w:r>
          </w:p>
          <w:p w14:paraId="369EB2D9" w14:textId="77777777" w:rsidR="003232A7" w:rsidRDefault="003232A7" w:rsidP="00042A96">
            <w:pPr>
              <w:rPr>
                <w:bCs/>
                <w:color w:val="FF0000"/>
                <w:kern w:val="2"/>
                <w:szCs w:val="24"/>
              </w:rPr>
            </w:pPr>
          </w:p>
          <w:p w14:paraId="013FFF76" w14:textId="77777777" w:rsidR="003232A7" w:rsidRDefault="003232A7" w:rsidP="00042A96">
            <w:pPr>
              <w:rPr>
                <w:color w:val="4472C4"/>
                <w:kern w:val="2"/>
                <w:szCs w:val="24"/>
              </w:rPr>
            </w:pPr>
          </w:p>
        </w:tc>
      </w:tr>
      <w:tr w:rsidR="003232A7" w14:paraId="202F1B03" w14:textId="77777777" w:rsidTr="00042A96">
        <w:trPr>
          <w:trHeight w:val="300"/>
        </w:trPr>
        <w:tc>
          <w:tcPr>
            <w:tcW w:w="2245" w:type="dxa"/>
          </w:tcPr>
          <w:p w14:paraId="7001775E" w14:textId="77777777" w:rsidR="003232A7" w:rsidRDefault="003232A7" w:rsidP="00042A96">
            <w:pPr>
              <w:rPr>
                <w:b/>
                <w:bCs/>
                <w:kern w:val="2"/>
                <w:szCs w:val="24"/>
              </w:rPr>
            </w:pPr>
            <w:r>
              <w:rPr>
                <w:b/>
                <w:szCs w:val="24"/>
              </w:rPr>
              <w:t xml:space="preserve">9.9. Tiekėjui taikoma bauda dėl Pirkėjo simbolių, pavadinimo ir ženklo reklamoje ar rinkodaroje naudojimo reikalavimų nesilaikymo bei draudimo naudotis </w:t>
            </w:r>
            <w:r>
              <w:rPr>
                <w:b/>
                <w:szCs w:val="24"/>
              </w:rPr>
              <w:lastRenderedPageBreak/>
              <w:t>Pirkėjo sukurtais</w:t>
            </w:r>
            <w:r>
              <w:rPr>
                <w:bCs/>
                <w:szCs w:val="24"/>
              </w:rPr>
              <w:t xml:space="preserve"> </w:t>
            </w:r>
            <w:r>
              <w:rPr>
                <w:b/>
                <w:szCs w:val="24"/>
              </w:rPr>
              <w:t>intelektiniais veiklos rezultatais nesilaikymo</w:t>
            </w:r>
          </w:p>
        </w:tc>
        <w:tc>
          <w:tcPr>
            <w:tcW w:w="7290" w:type="dxa"/>
            <w:gridSpan w:val="2"/>
          </w:tcPr>
          <w:p w14:paraId="034D4986" w14:textId="77777777" w:rsidR="003232A7" w:rsidRDefault="003232A7" w:rsidP="00042A96">
            <w:pPr>
              <w:rPr>
                <w:bCs/>
                <w:kern w:val="2"/>
                <w:szCs w:val="24"/>
              </w:rPr>
            </w:pPr>
            <w:r>
              <w:rPr>
                <w:bCs/>
                <w:kern w:val="2"/>
                <w:szCs w:val="24"/>
              </w:rPr>
              <w:lastRenderedPageBreak/>
              <w:t>Netaikoma</w:t>
            </w:r>
          </w:p>
          <w:p w14:paraId="470A58FE" w14:textId="77777777" w:rsidR="003232A7" w:rsidRDefault="003232A7" w:rsidP="00042A96">
            <w:pPr>
              <w:rPr>
                <w:bCs/>
                <w:szCs w:val="24"/>
              </w:rPr>
            </w:pPr>
          </w:p>
          <w:p w14:paraId="7304F4C5" w14:textId="77777777" w:rsidR="003232A7" w:rsidRDefault="003232A7" w:rsidP="00042A96">
            <w:pPr>
              <w:rPr>
                <w:color w:val="4472C4"/>
                <w:kern w:val="2"/>
                <w:szCs w:val="24"/>
              </w:rPr>
            </w:pPr>
          </w:p>
        </w:tc>
      </w:tr>
      <w:tr w:rsidR="003232A7" w14:paraId="4BED1049" w14:textId="77777777" w:rsidTr="00042A96">
        <w:trPr>
          <w:trHeight w:val="300"/>
        </w:trPr>
        <w:tc>
          <w:tcPr>
            <w:tcW w:w="2245" w:type="dxa"/>
          </w:tcPr>
          <w:p w14:paraId="4A2BF5DD" w14:textId="77777777" w:rsidR="003232A7" w:rsidRDefault="003232A7" w:rsidP="00042A96">
            <w:pPr>
              <w:rPr>
                <w:b/>
                <w:kern w:val="2"/>
                <w:szCs w:val="24"/>
              </w:rPr>
            </w:pPr>
            <w:r>
              <w:rPr>
                <w:b/>
                <w:kern w:val="2"/>
                <w:szCs w:val="24"/>
              </w:rPr>
              <w:t>9.10. Kitos netesybos</w:t>
            </w:r>
          </w:p>
        </w:tc>
        <w:tc>
          <w:tcPr>
            <w:tcW w:w="7290" w:type="dxa"/>
            <w:gridSpan w:val="2"/>
          </w:tcPr>
          <w:p w14:paraId="13840CD5" w14:textId="77777777" w:rsidR="003232A7" w:rsidRDefault="003232A7" w:rsidP="00042A96">
            <w:pPr>
              <w:rPr>
                <w:color w:val="4472C4"/>
                <w:kern w:val="2"/>
                <w:szCs w:val="24"/>
              </w:rPr>
            </w:pPr>
            <w:r w:rsidRPr="00D654B2">
              <w:rPr>
                <w:bCs/>
                <w:kern w:val="2"/>
                <w:szCs w:val="24"/>
              </w:rPr>
              <w:t xml:space="preserve">Netaikoma </w:t>
            </w:r>
          </w:p>
        </w:tc>
      </w:tr>
      <w:tr w:rsidR="003232A7" w14:paraId="0B287E8E" w14:textId="77777777" w:rsidTr="00042A96">
        <w:trPr>
          <w:trHeight w:val="300"/>
        </w:trPr>
        <w:tc>
          <w:tcPr>
            <w:tcW w:w="9535" w:type="dxa"/>
            <w:gridSpan w:val="3"/>
          </w:tcPr>
          <w:p w14:paraId="6096903E" w14:textId="77777777" w:rsidR="003232A7" w:rsidRDefault="003232A7" w:rsidP="00042A96">
            <w:pPr>
              <w:jc w:val="center"/>
              <w:rPr>
                <w:color w:val="4472C4"/>
                <w:kern w:val="2"/>
                <w:szCs w:val="24"/>
              </w:rPr>
            </w:pPr>
            <w:r>
              <w:rPr>
                <w:b/>
                <w:kern w:val="2"/>
                <w:szCs w:val="24"/>
              </w:rPr>
              <w:t>10. ESMINĖS SUTARTIES SĄLYGOS</w:t>
            </w:r>
          </w:p>
        </w:tc>
      </w:tr>
      <w:tr w:rsidR="003232A7" w14:paraId="28B04EE4" w14:textId="77777777" w:rsidTr="00042A96">
        <w:trPr>
          <w:trHeight w:val="300"/>
        </w:trPr>
        <w:tc>
          <w:tcPr>
            <w:tcW w:w="2245" w:type="dxa"/>
          </w:tcPr>
          <w:p w14:paraId="2B8BD3DF" w14:textId="77777777" w:rsidR="003232A7" w:rsidRDefault="003232A7" w:rsidP="00042A96">
            <w:pPr>
              <w:rPr>
                <w:b/>
                <w:kern w:val="2"/>
                <w:szCs w:val="24"/>
              </w:rPr>
            </w:pPr>
            <w:r>
              <w:rPr>
                <w:b/>
                <w:kern w:val="2"/>
                <w:szCs w:val="24"/>
              </w:rPr>
              <w:t>10.1. Esminės Sutarties sąlygos</w:t>
            </w:r>
          </w:p>
        </w:tc>
        <w:tc>
          <w:tcPr>
            <w:tcW w:w="7290" w:type="dxa"/>
            <w:gridSpan w:val="2"/>
          </w:tcPr>
          <w:p w14:paraId="2E4BD406" w14:textId="77777777" w:rsidR="003232A7" w:rsidRPr="007A3AC0" w:rsidRDefault="003232A7" w:rsidP="00042A96">
            <w:pPr>
              <w:rPr>
                <w:kern w:val="2"/>
                <w:szCs w:val="24"/>
              </w:rPr>
            </w:pPr>
            <w:r>
              <w:rPr>
                <w:kern w:val="2"/>
                <w:szCs w:val="24"/>
              </w:rPr>
              <w:t>10.</w:t>
            </w:r>
            <w:r w:rsidRPr="007A3AC0">
              <w:rPr>
                <w:kern w:val="2"/>
                <w:szCs w:val="24"/>
              </w:rPr>
              <w:t>1.1.</w:t>
            </w:r>
            <w:r w:rsidRPr="007A3AC0">
              <w:rPr>
                <w:kern w:val="2"/>
                <w:szCs w:val="24"/>
              </w:rPr>
              <w:tab/>
              <w:t>Teikėjas privalo užtikrinti galimybę naudotis viešojo judriojo telefono ryšio paslaugomis (toliau – paslaugos) pasienio ruožo teritorijoje (pridedama VSAT padalinių ir valstybės sienos perėjimo punktų išsidėstymo schema). Paslaugų teikimas pasienio ruožo teritorijoje PO objektuose privalo būti užtikrintas Teikėjo tinkle.</w:t>
            </w:r>
          </w:p>
          <w:p w14:paraId="2E11C4FF" w14:textId="77777777" w:rsidR="003232A7" w:rsidRDefault="003232A7" w:rsidP="00042A96">
            <w:pPr>
              <w:rPr>
                <w:kern w:val="2"/>
                <w:szCs w:val="24"/>
              </w:rPr>
            </w:pPr>
            <w:r>
              <w:rPr>
                <w:kern w:val="2"/>
                <w:szCs w:val="24"/>
              </w:rPr>
              <w:t>10.</w:t>
            </w:r>
            <w:r w:rsidRPr="007A3AC0">
              <w:rPr>
                <w:kern w:val="2"/>
                <w:szCs w:val="24"/>
              </w:rPr>
              <w:t>1.2.</w:t>
            </w:r>
            <w:r w:rsidRPr="007A3AC0">
              <w:rPr>
                <w:kern w:val="2"/>
                <w:szCs w:val="24"/>
              </w:rPr>
              <w:tab/>
              <w:t>Nesant Paslaugos PO objektuose pasienio ruožo teritorijoje, Teikėjas privalo be papildomų mokesčių per 5 d. d. Pagrindinės sutarties laikotarpiui skirti ir įrengti vieną iš šių įrangos tipų: signalo stiprintuvą (Booster / Repeater), kartotuvą (Cellular Repeater) arba mobilią bazinę stotį (Small Cell / Femtocell / Picocell), kuri pilnai atitiks visus šios techninės specifikacijos ryšio kokybės ir aprėpties reikalavimus. Belaidžio ryšio prieigos taškai (Wi-Fi AP) judriojo telefono ryšio stiprinimui PO objektuose pasienio ruožo teritorijoje yra nepriimtini ir draudžiami dėl galimų kibernetinių saugumo rizikų ir kenkimo galimybės. Tiekėjas yra atsakingas už parinktos įrangos tinkamumą konkrečiam PO objektui ir patikimą bei nenutrūkstamą paslaugų teikimą Teikėjo tinkle visą Pagrindinės sutarties laikotarpį, įskaitant įrangos priežiūrą ir garantinį aptarnavimą. Įrangos kaina turi būti įskaičiuota į Paslaugos mokėjimo planą.</w:t>
            </w:r>
          </w:p>
          <w:p w14:paraId="7ABF23CE" w14:textId="77777777" w:rsidR="003232A7" w:rsidRDefault="003232A7" w:rsidP="00042A96">
            <w:pPr>
              <w:rPr>
                <w:kern w:val="2"/>
                <w:szCs w:val="24"/>
              </w:rPr>
            </w:pPr>
            <w:r>
              <w:rPr>
                <w:kern w:val="2"/>
                <w:szCs w:val="24"/>
              </w:rPr>
              <w:t xml:space="preserve">10.1.3. </w:t>
            </w:r>
            <w:r w:rsidRPr="00B32855">
              <w:rPr>
                <w:kern w:val="2"/>
                <w:szCs w:val="24"/>
              </w:rPr>
              <w:t>Teikėjas privalo užtikrinti patikimą ir stabilų LTE/5G ryšį (signalo stiprumo lygis (RSRP) vidaus patalpose turi būti ne mažesnis nei -85 dBm arba geresnis, minimalus leistinas lygis - -105 dBm, duomenų perdavimo greitis (minimalus garantuotas): atsisiuntimas ne mažiau kaip 20 Mbps, išsiuntimas ne mažiau kaip 10 Mbps) visose pastatų vidinėse patalpose, įskaitant technines zonas, biurų patalpas, koridorius ir kt., naudojant modernius įrenginius (signalo stiprintuvą, kartotuvą arba mobilią bazinę stotį).</w:t>
            </w:r>
          </w:p>
          <w:p w14:paraId="11CD8662" w14:textId="77777777" w:rsidR="003232A7" w:rsidRDefault="003232A7" w:rsidP="00042A96">
            <w:pPr>
              <w:rPr>
                <w:kern w:val="2"/>
                <w:szCs w:val="24"/>
              </w:rPr>
            </w:pPr>
            <w:r>
              <w:rPr>
                <w:kern w:val="2"/>
                <w:szCs w:val="24"/>
              </w:rPr>
              <w:t xml:space="preserve">10.1.4. </w:t>
            </w:r>
            <w:r w:rsidRPr="00B32855">
              <w:rPr>
                <w:kern w:val="2"/>
                <w:szCs w:val="24"/>
              </w:rPr>
              <w:t>Tiekėjas privalo teikti nuolatinę techninę priežiūrą, įskaitant įrenginių stebėseną ir gedimų šalinimą 24/7 režimu, siekiant užtikrinti nepertraukiamą ryšį. Reagavimo laikas į pranešimus apie gedimus: kritiniai gedimai – 5 val., kiti gedimai – 24 val.</w:t>
            </w:r>
          </w:p>
          <w:p w14:paraId="14A90A7D" w14:textId="77777777" w:rsidR="003232A7" w:rsidRDefault="003232A7" w:rsidP="00042A96">
            <w:pPr>
              <w:rPr>
                <w:kern w:val="2"/>
                <w:szCs w:val="24"/>
              </w:rPr>
            </w:pPr>
            <w:r>
              <w:rPr>
                <w:kern w:val="2"/>
                <w:szCs w:val="24"/>
              </w:rPr>
              <w:t xml:space="preserve">10.1.5. </w:t>
            </w:r>
            <w:r w:rsidRPr="00B32855">
              <w:rPr>
                <w:kern w:val="2"/>
                <w:szCs w:val="24"/>
              </w:rPr>
              <w:t>Tiekėjas turi užtikrinti, kad Paslaugos būtų prieinamos valstybės sienos perėjimo punktuose prie ES vidinių sienų. Prie ES vidinių sienų (su Lenkija ir Latvija) turi būti užtikrinamas sklandus tarptinklinis ryšys be papildomų mokesčių pagal ES reguliavimus.</w:t>
            </w:r>
          </w:p>
          <w:p w14:paraId="34040952" w14:textId="77777777" w:rsidR="003232A7" w:rsidRDefault="003232A7" w:rsidP="00042A96">
            <w:pPr>
              <w:rPr>
                <w:kern w:val="2"/>
                <w:szCs w:val="24"/>
              </w:rPr>
            </w:pPr>
            <w:r>
              <w:rPr>
                <w:kern w:val="2"/>
                <w:szCs w:val="24"/>
              </w:rPr>
              <w:t xml:space="preserve">10.1.6. </w:t>
            </w:r>
            <w:r w:rsidRPr="00B32855">
              <w:rPr>
                <w:kern w:val="2"/>
                <w:szCs w:val="24"/>
              </w:rPr>
              <w:t>Turi būti užtikrintas stabilus judriojo ryšio signalas padalinių pastatuose ir pasienio kontrolės punktuose. PO objektuose pasienio ruožo teritorijoje pastatų viduje turi būti užtikrinama visiška aprėptis (signalas visose patalpose). Aplinkinėse teritorijose, iki 30 m atstumu nuo PO nurodyto pastato, turi būti užtikrinama patikima aprėptis, leidžianti vykdyti balso skambučius ir perduoti duomenis.</w:t>
            </w:r>
          </w:p>
          <w:p w14:paraId="19E65334" w14:textId="77777777" w:rsidR="003232A7" w:rsidRDefault="003232A7" w:rsidP="00042A96">
            <w:pPr>
              <w:rPr>
                <w:kern w:val="2"/>
                <w:szCs w:val="24"/>
              </w:rPr>
            </w:pPr>
            <w:r>
              <w:rPr>
                <w:kern w:val="2"/>
                <w:szCs w:val="24"/>
              </w:rPr>
              <w:lastRenderedPageBreak/>
              <w:t xml:space="preserve">10.1.7. </w:t>
            </w:r>
            <w:r w:rsidRPr="00B32855">
              <w:rPr>
                <w:kern w:val="2"/>
                <w:szCs w:val="24"/>
              </w:rPr>
              <w:t>Tiekėjas turi užtikrinti, kad skambučiai būtų nutraukiami ne dažniau nei 2% atvejų, o signalas būtų pastovus ir nepatirtų daugiau nei 5% svyravimų, tiek pastatuose, tiek pasienio kontrolės punktuose.</w:t>
            </w:r>
          </w:p>
          <w:p w14:paraId="34129F26" w14:textId="77777777" w:rsidR="003232A7" w:rsidRPr="00B32855" w:rsidRDefault="003232A7" w:rsidP="00042A96">
            <w:pPr>
              <w:rPr>
                <w:kern w:val="2"/>
                <w:szCs w:val="24"/>
              </w:rPr>
            </w:pPr>
            <w:r>
              <w:rPr>
                <w:kern w:val="2"/>
                <w:szCs w:val="24"/>
              </w:rPr>
              <w:t>1</w:t>
            </w:r>
            <w:r w:rsidRPr="00B32855">
              <w:rPr>
                <w:kern w:val="2"/>
                <w:szCs w:val="24"/>
              </w:rPr>
              <w:t>0.1.8. Tiekėjas privalo per 5 darbo dienas po Pagrindinės sutarties įsigaliojimo ir jos galiojimo laikotarpiu pagal PO poreikį pateikti LTE/5G tinklo aprėpties matavimo duomenis reikiamuose PO nurodytuose pasienio taškuose. Nustatytose vietose turi būti tikrinamas tinklo pasiekiamumas ir judriojo ryšio kokybė pagal PO pateiktą nustatytą tikrinimo vietų kiekį, PO atstovams ir (ar) nepriklausomos šalies atstovams dalyvaujant.</w:t>
            </w:r>
          </w:p>
          <w:p w14:paraId="4970438E" w14:textId="77777777" w:rsidR="003232A7" w:rsidRPr="00B32855" w:rsidRDefault="003232A7" w:rsidP="00042A96">
            <w:pPr>
              <w:rPr>
                <w:kern w:val="2"/>
                <w:szCs w:val="24"/>
              </w:rPr>
            </w:pPr>
            <w:r w:rsidRPr="00B32855">
              <w:rPr>
                <w:kern w:val="2"/>
                <w:szCs w:val="24"/>
              </w:rPr>
              <w:t>10.1.9. Tiekėjas privalo užtikrinti 24/7 režimu Paslaugų kokybės stebėjimą ir kontrolę. PO turi teisę pagal atskirą elektroninėmis priemonėmis pateiktą prašymą pareikalauti paslaugų kokybės ataskaitų bet kuriuo metu.</w:t>
            </w:r>
          </w:p>
          <w:p w14:paraId="72DC74C0" w14:textId="77777777" w:rsidR="003232A7" w:rsidRDefault="003232A7" w:rsidP="00042A96">
            <w:pPr>
              <w:rPr>
                <w:kern w:val="2"/>
                <w:szCs w:val="24"/>
              </w:rPr>
            </w:pPr>
            <w:r w:rsidRPr="00B32855">
              <w:rPr>
                <w:kern w:val="2"/>
                <w:szCs w:val="24"/>
              </w:rPr>
              <w:t>10.1.10. Visa Teikėjo teikiama įranga ir jos komponentai, skirti Paslaugų teikimui, privalo būti sertifikuota Europos Sąjungoje ir negali būti pagaminti, tiekiami ar kilę iš šalių, įtrauktų į Lietuvos Respublikos Vyriausybės 2022 m. kovo 30 d. nutarimu Nr. 280 patvirtintą sąrašą. Įrangos montavimo darbai turi būti elektroninėmis priemonėmis iš anksto suderinti su PO atsakingais asmenimis.</w:t>
            </w:r>
          </w:p>
          <w:p w14:paraId="0E77E59C" w14:textId="77777777" w:rsidR="003232A7" w:rsidRDefault="003232A7" w:rsidP="00042A96">
            <w:pPr>
              <w:rPr>
                <w:color w:val="4472C4"/>
                <w:kern w:val="2"/>
                <w:szCs w:val="24"/>
              </w:rPr>
            </w:pPr>
          </w:p>
        </w:tc>
      </w:tr>
      <w:tr w:rsidR="003232A7" w14:paraId="7F35EC38" w14:textId="77777777" w:rsidTr="00042A96">
        <w:trPr>
          <w:trHeight w:val="300"/>
        </w:trPr>
        <w:tc>
          <w:tcPr>
            <w:tcW w:w="2245" w:type="dxa"/>
          </w:tcPr>
          <w:p w14:paraId="0ECF43AB" w14:textId="77777777" w:rsidR="003232A7" w:rsidRDefault="003232A7" w:rsidP="00042A96">
            <w:pPr>
              <w:rPr>
                <w:b/>
                <w:kern w:val="2"/>
                <w:szCs w:val="24"/>
              </w:rPr>
            </w:pPr>
            <w:r>
              <w:rPr>
                <w:b/>
                <w:bCs/>
              </w:rPr>
              <w:lastRenderedPageBreak/>
              <w:t>10.2. Dideli arba nuolatiniai esminės Sutarties sąlygos vykdymo trūkumai</w:t>
            </w:r>
          </w:p>
        </w:tc>
        <w:tc>
          <w:tcPr>
            <w:tcW w:w="7290" w:type="dxa"/>
            <w:gridSpan w:val="2"/>
          </w:tcPr>
          <w:p w14:paraId="4063AB7F" w14:textId="77777777" w:rsidR="003232A7" w:rsidRDefault="003232A7" w:rsidP="00042A96">
            <w:pPr>
              <w:spacing w:line="276" w:lineRule="auto"/>
              <w:textAlignment w:val="baseline"/>
              <w:rPr>
                <w:rFonts w:eastAsia="Arial"/>
              </w:rPr>
            </w:pPr>
            <w:r>
              <w:rPr>
                <w:rFonts w:eastAsia="Arial"/>
              </w:rPr>
              <w:t>10.2.1. Neužtikrinta galimybė</w:t>
            </w:r>
            <w:r w:rsidRPr="007A3AC0">
              <w:rPr>
                <w:rFonts w:eastAsia="Arial"/>
              </w:rPr>
              <w:t xml:space="preserve"> naudotis viešojo judriojo telefono ryšio paslaugomis (toliau – paslaugos) Teikėjo tinkle </w:t>
            </w:r>
            <w:r>
              <w:rPr>
                <w:rFonts w:eastAsia="Arial"/>
              </w:rPr>
              <w:t>pasienio ruožo teritorijoje (2 pirkimo objekto dalies priedas „Techninė specifikacija“)</w:t>
            </w:r>
          </w:p>
          <w:p w14:paraId="4AB6FFB4" w14:textId="77777777" w:rsidR="003232A7" w:rsidRPr="00B32855" w:rsidRDefault="003232A7" w:rsidP="00042A96">
            <w:pPr>
              <w:spacing w:line="276" w:lineRule="auto"/>
              <w:textAlignment w:val="baseline"/>
              <w:rPr>
                <w:kern w:val="2"/>
                <w:szCs w:val="24"/>
              </w:rPr>
            </w:pPr>
            <w:r w:rsidRPr="00B32855">
              <w:rPr>
                <w:kern w:val="2"/>
                <w:szCs w:val="24"/>
              </w:rPr>
              <w:t xml:space="preserve">10.2.2. </w:t>
            </w:r>
            <w:r w:rsidRPr="0060210D">
              <w:rPr>
                <w:kern w:val="2"/>
                <w:szCs w:val="24"/>
              </w:rPr>
              <w:t>Neužtikrintas patikimas ir stabilus LTE/5G ryšys vidaus patalpose, kai neatitinkami nustatyti signalo stiprumo (RSRP) ir duomenų perdavimo greičio reikalavimai (minimalus greitis: atsisiuntimas – ne mažiau kaip 20 Mbps, išsiuntimas – ne mažiau kaip 10 Mbps).</w:t>
            </w:r>
          </w:p>
          <w:p w14:paraId="697C6AB0" w14:textId="77777777" w:rsidR="003232A7" w:rsidRPr="00B32855" w:rsidRDefault="003232A7" w:rsidP="00042A96">
            <w:pPr>
              <w:spacing w:line="276" w:lineRule="auto"/>
              <w:textAlignment w:val="baseline"/>
              <w:rPr>
                <w:kern w:val="2"/>
                <w:szCs w:val="24"/>
              </w:rPr>
            </w:pPr>
            <w:r w:rsidRPr="00B32855">
              <w:rPr>
                <w:kern w:val="2"/>
                <w:szCs w:val="24"/>
              </w:rPr>
              <w:t xml:space="preserve">10.2.3. </w:t>
            </w:r>
            <w:r w:rsidRPr="0060210D">
              <w:rPr>
                <w:kern w:val="2"/>
                <w:szCs w:val="24"/>
              </w:rPr>
              <w:t>Sistemingas arba ilgalaikis nustatytų gedimų šalinimo terminų viršijimas: kritinių gedimų – daugiau nei 5 val., kitų gedimų – daugiau nei 24 val</w:t>
            </w:r>
            <w:proofErr w:type="gramStart"/>
            <w:r w:rsidRPr="0060210D">
              <w:rPr>
                <w:kern w:val="2"/>
                <w:szCs w:val="24"/>
              </w:rPr>
              <w:t>.</w:t>
            </w:r>
            <w:r w:rsidRPr="00B32855">
              <w:rPr>
                <w:kern w:val="2"/>
                <w:szCs w:val="24"/>
              </w:rPr>
              <w:t>.</w:t>
            </w:r>
            <w:proofErr w:type="gramEnd"/>
          </w:p>
          <w:p w14:paraId="6515DB05" w14:textId="77777777" w:rsidR="003232A7" w:rsidRDefault="003232A7" w:rsidP="00042A96">
            <w:pPr>
              <w:spacing w:line="276" w:lineRule="auto"/>
              <w:textAlignment w:val="baseline"/>
              <w:rPr>
                <w:kern w:val="2"/>
                <w:szCs w:val="24"/>
              </w:rPr>
            </w:pPr>
            <w:r w:rsidRPr="00B32855">
              <w:rPr>
                <w:kern w:val="2"/>
                <w:szCs w:val="24"/>
              </w:rPr>
              <w:t xml:space="preserve">10.2.4. </w:t>
            </w:r>
            <w:r>
              <w:rPr>
                <w:kern w:val="2"/>
                <w:szCs w:val="24"/>
              </w:rPr>
              <w:t>P</w:t>
            </w:r>
            <w:r w:rsidRPr="0060210D">
              <w:rPr>
                <w:kern w:val="2"/>
                <w:szCs w:val="24"/>
              </w:rPr>
              <w:t>aslaugų nepasiekiamumas valstybės sienos perėjimo punktuose prie ES vidinių sienų arba sklandaus tarptinklinio ryšio nebuvimas be papildomų mokesčių, kaip numatyta pagal ES reguliavimus.</w:t>
            </w:r>
          </w:p>
          <w:p w14:paraId="12803D0A" w14:textId="77777777" w:rsidR="003232A7" w:rsidRPr="00B32855" w:rsidRDefault="003232A7" w:rsidP="00042A96">
            <w:pPr>
              <w:spacing w:line="276" w:lineRule="auto"/>
              <w:textAlignment w:val="baseline"/>
              <w:rPr>
                <w:kern w:val="2"/>
                <w:szCs w:val="24"/>
              </w:rPr>
            </w:pPr>
            <w:r w:rsidRPr="00B32855">
              <w:rPr>
                <w:kern w:val="2"/>
                <w:szCs w:val="24"/>
              </w:rPr>
              <w:t>10.2.5. Nestabilus judriojo ryšio signalas, skambučių nutraukimas dažniau nei 2% atvejų arba signalo svyravimai daugiau nei 5% pastatuose ir pasienio kontrolės punktuose.</w:t>
            </w:r>
          </w:p>
          <w:p w14:paraId="5CB26386" w14:textId="77777777" w:rsidR="003232A7" w:rsidRDefault="003232A7" w:rsidP="00042A96">
            <w:pPr>
              <w:spacing w:line="276" w:lineRule="auto"/>
              <w:textAlignment w:val="baseline"/>
              <w:rPr>
                <w:kern w:val="2"/>
                <w:szCs w:val="24"/>
              </w:rPr>
            </w:pPr>
            <w:r w:rsidRPr="00B32855">
              <w:rPr>
                <w:kern w:val="2"/>
                <w:szCs w:val="24"/>
              </w:rPr>
              <w:t xml:space="preserve">10.2.6. </w:t>
            </w:r>
            <w:r w:rsidRPr="0060210D">
              <w:rPr>
                <w:kern w:val="2"/>
                <w:szCs w:val="24"/>
              </w:rPr>
              <w:t>Nepateikti LTE/5G tinklo aprėpties matavimo duomenys arba neužtikrintas tinklo pasiekiamumo ir kokybės tikrinimas pagal PO poreikius nurodytuose pasienio taškuose</w:t>
            </w:r>
          </w:p>
          <w:p w14:paraId="42A1030A" w14:textId="77777777" w:rsidR="003232A7" w:rsidRPr="00B32855" w:rsidRDefault="003232A7" w:rsidP="00042A96">
            <w:pPr>
              <w:spacing w:line="276" w:lineRule="auto"/>
              <w:textAlignment w:val="baseline"/>
              <w:rPr>
                <w:kern w:val="2"/>
                <w:szCs w:val="24"/>
              </w:rPr>
            </w:pPr>
            <w:r w:rsidRPr="00B32855">
              <w:rPr>
                <w:kern w:val="2"/>
                <w:szCs w:val="24"/>
              </w:rPr>
              <w:t>10.2.7. Nuolatinis Paslaugų kokybės stebėjimo ir kontrolės trūkumas (ne 24/7 režimu) arba atsisakymas teikti paslaugų kokybės ataskaitas PO prašymu.</w:t>
            </w:r>
          </w:p>
          <w:p w14:paraId="35FE7E09" w14:textId="77777777" w:rsidR="003232A7" w:rsidRDefault="003232A7" w:rsidP="00042A96">
            <w:pPr>
              <w:spacing w:line="276" w:lineRule="auto"/>
              <w:textAlignment w:val="baseline"/>
              <w:rPr>
                <w:kern w:val="2"/>
                <w:szCs w:val="24"/>
              </w:rPr>
            </w:pPr>
            <w:r>
              <w:rPr>
                <w:kern w:val="2"/>
                <w:szCs w:val="24"/>
              </w:rPr>
              <w:t xml:space="preserve">10.2.8. </w:t>
            </w:r>
            <w:r w:rsidRPr="0060210D">
              <w:rPr>
                <w:kern w:val="2"/>
                <w:szCs w:val="24"/>
              </w:rPr>
              <w:t xml:space="preserve">Įrangos, kuri nėra sertifikuota Europos Sąjungoje arba yra pagaminta, tiekiama ar kilusi iš Lietuvos Respublikos Vyriausybės 2022 m. kovo 30 d. </w:t>
            </w:r>
            <w:r w:rsidRPr="0060210D">
              <w:rPr>
                <w:kern w:val="2"/>
                <w:szCs w:val="24"/>
              </w:rPr>
              <w:lastRenderedPageBreak/>
              <w:t>nutarimu Nr. 280 patvirtintame sąraše nurodytų šalių, naudojimas Paslaugų teikimui.</w:t>
            </w:r>
          </w:p>
        </w:tc>
      </w:tr>
      <w:tr w:rsidR="003232A7" w14:paraId="60B3AAD0" w14:textId="77777777" w:rsidTr="00042A96">
        <w:trPr>
          <w:trHeight w:val="300"/>
        </w:trPr>
        <w:tc>
          <w:tcPr>
            <w:tcW w:w="9535" w:type="dxa"/>
            <w:gridSpan w:val="3"/>
          </w:tcPr>
          <w:p w14:paraId="52B40F16" w14:textId="77777777" w:rsidR="003232A7" w:rsidRDefault="003232A7" w:rsidP="00042A96">
            <w:pPr>
              <w:jc w:val="center"/>
              <w:rPr>
                <w:b/>
                <w:kern w:val="2"/>
                <w:szCs w:val="24"/>
              </w:rPr>
            </w:pPr>
            <w:r>
              <w:rPr>
                <w:b/>
                <w:kern w:val="2"/>
                <w:szCs w:val="24"/>
              </w:rPr>
              <w:lastRenderedPageBreak/>
              <w:t>11. SUTARTIES GALIOJIMAS IR KEITIMAS</w:t>
            </w:r>
          </w:p>
        </w:tc>
      </w:tr>
      <w:tr w:rsidR="003232A7" w14:paraId="0FA72A1F" w14:textId="77777777" w:rsidTr="00042A96">
        <w:trPr>
          <w:trHeight w:val="300"/>
        </w:trPr>
        <w:tc>
          <w:tcPr>
            <w:tcW w:w="2245" w:type="dxa"/>
          </w:tcPr>
          <w:p w14:paraId="67ACD603" w14:textId="77777777" w:rsidR="003232A7" w:rsidRDefault="003232A7" w:rsidP="00042A96">
            <w:pPr>
              <w:rPr>
                <w:b/>
                <w:kern w:val="2"/>
                <w:szCs w:val="24"/>
              </w:rPr>
            </w:pPr>
            <w:r>
              <w:rPr>
                <w:b/>
                <w:szCs w:val="24"/>
              </w:rPr>
              <w:t>11.1. Sutarties sudarymas ir įsigaliojimas</w:t>
            </w:r>
          </w:p>
        </w:tc>
        <w:tc>
          <w:tcPr>
            <w:tcW w:w="7290" w:type="dxa"/>
            <w:gridSpan w:val="2"/>
          </w:tcPr>
          <w:p w14:paraId="6C9B12DE" w14:textId="77777777" w:rsidR="003232A7" w:rsidRDefault="003232A7" w:rsidP="00042A96">
            <w:pPr>
              <w:rPr>
                <w:kern w:val="2"/>
                <w:szCs w:val="24"/>
              </w:rPr>
            </w:pPr>
            <w:r>
              <w:rPr>
                <w:kern w:val="2"/>
                <w:szCs w:val="24"/>
              </w:rPr>
              <w:t>Ši Sutartis laikoma sudaryta ir įsigalioja nuo Sutarties pasirašymo dienos (antrosios Šalies pasirašymo dieną).</w:t>
            </w:r>
          </w:p>
          <w:p w14:paraId="142FD06D" w14:textId="77777777" w:rsidR="003232A7" w:rsidRDefault="003232A7" w:rsidP="00042A96">
            <w:pPr>
              <w:rPr>
                <w:rFonts w:eastAsia="Calibri"/>
                <w:color w:val="FF0000"/>
                <w:szCs w:val="24"/>
              </w:rPr>
            </w:pPr>
            <w:r>
              <w:rPr>
                <w:color w:val="000000"/>
                <w:kern w:val="2"/>
                <w:szCs w:val="24"/>
              </w:rPr>
              <w:t>Sutartis galioja iki visiško prievolių įvykdymo</w:t>
            </w:r>
            <w:r>
              <w:t xml:space="preserve"> (kol bus išnaudota Pradinės Sutarties vertė, bet jos terminas negali būti ilgesnis kaip 13 (trylika) mėnesių)</w:t>
            </w:r>
          </w:p>
          <w:p w14:paraId="095BB028" w14:textId="77777777" w:rsidR="003232A7" w:rsidRDefault="003232A7" w:rsidP="00042A96">
            <w:pPr>
              <w:rPr>
                <w:kern w:val="2"/>
                <w:szCs w:val="24"/>
              </w:rPr>
            </w:pPr>
          </w:p>
          <w:p w14:paraId="1D8197BF" w14:textId="77777777" w:rsidR="003232A7" w:rsidRDefault="003232A7" w:rsidP="00042A96">
            <w:pPr>
              <w:rPr>
                <w:color w:val="4472C4"/>
                <w:kern w:val="2"/>
                <w:szCs w:val="24"/>
              </w:rPr>
            </w:pPr>
          </w:p>
        </w:tc>
      </w:tr>
      <w:tr w:rsidR="003232A7" w14:paraId="479132AC" w14:textId="77777777" w:rsidTr="00042A96">
        <w:trPr>
          <w:trHeight w:val="300"/>
        </w:trPr>
        <w:tc>
          <w:tcPr>
            <w:tcW w:w="2245" w:type="dxa"/>
          </w:tcPr>
          <w:p w14:paraId="1B078F6D" w14:textId="77777777" w:rsidR="003232A7" w:rsidRDefault="003232A7" w:rsidP="00042A96">
            <w:pPr>
              <w:rPr>
                <w:b/>
                <w:kern w:val="2"/>
                <w:szCs w:val="24"/>
              </w:rPr>
            </w:pPr>
            <w:r>
              <w:rPr>
                <w:b/>
                <w:kern w:val="2"/>
                <w:szCs w:val="24"/>
              </w:rPr>
              <w:t>11.2. Sutarties galiojimo termino pratęsimas</w:t>
            </w:r>
          </w:p>
        </w:tc>
        <w:tc>
          <w:tcPr>
            <w:tcW w:w="7290" w:type="dxa"/>
            <w:gridSpan w:val="2"/>
          </w:tcPr>
          <w:p w14:paraId="0C1609DD" w14:textId="77777777" w:rsidR="003232A7" w:rsidRDefault="003232A7" w:rsidP="00042A96">
            <w:pPr>
              <w:rPr>
                <w:kern w:val="2"/>
                <w:szCs w:val="24"/>
              </w:rPr>
            </w:pPr>
            <w:r>
              <w:rPr>
                <w:kern w:val="2"/>
                <w:szCs w:val="24"/>
              </w:rPr>
              <w:t xml:space="preserve">Šalių abipusiu rašytiniu Susitarimu Sutartis tomis pačiomis sąlygomis </w:t>
            </w:r>
            <w:r w:rsidRPr="0089545C">
              <w:rPr>
                <w:szCs w:val="24"/>
              </w:rPr>
              <w:t>nedidinant Sutarties kainos</w:t>
            </w:r>
            <w:r>
              <w:rPr>
                <w:color w:val="FF0000"/>
                <w:szCs w:val="24"/>
              </w:rPr>
              <w:t xml:space="preserve"> </w:t>
            </w:r>
            <w:r>
              <w:rPr>
                <w:kern w:val="2"/>
                <w:szCs w:val="24"/>
              </w:rPr>
              <w:t xml:space="preserve">gali būti </w:t>
            </w:r>
            <w:r w:rsidRPr="00704603">
              <w:rPr>
                <w:kern w:val="2"/>
                <w:szCs w:val="24"/>
              </w:rPr>
              <w:t xml:space="preserve">pratęsta </w:t>
            </w:r>
            <w:r>
              <w:rPr>
                <w:kern w:val="2"/>
                <w:szCs w:val="24"/>
              </w:rPr>
              <w:t>2</w:t>
            </w:r>
            <w:r w:rsidRPr="0089545C">
              <w:rPr>
                <w:kern w:val="2"/>
                <w:szCs w:val="24"/>
              </w:rPr>
              <w:t xml:space="preserve"> (</w:t>
            </w:r>
            <w:r>
              <w:rPr>
                <w:kern w:val="2"/>
                <w:szCs w:val="24"/>
              </w:rPr>
              <w:t>du</w:t>
            </w:r>
            <w:r w:rsidRPr="0089545C">
              <w:rPr>
                <w:kern w:val="2"/>
                <w:szCs w:val="24"/>
              </w:rPr>
              <w:t>) kart</w:t>
            </w:r>
            <w:r>
              <w:rPr>
                <w:kern w:val="2"/>
                <w:szCs w:val="24"/>
              </w:rPr>
              <w:t>us</w:t>
            </w:r>
            <w:r w:rsidRPr="0089545C">
              <w:rPr>
                <w:kern w:val="2"/>
                <w:szCs w:val="24"/>
              </w:rPr>
              <w:t xml:space="preserve"> </w:t>
            </w:r>
            <w:r>
              <w:rPr>
                <w:kern w:val="2"/>
                <w:szCs w:val="24"/>
              </w:rPr>
              <w:t xml:space="preserve">po </w:t>
            </w:r>
            <w:r w:rsidRPr="0089545C">
              <w:rPr>
                <w:kern w:val="2"/>
                <w:szCs w:val="24"/>
              </w:rPr>
              <w:t>12 (dvylika) mėnesių</w:t>
            </w:r>
            <w:r>
              <w:rPr>
                <w:kern w:val="2"/>
                <w:szCs w:val="24"/>
              </w:rPr>
              <w:t xml:space="preserve"> pratęsiant Paslaugų teikimo terminą</w:t>
            </w:r>
            <w:r w:rsidRPr="00704603">
              <w:rPr>
                <w:kern w:val="2"/>
                <w:szCs w:val="24"/>
              </w:rPr>
              <w:t xml:space="preserve">, jeigu yra išlikęs </w:t>
            </w:r>
            <w:r>
              <w:rPr>
                <w:kern w:val="2"/>
                <w:szCs w:val="24"/>
              </w:rPr>
              <w:t xml:space="preserve">Paslaugų </w:t>
            </w:r>
            <w:r w:rsidRPr="00704603">
              <w:rPr>
                <w:kern w:val="2"/>
                <w:szCs w:val="24"/>
              </w:rPr>
              <w:t>poreikis ir esant šioms aplinkyb</w:t>
            </w:r>
            <w:r>
              <w:rPr>
                <w:kern w:val="2"/>
                <w:szCs w:val="24"/>
              </w:rPr>
              <w:t>ėms:</w:t>
            </w:r>
          </w:p>
          <w:p w14:paraId="44851EC7" w14:textId="77777777" w:rsidR="003232A7" w:rsidRDefault="003232A7" w:rsidP="00042A96">
            <w:pPr>
              <w:rPr>
                <w:kern w:val="2"/>
                <w:szCs w:val="24"/>
              </w:rPr>
            </w:pPr>
            <w:r w:rsidRPr="00F713B6">
              <w:rPr>
                <w:kern w:val="2"/>
                <w:szCs w:val="24"/>
              </w:rPr>
              <w:t xml:space="preserve">11.2.1. </w:t>
            </w:r>
            <w:r>
              <w:rPr>
                <w:kern w:val="2"/>
                <w:szCs w:val="24"/>
              </w:rPr>
              <w:t xml:space="preserve">Nėra </w:t>
            </w:r>
            <w:r w:rsidRPr="00F713B6">
              <w:rPr>
                <w:kern w:val="2"/>
                <w:szCs w:val="24"/>
              </w:rPr>
              <w:t>išnaudota Sutarties kaina;</w:t>
            </w:r>
          </w:p>
          <w:p w14:paraId="41FA9AAD" w14:textId="77777777" w:rsidR="003232A7" w:rsidRDefault="003232A7" w:rsidP="00042A96">
            <w:pPr>
              <w:rPr>
                <w:rFonts w:eastAsiaTheme="minorHAnsi"/>
                <w:bCs/>
                <w:szCs w:val="24"/>
              </w:rPr>
            </w:pPr>
            <w:r>
              <w:rPr>
                <w:kern w:val="2"/>
                <w:szCs w:val="24"/>
              </w:rPr>
              <w:t xml:space="preserve">11.2.2. </w:t>
            </w:r>
            <w:r w:rsidRPr="0089545C">
              <w:rPr>
                <w:rFonts w:eastAsia="Calibri"/>
                <w:szCs w:val="24"/>
              </w:rPr>
              <w:t>Paslaugos suteiktos be esminių trūkumų.</w:t>
            </w:r>
            <w:r w:rsidRPr="00704603">
              <w:rPr>
                <w:rFonts w:eastAsiaTheme="minorHAnsi"/>
                <w:bCs/>
                <w:szCs w:val="24"/>
              </w:rPr>
              <w:t xml:space="preserve"> </w:t>
            </w:r>
          </w:p>
          <w:p w14:paraId="460CA548" w14:textId="77777777" w:rsidR="003232A7" w:rsidRDefault="003232A7" w:rsidP="00042A96">
            <w:pPr>
              <w:rPr>
                <w:rFonts w:eastAsia="Calibri"/>
                <w:color w:val="FF0000"/>
                <w:szCs w:val="24"/>
              </w:rPr>
            </w:pPr>
            <w:r>
              <w:rPr>
                <w:rFonts w:eastAsiaTheme="minorHAnsi"/>
                <w:bCs/>
                <w:szCs w:val="24"/>
              </w:rPr>
              <w:t xml:space="preserve">Bendras (su pratęsimais) Sutarties galiojimo </w:t>
            </w:r>
            <w:r w:rsidRPr="00013012">
              <w:rPr>
                <w:rFonts w:eastAsiaTheme="minorHAnsi"/>
                <w:bCs/>
                <w:szCs w:val="24"/>
              </w:rPr>
              <w:t>terminas negali viršyti 3</w:t>
            </w:r>
            <w:r>
              <w:rPr>
                <w:rFonts w:eastAsiaTheme="minorHAnsi"/>
                <w:bCs/>
                <w:szCs w:val="24"/>
              </w:rPr>
              <w:t>7 (trisdešimt septynių</w:t>
            </w:r>
            <w:proofErr w:type="gramStart"/>
            <w:r>
              <w:rPr>
                <w:rFonts w:eastAsiaTheme="minorHAnsi"/>
                <w:bCs/>
                <w:szCs w:val="24"/>
              </w:rPr>
              <w:t xml:space="preserve">) </w:t>
            </w:r>
            <w:r w:rsidRPr="00013012">
              <w:rPr>
                <w:rFonts w:eastAsiaTheme="minorHAnsi"/>
                <w:bCs/>
                <w:szCs w:val="24"/>
              </w:rPr>
              <w:t xml:space="preserve"> mėn</w:t>
            </w:r>
            <w:r>
              <w:rPr>
                <w:rFonts w:eastAsiaTheme="minorHAnsi"/>
                <w:bCs/>
                <w:szCs w:val="24"/>
              </w:rPr>
              <w:t>esių</w:t>
            </w:r>
            <w:proofErr w:type="gramEnd"/>
            <w:r>
              <w:rPr>
                <w:rFonts w:eastAsiaTheme="minorHAnsi"/>
                <w:bCs/>
                <w:szCs w:val="24"/>
              </w:rPr>
              <w:t>.</w:t>
            </w:r>
          </w:p>
          <w:p w14:paraId="6E2D8B1A" w14:textId="77777777" w:rsidR="003232A7" w:rsidRDefault="003232A7" w:rsidP="00042A96">
            <w:pPr>
              <w:rPr>
                <w:color w:val="4472C4"/>
                <w:kern w:val="2"/>
                <w:szCs w:val="24"/>
              </w:rPr>
            </w:pPr>
          </w:p>
          <w:p w14:paraId="643E5D61" w14:textId="77777777" w:rsidR="003232A7" w:rsidRDefault="003232A7" w:rsidP="00042A96">
            <w:pPr>
              <w:rPr>
                <w:kern w:val="2"/>
                <w:szCs w:val="24"/>
              </w:rPr>
            </w:pPr>
          </w:p>
        </w:tc>
      </w:tr>
      <w:tr w:rsidR="003232A7" w14:paraId="637B52F4" w14:textId="77777777" w:rsidTr="00042A96">
        <w:trPr>
          <w:trHeight w:val="300"/>
        </w:trPr>
        <w:tc>
          <w:tcPr>
            <w:tcW w:w="9535" w:type="dxa"/>
            <w:gridSpan w:val="3"/>
          </w:tcPr>
          <w:p w14:paraId="2851C18F" w14:textId="77777777" w:rsidR="003232A7" w:rsidRDefault="003232A7" w:rsidP="00042A96">
            <w:pPr>
              <w:jc w:val="center"/>
              <w:rPr>
                <w:b/>
                <w:kern w:val="2"/>
                <w:szCs w:val="24"/>
              </w:rPr>
            </w:pPr>
            <w:r>
              <w:rPr>
                <w:b/>
                <w:kern w:val="2"/>
                <w:szCs w:val="24"/>
              </w:rPr>
              <w:t>12. SUTARTIES NUTRAUKIMAS</w:t>
            </w:r>
          </w:p>
        </w:tc>
      </w:tr>
      <w:tr w:rsidR="003232A7" w14:paraId="10D66848" w14:textId="77777777" w:rsidTr="00042A96">
        <w:trPr>
          <w:trHeight w:val="300"/>
        </w:trPr>
        <w:tc>
          <w:tcPr>
            <w:tcW w:w="2245" w:type="dxa"/>
            <w:tcBorders>
              <w:top w:val="single" w:sz="4" w:space="0" w:color="auto"/>
              <w:left w:val="single" w:sz="4" w:space="0" w:color="auto"/>
              <w:bottom w:val="single" w:sz="4" w:space="0" w:color="auto"/>
              <w:right w:val="single" w:sz="4" w:space="0" w:color="auto"/>
            </w:tcBorders>
          </w:tcPr>
          <w:p w14:paraId="0D2A49D6" w14:textId="77777777" w:rsidR="003232A7" w:rsidRDefault="003232A7" w:rsidP="00042A96">
            <w:pPr>
              <w:rPr>
                <w:b/>
                <w:kern w:val="2"/>
                <w:szCs w:val="24"/>
              </w:rPr>
            </w:pPr>
            <w:r>
              <w:rPr>
                <w:b/>
                <w:kern w:val="2"/>
                <w:szCs w:val="24"/>
              </w:rPr>
              <w:t>12.1. Sutarties nutraukimo pagrindai</w:t>
            </w:r>
          </w:p>
        </w:tc>
        <w:tc>
          <w:tcPr>
            <w:tcW w:w="7290" w:type="dxa"/>
            <w:gridSpan w:val="2"/>
            <w:tcBorders>
              <w:top w:val="single" w:sz="4" w:space="0" w:color="auto"/>
              <w:left w:val="single" w:sz="4" w:space="0" w:color="auto"/>
              <w:bottom w:val="single" w:sz="4" w:space="0" w:color="auto"/>
              <w:right w:val="single" w:sz="4" w:space="0" w:color="auto"/>
            </w:tcBorders>
          </w:tcPr>
          <w:p w14:paraId="2A5F5F80" w14:textId="77777777" w:rsidR="003232A7" w:rsidRDefault="003232A7" w:rsidP="00042A96">
            <w:pPr>
              <w:rPr>
                <w:kern w:val="2"/>
                <w:szCs w:val="24"/>
              </w:rPr>
            </w:pPr>
            <w:r>
              <w:rPr>
                <w:kern w:val="2"/>
                <w:szCs w:val="24"/>
              </w:rPr>
              <w:t>Sutartis gali būti nutraukiama rašytiniu Šalių susitarimu arba vienašališkai, Bendrosiose sąlygose nustatyta tvarka.</w:t>
            </w:r>
          </w:p>
          <w:p w14:paraId="27DF734A" w14:textId="77777777" w:rsidR="003232A7" w:rsidRDefault="003232A7" w:rsidP="00042A96">
            <w:pPr>
              <w:rPr>
                <w:kern w:val="2"/>
                <w:szCs w:val="24"/>
              </w:rPr>
            </w:pPr>
          </w:p>
          <w:p w14:paraId="4256A3CB" w14:textId="77777777" w:rsidR="003232A7" w:rsidRDefault="003232A7" w:rsidP="00042A96">
            <w:pPr>
              <w:rPr>
                <w:color w:val="4472C4"/>
                <w:kern w:val="2"/>
                <w:szCs w:val="24"/>
              </w:rPr>
            </w:pPr>
          </w:p>
        </w:tc>
      </w:tr>
      <w:tr w:rsidR="003232A7" w14:paraId="0CF5A90A" w14:textId="77777777" w:rsidTr="00042A96">
        <w:trPr>
          <w:trHeight w:val="300"/>
        </w:trPr>
        <w:tc>
          <w:tcPr>
            <w:tcW w:w="2245" w:type="dxa"/>
            <w:tcBorders>
              <w:top w:val="single" w:sz="4" w:space="0" w:color="auto"/>
              <w:left w:val="single" w:sz="4" w:space="0" w:color="auto"/>
              <w:bottom w:val="single" w:sz="4" w:space="0" w:color="auto"/>
              <w:right w:val="single" w:sz="4" w:space="0" w:color="auto"/>
            </w:tcBorders>
          </w:tcPr>
          <w:p w14:paraId="0C6B5B37" w14:textId="77777777" w:rsidR="003232A7" w:rsidRDefault="003232A7" w:rsidP="00042A96">
            <w:pPr>
              <w:rPr>
                <w:b/>
                <w:kern w:val="2"/>
                <w:szCs w:val="24"/>
              </w:rPr>
            </w:pPr>
            <w:r>
              <w:rPr>
                <w:b/>
                <w:kern w:val="2"/>
                <w:szCs w:val="24"/>
              </w:rPr>
              <w:t xml:space="preserve">12.2. Esminiai Sutarties </w:t>
            </w:r>
            <w:r>
              <w:rPr>
                <w:b/>
                <w:szCs w:val="24"/>
              </w:rPr>
              <w:t>pažeidimai</w:t>
            </w:r>
          </w:p>
        </w:tc>
        <w:tc>
          <w:tcPr>
            <w:tcW w:w="7290" w:type="dxa"/>
            <w:gridSpan w:val="2"/>
            <w:tcBorders>
              <w:top w:val="single" w:sz="4" w:space="0" w:color="auto"/>
              <w:left w:val="single" w:sz="4" w:space="0" w:color="auto"/>
              <w:bottom w:val="single" w:sz="4" w:space="0" w:color="auto"/>
              <w:right w:val="single" w:sz="4" w:space="0" w:color="auto"/>
            </w:tcBorders>
          </w:tcPr>
          <w:p w14:paraId="0D970448" w14:textId="77777777" w:rsidR="003232A7" w:rsidRPr="00013012" w:rsidRDefault="003232A7" w:rsidP="00042A96">
            <w:pPr>
              <w:tabs>
                <w:tab w:val="left" w:pos="1134"/>
                <w:tab w:val="left" w:pos="9630"/>
                <w:tab w:val="left" w:pos="9720"/>
              </w:tabs>
              <w:rPr>
                <w:szCs w:val="24"/>
              </w:rPr>
            </w:pPr>
            <w:r>
              <w:rPr>
                <w:szCs w:val="24"/>
              </w:rPr>
              <w:t>12.2.1</w:t>
            </w:r>
            <w:r w:rsidRPr="00013012">
              <w:rPr>
                <w:szCs w:val="24"/>
              </w:rPr>
              <w:t xml:space="preserve"> netinkamos kokybės, t. y. Sutarties reikalavimų neatitinkančių, Paslaugų teikimas, kai Paslaugų teikimo trūkumai neištaisomi per </w:t>
            </w:r>
            <w:r>
              <w:rPr>
                <w:szCs w:val="24"/>
              </w:rPr>
              <w:t xml:space="preserve">Pirkėjo </w:t>
            </w:r>
            <w:r w:rsidRPr="00013012">
              <w:rPr>
                <w:szCs w:val="24"/>
              </w:rPr>
              <w:t>nustatytą protingą terminą</w:t>
            </w:r>
            <w:r>
              <w:rPr>
                <w:szCs w:val="24"/>
              </w:rPr>
              <w:t>;</w:t>
            </w:r>
          </w:p>
          <w:p w14:paraId="758BF394" w14:textId="77777777" w:rsidR="003232A7" w:rsidRPr="0089545C" w:rsidRDefault="003232A7" w:rsidP="00042A96">
            <w:pPr>
              <w:rPr>
                <w:kern w:val="2"/>
                <w:szCs w:val="24"/>
              </w:rPr>
            </w:pPr>
            <w:r w:rsidRPr="0089545C">
              <w:rPr>
                <w:kern w:val="2"/>
                <w:szCs w:val="24"/>
              </w:rPr>
              <w:t>12.2.</w:t>
            </w:r>
            <w:r>
              <w:rPr>
                <w:kern w:val="2"/>
                <w:szCs w:val="24"/>
              </w:rPr>
              <w:t>2</w:t>
            </w:r>
            <w:r w:rsidRPr="0089545C">
              <w:rPr>
                <w:kern w:val="2"/>
                <w:szCs w:val="24"/>
              </w:rPr>
              <w:t xml:space="preserve">. jeigu Tiekėjas nevykdo prisiimtų įsipareigojimų </w:t>
            </w:r>
            <w:r>
              <w:rPr>
                <w:kern w:val="2"/>
                <w:szCs w:val="24"/>
              </w:rPr>
              <w:t xml:space="preserve">(pvz., neteikia Paslaugų) </w:t>
            </w:r>
            <w:r w:rsidRPr="0089545C">
              <w:rPr>
                <w:kern w:val="2"/>
                <w:szCs w:val="24"/>
              </w:rPr>
              <w:t>už Sutartyje nustatytą Sutarties kainą / įkainius;</w:t>
            </w:r>
          </w:p>
          <w:p w14:paraId="150C622A" w14:textId="77777777" w:rsidR="003232A7" w:rsidRDefault="003232A7" w:rsidP="00042A96">
            <w:pPr>
              <w:rPr>
                <w:rFonts w:eastAsia="Arial"/>
                <w:kern w:val="2"/>
                <w:szCs w:val="24"/>
                <w:lang w:val="lt"/>
              </w:rPr>
            </w:pPr>
            <w:r w:rsidRPr="0089545C">
              <w:rPr>
                <w:szCs w:val="24"/>
              </w:rPr>
              <w:t>12.2.</w:t>
            </w:r>
            <w:r>
              <w:rPr>
                <w:szCs w:val="24"/>
              </w:rPr>
              <w:t>3</w:t>
            </w:r>
            <w:r w:rsidRPr="0089545C">
              <w:rPr>
                <w:szCs w:val="24"/>
              </w:rPr>
              <w:t xml:space="preserve">. </w:t>
            </w:r>
            <w:r w:rsidRPr="0089545C">
              <w:rPr>
                <w:rFonts w:eastAsia="Arial"/>
                <w:kern w:val="2"/>
                <w:szCs w:val="24"/>
                <w:lang w:val="lt"/>
              </w:rPr>
              <w:t>Tiekėjas daugiau kaip 2 (du) kartus suteikia Paslaugas, kurios neatitinka Sutartyje ir (ar) įstatymuose nustatytų reikalavimų Paslaugoms</w:t>
            </w:r>
            <w:r>
              <w:rPr>
                <w:rFonts w:eastAsia="Arial"/>
                <w:kern w:val="2"/>
                <w:szCs w:val="24"/>
                <w:lang w:val="lt"/>
              </w:rPr>
              <w:t>;</w:t>
            </w:r>
          </w:p>
          <w:p w14:paraId="171EA03B" w14:textId="77777777" w:rsidR="003232A7" w:rsidRPr="0089545C" w:rsidRDefault="003232A7" w:rsidP="00042A96">
            <w:pPr>
              <w:rPr>
                <w:szCs w:val="24"/>
              </w:rPr>
            </w:pPr>
            <w:r>
              <w:rPr>
                <w:rFonts w:eastAsia="Arial"/>
                <w:kern w:val="2"/>
                <w:szCs w:val="24"/>
                <w:lang w:val="lt"/>
              </w:rPr>
              <w:t>12.4.</w:t>
            </w:r>
            <w:r>
              <w:t xml:space="preserve"> </w:t>
            </w:r>
            <w:r w:rsidRPr="00400437">
              <w:rPr>
                <w:rFonts w:eastAsia="Arial"/>
                <w:kern w:val="2"/>
                <w:szCs w:val="24"/>
                <w:lang w:val="lt"/>
              </w:rPr>
              <w:t>Pirkėjo mokėjimo prievolės termino praleidimas daugiau kaip 30 (trisdešimt) dienų</w:t>
            </w:r>
            <w:r>
              <w:rPr>
                <w:rFonts w:eastAsia="Arial"/>
                <w:kern w:val="2"/>
                <w:szCs w:val="24"/>
                <w:lang w:val="lt"/>
              </w:rPr>
              <w:t>.</w:t>
            </w:r>
          </w:p>
        </w:tc>
      </w:tr>
      <w:tr w:rsidR="003232A7" w14:paraId="2DDC6B8D" w14:textId="77777777" w:rsidTr="00042A96">
        <w:trPr>
          <w:trHeight w:val="300"/>
        </w:trPr>
        <w:tc>
          <w:tcPr>
            <w:tcW w:w="9535" w:type="dxa"/>
            <w:gridSpan w:val="3"/>
          </w:tcPr>
          <w:p w14:paraId="4762A18D" w14:textId="77777777" w:rsidR="003232A7" w:rsidRDefault="003232A7" w:rsidP="00042A96">
            <w:pPr>
              <w:jc w:val="center"/>
              <w:rPr>
                <w:kern w:val="2"/>
                <w:szCs w:val="24"/>
              </w:rPr>
            </w:pPr>
            <w:r>
              <w:rPr>
                <w:b/>
                <w:kern w:val="2"/>
                <w:szCs w:val="24"/>
              </w:rPr>
              <w:t xml:space="preserve">13. APLINKOS APSAUGOS IR SOCIALINIAI KRITERIJAI </w:t>
            </w:r>
          </w:p>
        </w:tc>
      </w:tr>
      <w:tr w:rsidR="003232A7" w14:paraId="07AFC234" w14:textId="77777777" w:rsidTr="00042A96">
        <w:trPr>
          <w:trHeight w:val="300"/>
        </w:trPr>
        <w:tc>
          <w:tcPr>
            <w:tcW w:w="2245" w:type="dxa"/>
          </w:tcPr>
          <w:p w14:paraId="7C16C514" w14:textId="77777777" w:rsidR="003232A7" w:rsidRDefault="003232A7" w:rsidP="00042A96">
            <w:pPr>
              <w:rPr>
                <w:b/>
                <w:kern w:val="2"/>
                <w:szCs w:val="24"/>
              </w:rPr>
            </w:pPr>
            <w:r>
              <w:rPr>
                <w:b/>
                <w:kern w:val="2"/>
                <w:szCs w:val="24"/>
              </w:rPr>
              <w:t xml:space="preserve">13.1. Su perkamomis paslaugomis susiję  aplinkos apsaugos kriterijai </w:t>
            </w:r>
          </w:p>
        </w:tc>
        <w:tc>
          <w:tcPr>
            <w:tcW w:w="7290" w:type="dxa"/>
            <w:gridSpan w:val="2"/>
          </w:tcPr>
          <w:p w14:paraId="10938DB3" w14:textId="77777777" w:rsidR="003232A7" w:rsidRDefault="003232A7" w:rsidP="00042A96">
            <w:pPr>
              <w:rPr>
                <w:kern w:val="2"/>
                <w:szCs w:val="24"/>
              </w:rPr>
            </w:pPr>
            <w:r w:rsidRPr="0089545C">
              <w:rPr>
                <w:color w:val="000000"/>
                <w:szCs w:val="24"/>
              </w:rPr>
              <w:t xml:space="preserve">Tiekėjas Sutarties vykdymo metu </w:t>
            </w:r>
            <w:r>
              <w:rPr>
                <w:color w:val="000000"/>
                <w:szCs w:val="24"/>
              </w:rPr>
              <w:t xml:space="preserve">įsipareigoja </w:t>
            </w:r>
            <w:r w:rsidRPr="0089545C">
              <w:rPr>
                <w:color w:val="000000"/>
                <w:szCs w:val="24"/>
              </w:rPr>
              <w:t>paslaugai teikti sunaudoti mažiau elektros energijos ir (ar) naudotų energiją iš atsinaujinančių energijos išteklių</w:t>
            </w:r>
            <w:r>
              <w:rPr>
                <w:color w:val="000000"/>
                <w:szCs w:val="24"/>
              </w:rPr>
              <w:t xml:space="preserve"> (</w:t>
            </w:r>
            <w:r w:rsidRPr="000F1AD5">
              <w:rPr>
                <w:color w:val="000000"/>
                <w:szCs w:val="24"/>
              </w:rPr>
              <w:t>Aplinkos apsaugos kriterijų taikymo, vykdant žaliuosius pirkimus, tvarkos apraš</w:t>
            </w:r>
            <w:r>
              <w:rPr>
                <w:color w:val="000000"/>
                <w:szCs w:val="24"/>
              </w:rPr>
              <w:t xml:space="preserve">o, patvirtinto </w:t>
            </w:r>
            <w:r w:rsidRPr="000F1AD5">
              <w:rPr>
                <w:color w:val="000000"/>
                <w:szCs w:val="24"/>
              </w:rPr>
              <w:t>Lietuvos Respublikos aplinkos ministro 2011 m. birželio 28 d. įsakym</w:t>
            </w:r>
            <w:r>
              <w:rPr>
                <w:color w:val="000000"/>
                <w:szCs w:val="24"/>
              </w:rPr>
              <w:t>u</w:t>
            </w:r>
            <w:r w:rsidRPr="000F1AD5">
              <w:rPr>
                <w:color w:val="000000"/>
                <w:szCs w:val="24"/>
              </w:rPr>
              <w:t xml:space="preserve"> Nr. D1-508 „Dėl Aplinkos apsaugos </w:t>
            </w:r>
            <w:r w:rsidRPr="000F1AD5">
              <w:rPr>
                <w:color w:val="000000"/>
                <w:szCs w:val="24"/>
              </w:rPr>
              <w:lastRenderedPageBreak/>
              <w:t>kriterijų taikymo, vykdant žaliuosius pirkimus, tvarkos aprašo patvirtinimo“</w:t>
            </w:r>
            <w:r>
              <w:rPr>
                <w:color w:val="000000"/>
                <w:szCs w:val="24"/>
              </w:rPr>
              <w:t xml:space="preserve"> </w:t>
            </w:r>
            <w:r w:rsidRPr="000F1AD5">
              <w:rPr>
                <w:color w:val="000000"/>
                <w:szCs w:val="24"/>
              </w:rPr>
              <w:t>4.4.4.2</w:t>
            </w:r>
            <w:r>
              <w:rPr>
                <w:color w:val="000000"/>
                <w:szCs w:val="24"/>
              </w:rPr>
              <w:t xml:space="preserve"> p.)</w:t>
            </w:r>
          </w:p>
        </w:tc>
      </w:tr>
      <w:tr w:rsidR="003232A7" w14:paraId="1308CDF5" w14:textId="77777777" w:rsidTr="00042A96">
        <w:trPr>
          <w:trHeight w:val="300"/>
        </w:trPr>
        <w:tc>
          <w:tcPr>
            <w:tcW w:w="2245" w:type="dxa"/>
          </w:tcPr>
          <w:p w14:paraId="7CBA04E0" w14:textId="77777777" w:rsidR="003232A7" w:rsidRDefault="003232A7" w:rsidP="00042A96">
            <w:pPr>
              <w:rPr>
                <w:b/>
                <w:kern w:val="2"/>
                <w:szCs w:val="24"/>
              </w:rPr>
            </w:pPr>
            <w:r>
              <w:rPr>
                <w:b/>
                <w:kern w:val="2"/>
                <w:szCs w:val="24"/>
              </w:rPr>
              <w:lastRenderedPageBreak/>
              <w:t>13.2. Su perkamomis Paslaugomis susiję socialiniai kriterijai</w:t>
            </w:r>
          </w:p>
        </w:tc>
        <w:tc>
          <w:tcPr>
            <w:tcW w:w="7290" w:type="dxa"/>
            <w:gridSpan w:val="2"/>
          </w:tcPr>
          <w:p w14:paraId="075A0A3A" w14:textId="77777777" w:rsidR="003232A7" w:rsidRDefault="003232A7" w:rsidP="00042A96">
            <w:pPr>
              <w:rPr>
                <w:color w:val="000000"/>
                <w:kern w:val="2"/>
                <w:szCs w:val="24"/>
                <w:shd w:val="clear" w:color="auto" w:fill="FFFFFF"/>
              </w:rPr>
            </w:pPr>
            <w:r>
              <w:rPr>
                <w:color w:val="000000"/>
                <w:kern w:val="2"/>
                <w:szCs w:val="24"/>
                <w:shd w:val="clear" w:color="auto" w:fill="FFFFFF"/>
              </w:rPr>
              <w:t>Netaikoma</w:t>
            </w:r>
          </w:p>
          <w:p w14:paraId="2447087F" w14:textId="77777777" w:rsidR="003232A7" w:rsidRDefault="003232A7" w:rsidP="00042A96">
            <w:pPr>
              <w:rPr>
                <w:color w:val="000000"/>
                <w:kern w:val="2"/>
                <w:szCs w:val="24"/>
                <w:shd w:val="clear" w:color="auto" w:fill="FFFFFF"/>
              </w:rPr>
            </w:pPr>
          </w:p>
          <w:p w14:paraId="541DB72B" w14:textId="77777777" w:rsidR="003232A7" w:rsidRDefault="003232A7" w:rsidP="00042A96">
            <w:pPr>
              <w:rPr>
                <w:color w:val="0070C0"/>
                <w:kern w:val="2"/>
                <w:szCs w:val="24"/>
              </w:rPr>
            </w:pPr>
          </w:p>
        </w:tc>
      </w:tr>
      <w:tr w:rsidR="003232A7" w14:paraId="7576A02E" w14:textId="77777777" w:rsidTr="00042A96">
        <w:trPr>
          <w:trHeight w:val="300"/>
        </w:trPr>
        <w:tc>
          <w:tcPr>
            <w:tcW w:w="9535" w:type="dxa"/>
            <w:gridSpan w:val="3"/>
          </w:tcPr>
          <w:p w14:paraId="53D1E19B" w14:textId="77777777" w:rsidR="003232A7" w:rsidRDefault="003232A7" w:rsidP="00042A96">
            <w:pPr>
              <w:jc w:val="center"/>
              <w:rPr>
                <w:b/>
                <w:kern w:val="2"/>
                <w:szCs w:val="24"/>
              </w:rPr>
            </w:pPr>
            <w:r>
              <w:rPr>
                <w:b/>
                <w:kern w:val="2"/>
                <w:szCs w:val="24"/>
              </w:rPr>
              <w:t xml:space="preserve">14. BENDRŲJŲ SĄLYGŲ PAKEITIMAI IR PAPILDYMAI </w:t>
            </w:r>
          </w:p>
          <w:p w14:paraId="35C8DA97" w14:textId="77777777" w:rsidR="003232A7" w:rsidRDefault="003232A7" w:rsidP="00042A96">
            <w:pPr>
              <w:jc w:val="center"/>
              <w:rPr>
                <w:kern w:val="2"/>
                <w:szCs w:val="24"/>
              </w:rPr>
            </w:pPr>
            <w:r>
              <w:rPr>
                <w:color w:val="4472C4"/>
                <w:kern w:val="2"/>
                <w:szCs w:val="24"/>
              </w:rPr>
              <w:t xml:space="preserve">(jeigu būtina dėl konkretaus Sutarties dalyko specifikos) </w:t>
            </w:r>
          </w:p>
        </w:tc>
      </w:tr>
      <w:tr w:rsidR="003232A7" w14:paraId="004CD54A" w14:textId="77777777" w:rsidTr="00042A96">
        <w:trPr>
          <w:trHeight w:val="300"/>
        </w:trPr>
        <w:tc>
          <w:tcPr>
            <w:tcW w:w="2245" w:type="dxa"/>
          </w:tcPr>
          <w:p w14:paraId="62EBEFEE" w14:textId="77777777" w:rsidR="003232A7" w:rsidRDefault="003232A7" w:rsidP="00042A96">
            <w:pPr>
              <w:rPr>
                <w:b/>
                <w:kern w:val="2"/>
                <w:szCs w:val="24"/>
              </w:rPr>
            </w:pPr>
            <w:r>
              <w:rPr>
                <w:b/>
                <w:kern w:val="2"/>
                <w:szCs w:val="24"/>
              </w:rPr>
              <w:t xml:space="preserve">14.1. </w:t>
            </w:r>
          </w:p>
        </w:tc>
        <w:tc>
          <w:tcPr>
            <w:tcW w:w="7290" w:type="dxa"/>
            <w:gridSpan w:val="2"/>
          </w:tcPr>
          <w:p w14:paraId="10607AF8" w14:textId="77777777" w:rsidR="003232A7" w:rsidRDefault="003232A7" w:rsidP="00042A96">
            <w:pPr>
              <w:rPr>
                <w:color w:val="4472C4"/>
              </w:rPr>
            </w:pPr>
            <w:r>
              <w:rPr>
                <w:color w:val="4472C4"/>
              </w:rPr>
              <w:t>(pildyti, jei keičiamas Sutarties Bendrųjų sąlygų punktas, jį išdėstant nauja redakcija):</w:t>
            </w:r>
          </w:p>
          <w:p w14:paraId="605A3915" w14:textId="77777777" w:rsidR="003232A7" w:rsidRPr="00221AD0" w:rsidRDefault="003232A7" w:rsidP="00042A96">
            <w:pPr>
              <w:rPr>
                <w:kern w:val="2"/>
                <w:szCs w:val="24"/>
              </w:rPr>
            </w:pPr>
          </w:p>
        </w:tc>
      </w:tr>
      <w:tr w:rsidR="003232A7" w14:paraId="7707128B" w14:textId="77777777" w:rsidTr="00042A96">
        <w:trPr>
          <w:trHeight w:val="300"/>
        </w:trPr>
        <w:tc>
          <w:tcPr>
            <w:tcW w:w="2245" w:type="dxa"/>
          </w:tcPr>
          <w:p w14:paraId="1E9F38A0" w14:textId="77777777" w:rsidR="003232A7" w:rsidRDefault="003232A7" w:rsidP="00042A96">
            <w:pPr>
              <w:rPr>
                <w:b/>
                <w:kern w:val="2"/>
                <w:szCs w:val="24"/>
              </w:rPr>
            </w:pPr>
            <w:r>
              <w:rPr>
                <w:b/>
                <w:kern w:val="2"/>
                <w:szCs w:val="24"/>
              </w:rPr>
              <w:t>14.2.</w:t>
            </w:r>
          </w:p>
        </w:tc>
        <w:tc>
          <w:tcPr>
            <w:tcW w:w="7290" w:type="dxa"/>
            <w:gridSpan w:val="2"/>
          </w:tcPr>
          <w:p w14:paraId="5D4C0334" w14:textId="77777777" w:rsidR="003232A7" w:rsidRDefault="003232A7" w:rsidP="00042A96">
            <w:pPr>
              <w:rPr>
                <w:color w:val="4472C4"/>
                <w:kern w:val="2"/>
                <w:szCs w:val="24"/>
              </w:rPr>
            </w:pPr>
            <w:r>
              <w:rPr>
                <w:color w:val="4472C4"/>
                <w:kern w:val="2"/>
                <w:szCs w:val="24"/>
              </w:rPr>
              <w:t>(pildyti, jei papildomos Sutarties Bendrosios sąlygos naujomis nuostatomis):</w:t>
            </w:r>
          </w:p>
          <w:p w14:paraId="4823C924" w14:textId="77777777" w:rsidR="003232A7" w:rsidRDefault="003232A7" w:rsidP="00042A96">
            <w:pPr>
              <w:rPr>
                <w:kern w:val="2"/>
                <w:szCs w:val="24"/>
              </w:rPr>
            </w:pPr>
            <w:r>
              <w:rPr>
                <w:kern w:val="2"/>
                <w:szCs w:val="24"/>
              </w:rPr>
              <w:t xml:space="preserve">Šalys susitaria papildyti Sutarties Bendrąsias sąlygas nurodytu punktu, tačiau kitų punktų numeracijos nekeisti: </w:t>
            </w:r>
          </w:p>
          <w:p w14:paraId="1FE84F75" w14:textId="77777777" w:rsidR="003232A7" w:rsidRPr="008036B9" w:rsidRDefault="003232A7" w:rsidP="00042A96">
            <w:pPr>
              <w:rPr>
                <w:kern w:val="2"/>
                <w:szCs w:val="24"/>
              </w:rPr>
            </w:pPr>
            <w:r>
              <w:rPr>
                <w:kern w:val="2"/>
                <w:szCs w:val="24"/>
              </w:rPr>
              <w:t>_</w:t>
            </w:r>
            <w:r w:rsidRPr="008036B9">
              <w:rPr>
                <w:kern w:val="2"/>
                <w:szCs w:val="24"/>
              </w:rPr>
              <w:t>„13.</w:t>
            </w:r>
            <w:r>
              <w:rPr>
                <w:kern w:val="2"/>
                <w:szCs w:val="24"/>
              </w:rPr>
              <w:t>6</w:t>
            </w:r>
            <w:r w:rsidRPr="008036B9">
              <w:rPr>
                <w:kern w:val="2"/>
                <w:szCs w:val="24"/>
              </w:rPr>
              <w:t>.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2E3D0C21" w14:textId="77777777" w:rsidR="003232A7" w:rsidRDefault="003232A7" w:rsidP="00042A96">
            <w:pPr>
              <w:rPr>
                <w:kern w:val="2"/>
                <w:szCs w:val="24"/>
              </w:rPr>
            </w:pPr>
          </w:p>
        </w:tc>
      </w:tr>
      <w:tr w:rsidR="003232A7" w14:paraId="74D005C2" w14:textId="77777777" w:rsidTr="00042A96">
        <w:trPr>
          <w:trHeight w:val="300"/>
        </w:trPr>
        <w:tc>
          <w:tcPr>
            <w:tcW w:w="2245" w:type="dxa"/>
          </w:tcPr>
          <w:p w14:paraId="655F666A" w14:textId="77777777" w:rsidR="003232A7" w:rsidRDefault="003232A7" w:rsidP="00042A96">
            <w:pPr>
              <w:rPr>
                <w:b/>
                <w:kern w:val="2"/>
                <w:szCs w:val="24"/>
              </w:rPr>
            </w:pPr>
            <w:r>
              <w:rPr>
                <w:b/>
                <w:kern w:val="2"/>
                <w:szCs w:val="24"/>
              </w:rPr>
              <w:t>14.3.</w:t>
            </w:r>
          </w:p>
        </w:tc>
        <w:tc>
          <w:tcPr>
            <w:tcW w:w="7290" w:type="dxa"/>
            <w:gridSpan w:val="2"/>
          </w:tcPr>
          <w:p w14:paraId="17E8DD88" w14:textId="77777777" w:rsidR="003232A7" w:rsidRDefault="003232A7" w:rsidP="00042A96">
            <w:pPr>
              <w:rPr>
                <w:color w:val="4472C4"/>
                <w:kern w:val="2"/>
                <w:szCs w:val="24"/>
              </w:rPr>
            </w:pPr>
            <w:r>
              <w:rPr>
                <w:color w:val="4472C4"/>
                <w:kern w:val="2"/>
                <w:szCs w:val="24"/>
              </w:rPr>
              <w:t>(pildyti, jei išbraukiamas Sutarties Bendrųjų sąlygų atitinkamas punktas:</w:t>
            </w:r>
          </w:p>
          <w:p w14:paraId="5B8768E5" w14:textId="77777777" w:rsidR="003232A7" w:rsidRDefault="003232A7" w:rsidP="00042A96">
            <w:pPr>
              <w:rPr>
                <w:kern w:val="2"/>
                <w:szCs w:val="24"/>
              </w:rPr>
            </w:pPr>
            <w:r>
              <w:rPr>
                <w:kern w:val="2"/>
                <w:szCs w:val="24"/>
              </w:rPr>
              <w:t>Šalys susitaria išbraukti nurodytą Sutarties Bendrųjų sąlygų punktą, tačiau kitų punktų numeracijos nekeisti: _____.</w:t>
            </w:r>
          </w:p>
        </w:tc>
      </w:tr>
      <w:tr w:rsidR="003232A7" w14:paraId="7C398D85" w14:textId="77777777" w:rsidTr="00042A96">
        <w:trPr>
          <w:trHeight w:val="300"/>
        </w:trPr>
        <w:tc>
          <w:tcPr>
            <w:tcW w:w="2245" w:type="dxa"/>
          </w:tcPr>
          <w:p w14:paraId="6B79EB3F" w14:textId="77777777" w:rsidR="003232A7" w:rsidRDefault="003232A7" w:rsidP="00042A96">
            <w:pPr>
              <w:rPr>
                <w:b/>
                <w:kern w:val="2"/>
                <w:szCs w:val="24"/>
              </w:rPr>
            </w:pPr>
            <w:r>
              <w:rPr>
                <w:b/>
                <w:kern w:val="2"/>
                <w:szCs w:val="24"/>
              </w:rPr>
              <w:t>14.4.</w:t>
            </w:r>
          </w:p>
        </w:tc>
        <w:tc>
          <w:tcPr>
            <w:tcW w:w="7290" w:type="dxa"/>
            <w:gridSpan w:val="2"/>
          </w:tcPr>
          <w:p w14:paraId="3F42AED2" w14:textId="77777777" w:rsidR="003232A7" w:rsidRDefault="003232A7" w:rsidP="00042A9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232A7" w14:paraId="6255FA95" w14:textId="77777777" w:rsidTr="00042A96">
        <w:trPr>
          <w:trHeight w:val="300"/>
        </w:trPr>
        <w:tc>
          <w:tcPr>
            <w:tcW w:w="2245" w:type="dxa"/>
          </w:tcPr>
          <w:p w14:paraId="46F72259" w14:textId="77777777" w:rsidR="003232A7" w:rsidRDefault="003232A7" w:rsidP="00042A96">
            <w:pPr>
              <w:rPr>
                <w:b/>
                <w:kern w:val="2"/>
                <w:szCs w:val="24"/>
              </w:rPr>
            </w:pPr>
            <w:r>
              <w:rPr>
                <w:b/>
                <w:kern w:val="2"/>
                <w:szCs w:val="24"/>
              </w:rPr>
              <w:t>14.5.</w:t>
            </w:r>
          </w:p>
        </w:tc>
        <w:tc>
          <w:tcPr>
            <w:tcW w:w="7290" w:type="dxa"/>
            <w:gridSpan w:val="2"/>
          </w:tcPr>
          <w:p w14:paraId="11ED9411" w14:textId="77777777" w:rsidR="003232A7" w:rsidRDefault="003232A7" w:rsidP="00042A96">
            <w:pPr>
              <w:rPr>
                <w:kern w:val="2"/>
                <w:szCs w:val="24"/>
              </w:rPr>
            </w:pPr>
            <w:r>
              <w:rPr>
                <w:kern w:val="2"/>
                <w:szCs w:val="24"/>
              </w:rPr>
              <w:t>Sutarties Bendrosiose sąlygose nurodytos alternatyvios nuostatos (su prierašu „jei taikoma</w:t>
            </w:r>
            <w:proofErr w:type="gramStart"/>
            <w:r>
              <w:rPr>
                <w:kern w:val="2"/>
                <w:szCs w:val="24"/>
              </w:rPr>
              <w:t>“ ir</w:t>
            </w:r>
            <w:proofErr w:type="gramEnd"/>
            <w:r>
              <w:rPr>
                <w:kern w:val="2"/>
                <w:szCs w:val="24"/>
              </w:rPr>
              <w:t xml:space="preserve"> pan.) taikomos tik tokiu atveju, jeigu jos konkrečiai aprašomos Sutarties Specialiosiose sąlygose arba prieduose.</w:t>
            </w:r>
          </w:p>
        </w:tc>
      </w:tr>
      <w:tr w:rsidR="003232A7" w14:paraId="6960A939" w14:textId="77777777" w:rsidTr="00042A96">
        <w:trPr>
          <w:trHeight w:val="300"/>
        </w:trPr>
        <w:tc>
          <w:tcPr>
            <w:tcW w:w="9535" w:type="dxa"/>
            <w:gridSpan w:val="3"/>
          </w:tcPr>
          <w:p w14:paraId="177B1EFE" w14:textId="77777777" w:rsidR="003232A7" w:rsidRDefault="003232A7" w:rsidP="00042A96">
            <w:pPr>
              <w:jc w:val="center"/>
              <w:rPr>
                <w:b/>
                <w:kern w:val="2"/>
                <w:szCs w:val="24"/>
              </w:rPr>
            </w:pPr>
            <w:r>
              <w:rPr>
                <w:b/>
                <w:kern w:val="2"/>
                <w:szCs w:val="24"/>
              </w:rPr>
              <w:t>15. SUTARTIES PRIEDAI</w:t>
            </w:r>
          </w:p>
        </w:tc>
      </w:tr>
      <w:tr w:rsidR="003232A7" w14:paraId="3BD85AEE" w14:textId="77777777" w:rsidTr="00042A96">
        <w:trPr>
          <w:trHeight w:val="300"/>
        </w:trPr>
        <w:tc>
          <w:tcPr>
            <w:tcW w:w="2245" w:type="dxa"/>
          </w:tcPr>
          <w:p w14:paraId="3C48DD54" w14:textId="77777777" w:rsidR="003232A7" w:rsidRDefault="003232A7" w:rsidP="00042A96">
            <w:pPr>
              <w:jc w:val="center"/>
              <w:rPr>
                <w:b/>
                <w:kern w:val="2"/>
                <w:szCs w:val="24"/>
              </w:rPr>
            </w:pPr>
            <w:r>
              <w:rPr>
                <w:b/>
                <w:kern w:val="2"/>
                <w:szCs w:val="24"/>
              </w:rPr>
              <w:t>15.1. Priedas Nr. 1</w:t>
            </w:r>
          </w:p>
        </w:tc>
        <w:tc>
          <w:tcPr>
            <w:tcW w:w="7290" w:type="dxa"/>
            <w:gridSpan w:val="2"/>
          </w:tcPr>
          <w:p w14:paraId="525FAF63" w14:textId="77777777" w:rsidR="003232A7" w:rsidRDefault="003232A7" w:rsidP="00042A96">
            <w:pPr>
              <w:widowControl w:val="0"/>
              <w:autoSpaceDE w:val="0"/>
              <w:autoSpaceDN w:val="0"/>
              <w:adjustRightInd w:val="0"/>
              <w:contextualSpacing/>
              <w:rPr>
                <w:b/>
                <w:kern w:val="2"/>
                <w:szCs w:val="24"/>
              </w:rPr>
            </w:pPr>
            <w:r w:rsidRPr="00013012">
              <w:rPr>
                <w:szCs w:val="24"/>
              </w:rPr>
              <w:t>Techninė specifikacija, ___ lapai;</w:t>
            </w:r>
          </w:p>
        </w:tc>
      </w:tr>
      <w:tr w:rsidR="003232A7" w14:paraId="65D57F90" w14:textId="77777777" w:rsidTr="00042A96">
        <w:trPr>
          <w:trHeight w:val="300"/>
        </w:trPr>
        <w:tc>
          <w:tcPr>
            <w:tcW w:w="2245" w:type="dxa"/>
          </w:tcPr>
          <w:p w14:paraId="762540DD" w14:textId="77777777" w:rsidR="003232A7" w:rsidRDefault="003232A7" w:rsidP="00042A96">
            <w:pPr>
              <w:jc w:val="center"/>
              <w:rPr>
                <w:b/>
                <w:kern w:val="2"/>
                <w:szCs w:val="24"/>
              </w:rPr>
            </w:pPr>
            <w:r>
              <w:rPr>
                <w:b/>
                <w:kern w:val="2"/>
                <w:szCs w:val="24"/>
              </w:rPr>
              <w:t>15.2. Priedas Nr. 2</w:t>
            </w:r>
          </w:p>
        </w:tc>
        <w:tc>
          <w:tcPr>
            <w:tcW w:w="7290" w:type="dxa"/>
            <w:gridSpan w:val="2"/>
          </w:tcPr>
          <w:p w14:paraId="0E36476A" w14:textId="77777777" w:rsidR="003232A7" w:rsidRPr="00013012" w:rsidRDefault="003232A7" w:rsidP="00042A96">
            <w:pPr>
              <w:widowControl w:val="0"/>
              <w:autoSpaceDE w:val="0"/>
              <w:autoSpaceDN w:val="0"/>
              <w:adjustRightInd w:val="0"/>
              <w:contextualSpacing/>
              <w:rPr>
                <w:szCs w:val="24"/>
              </w:rPr>
            </w:pPr>
            <w:r w:rsidRPr="00013012">
              <w:rPr>
                <w:szCs w:val="24"/>
              </w:rPr>
              <w:t xml:space="preserve"> Tiekėjo užpildyta pasiūlymo forma, ___ lapai.</w:t>
            </w:r>
          </w:p>
          <w:p w14:paraId="535E5AFD" w14:textId="77777777" w:rsidR="003232A7" w:rsidRDefault="003232A7" w:rsidP="00042A96">
            <w:pPr>
              <w:rPr>
                <w:b/>
                <w:kern w:val="2"/>
                <w:szCs w:val="24"/>
              </w:rPr>
            </w:pPr>
          </w:p>
        </w:tc>
      </w:tr>
      <w:tr w:rsidR="003232A7" w14:paraId="54A392E9" w14:textId="77777777" w:rsidTr="00042A96">
        <w:trPr>
          <w:trHeight w:val="300"/>
        </w:trPr>
        <w:tc>
          <w:tcPr>
            <w:tcW w:w="2245" w:type="dxa"/>
          </w:tcPr>
          <w:p w14:paraId="4A8BA77B" w14:textId="77777777" w:rsidR="003232A7" w:rsidRDefault="003232A7" w:rsidP="00042A96">
            <w:pPr>
              <w:jc w:val="center"/>
              <w:rPr>
                <w:b/>
                <w:kern w:val="2"/>
                <w:szCs w:val="24"/>
              </w:rPr>
            </w:pPr>
            <w:r>
              <w:rPr>
                <w:b/>
                <w:kern w:val="2"/>
                <w:szCs w:val="24"/>
              </w:rPr>
              <w:t>15.3. Priedas Nr. 3</w:t>
            </w:r>
          </w:p>
        </w:tc>
        <w:tc>
          <w:tcPr>
            <w:tcW w:w="7290" w:type="dxa"/>
            <w:gridSpan w:val="2"/>
          </w:tcPr>
          <w:p w14:paraId="6AA4F04C" w14:textId="77777777" w:rsidR="003232A7" w:rsidRDefault="003232A7" w:rsidP="00042A96">
            <w:pPr>
              <w:widowControl w:val="0"/>
              <w:autoSpaceDE w:val="0"/>
              <w:autoSpaceDN w:val="0"/>
              <w:adjustRightInd w:val="0"/>
              <w:contextualSpacing/>
              <w:rPr>
                <w:b/>
                <w:kern w:val="2"/>
                <w:szCs w:val="24"/>
              </w:rPr>
            </w:pPr>
          </w:p>
        </w:tc>
      </w:tr>
      <w:tr w:rsidR="003232A7" w14:paraId="35B5DC3B" w14:textId="77777777" w:rsidTr="00042A96">
        <w:trPr>
          <w:trHeight w:val="300"/>
        </w:trPr>
        <w:tc>
          <w:tcPr>
            <w:tcW w:w="2245" w:type="dxa"/>
          </w:tcPr>
          <w:p w14:paraId="2247E5CA" w14:textId="77777777" w:rsidR="003232A7" w:rsidRDefault="003232A7" w:rsidP="00042A96">
            <w:pPr>
              <w:jc w:val="center"/>
              <w:rPr>
                <w:b/>
                <w:kern w:val="2"/>
                <w:szCs w:val="24"/>
              </w:rPr>
            </w:pPr>
            <w:r>
              <w:rPr>
                <w:b/>
                <w:kern w:val="2"/>
                <w:szCs w:val="24"/>
              </w:rPr>
              <w:t>15.4. Priedas Nr. 4</w:t>
            </w:r>
          </w:p>
        </w:tc>
        <w:tc>
          <w:tcPr>
            <w:tcW w:w="7290" w:type="dxa"/>
            <w:gridSpan w:val="2"/>
          </w:tcPr>
          <w:p w14:paraId="3B473480" w14:textId="77777777" w:rsidR="003232A7" w:rsidRPr="00D654B2" w:rsidRDefault="003232A7" w:rsidP="00042A96">
            <w:pPr>
              <w:rPr>
                <w:bCs/>
                <w:kern w:val="2"/>
                <w:szCs w:val="24"/>
              </w:rPr>
            </w:pPr>
          </w:p>
        </w:tc>
      </w:tr>
      <w:tr w:rsidR="003232A7" w14:paraId="1DFC75B5" w14:textId="77777777" w:rsidTr="00042A96">
        <w:trPr>
          <w:trHeight w:val="300"/>
        </w:trPr>
        <w:tc>
          <w:tcPr>
            <w:tcW w:w="2245" w:type="dxa"/>
          </w:tcPr>
          <w:p w14:paraId="1CCE9316" w14:textId="77777777" w:rsidR="003232A7" w:rsidRDefault="003232A7" w:rsidP="00042A96">
            <w:pPr>
              <w:jc w:val="center"/>
              <w:rPr>
                <w:b/>
                <w:kern w:val="2"/>
                <w:szCs w:val="24"/>
              </w:rPr>
            </w:pPr>
            <w:r>
              <w:rPr>
                <w:b/>
                <w:kern w:val="2"/>
                <w:szCs w:val="24"/>
              </w:rPr>
              <w:t>15.5. Priedas Nr. 5</w:t>
            </w:r>
          </w:p>
        </w:tc>
        <w:tc>
          <w:tcPr>
            <w:tcW w:w="7290" w:type="dxa"/>
            <w:gridSpan w:val="2"/>
          </w:tcPr>
          <w:p w14:paraId="3BED69B1" w14:textId="77777777" w:rsidR="003232A7" w:rsidRDefault="003232A7" w:rsidP="00042A96">
            <w:pPr>
              <w:jc w:val="center"/>
              <w:rPr>
                <w:b/>
                <w:kern w:val="2"/>
                <w:szCs w:val="24"/>
              </w:rPr>
            </w:pPr>
          </w:p>
        </w:tc>
      </w:tr>
      <w:tr w:rsidR="003232A7" w14:paraId="1C9774AA" w14:textId="77777777" w:rsidTr="00042A96">
        <w:tc>
          <w:tcPr>
            <w:tcW w:w="9535" w:type="dxa"/>
            <w:gridSpan w:val="3"/>
          </w:tcPr>
          <w:p w14:paraId="793C6263" w14:textId="77777777" w:rsidR="003232A7" w:rsidRDefault="003232A7" w:rsidP="00042A96">
            <w:pPr>
              <w:jc w:val="center"/>
              <w:rPr>
                <w:b/>
                <w:kern w:val="2"/>
                <w:szCs w:val="24"/>
              </w:rPr>
            </w:pPr>
            <w:r>
              <w:rPr>
                <w:b/>
                <w:kern w:val="2"/>
                <w:szCs w:val="24"/>
              </w:rPr>
              <w:t>16. ŠALIŲ ATSTOVŲ PARAŠAI</w:t>
            </w:r>
          </w:p>
        </w:tc>
      </w:tr>
      <w:tr w:rsidR="003232A7" w14:paraId="605E3AA5" w14:textId="77777777" w:rsidTr="00042A96">
        <w:tc>
          <w:tcPr>
            <w:tcW w:w="3477" w:type="dxa"/>
            <w:gridSpan w:val="2"/>
          </w:tcPr>
          <w:p w14:paraId="79636B9B" w14:textId="77777777" w:rsidR="003232A7" w:rsidRDefault="003232A7" w:rsidP="00042A96">
            <w:pPr>
              <w:jc w:val="center"/>
              <w:rPr>
                <w:b/>
                <w:kern w:val="2"/>
                <w:szCs w:val="24"/>
              </w:rPr>
            </w:pPr>
            <w:r>
              <w:rPr>
                <w:b/>
                <w:kern w:val="2"/>
                <w:szCs w:val="24"/>
              </w:rPr>
              <w:lastRenderedPageBreak/>
              <w:t>PIRKĖJAS</w:t>
            </w:r>
          </w:p>
        </w:tc>
        <w:tc>
          <w:tcPr>
            <w:tcW w:w="6058" w:type="dxa"/>
          </w:tcPr>
          <w:p w14:paraId="76240EF1" w14:textId="77777777" w:rsidR="003232A7" w:rsidRDefault="003232A7" w:rsidP="00042A96">
            <w:pPr>
              <w:jc w:val="center"/>
              <w:rPr>
                <w:b/>
                <w:kern w:val="2"/>
                <w:szCs w:val="24"/>
              </w:rPr>
            </w:pPr>
            <w:r>
              <w:rPr>
                <w:b/>
                <w:kern w:val="2"/>
                <w:szCs w:val="24"/>
              </w:rPr>
              <w:t>TIEKĖJAS</w:t>
            </w:r>
          </w:p>
        </w:tc>
      </w:tr>
      <w:tr w:rsidR="003232A7" w14:paraId="223942EB" w14:textId="77777777" w:rsidTr="00042A96">
        <w:tc>
          <w:tcPr>
            <w:tcW w:w="3477" w:type="dxa"/>
            <w:gridSpan w:val="2"/>
          </w:tcPr>
          <w:p w14:paraId="19FCB8F7" w14:textId="77777777" w:rsidR="003232A7" w:rsidRDefault="003232A7" w:rsidP="00042A96">
            <w:pPr>
              <w:jc w:val="center"/>
              <w:rPr>
                <w:color w:val="4472C4"/>
                <w:kern w:val="2"/>
                <w:szCs w:val="24"/>
              </w:rPr>
            </w:pPr>
            <w:r>
              <w:rPr>
                <w:color w:val="4472C4"/>
                <w:kern w:val="2"/>
                <w:szCs w:val="24"/>
              </w:rPr>
              <w:t>(nurodomos atstovo pareigos, vardas, pavardė)</w:t>
            </w:r>
          </w:p>
        </w:tc>
        <w:tc>
          <w:tcPr>
            <w:tcW w:w="6058" w:type="dxa"/>
          </w:tcPr>
          <w:p w14:paraId="0F509A39" w14:textId="77777777" w:rsidR="003232A7" w:rsidRDefault="003232A7" w:rsidP="00042A96">
            <w:pPr>
              <w:jc w:val="center"/>
              <w:rPr>
                <w:b/>
                <w:kern w:val="2"/>
                <w:szCs w:val="24"/>
              </w:rPr>
            </w:pPr>
            <w:r>
              <w:rPr>
                <w:color w:val="4472C4"/>
                <w:kern w:val="2"/>
                <w:szCs w:val="24"/>
              </w:rPr>
              <w:t>(nurodomos atstovo pareigos, vardas, pavardė)</w:t>
            </w:r>
          </w:p>
        </w:tc>
      </w:tr>
      <w:tr w:rsidR="003232A7" w14:paraId="40E72185" w14:textId="77777777" w:rsidTr="00042A96">
        <w:tc>
          <w:tcPr>
            <w:tcW w:w="3477" w:type="dxa"/>
            <w:gridSpan w:val="2"/>
          </w:tcPr>
          <w:p w14:paraId="09C8EC6B" w14:textId="77777777" w:rsidR="003232A7" w:rsidRDefault="003232A7" w:rsidP="00042A96">
            <w:pPr>
              <w:jc w:val="center"/>
              <w:rPr>
                <w:b/>
                <w:color w:val="4472C4"/>
                <w:kern w:val="2"/>
                <w:szCs w:val="24"/>
              </w:rPr>
            </w:pPr>
          </w:p>
          <w:p w14:paraId="7C227D70" w14:textId="77777777" w:rsidR="003232A7" w:rsidRDefault="003232A7" w:rsidP="00042A96">
            <w:pPr>
              <w:jc w:val="center"/>
              <w:rPr>
                <w:b/>
                <w:color w:val="4472C4"/>
                <w:kern w:val="2"/>
                <w:szCs w:val="24"/>
              </w:rPr>
            </w:pPr>
            <w:r>
              <w:rPr>
                <w:b/>
                <w:color w:val="4472C4"/>
                <w:kern w:val="2"/>
                <w:szCs w:val="24"/>
              </w:rPr>
              <w:t>(parašas)</w:t>
            </w:r>
          </w:p>
          <w:p w14:paraId="52333735" w14:textId="77777777" w:rsidR="003232A7" w:rsidRDefault="003232A7" w:rsidP="00042A96">
            <w:pPr>
              <w:jc w:val="center"/>
              <w:rPr>
                <w:b/>
                <w:color w:val="4472C4"/>
                <w:kern w:val="2"/>
                <w:szCs w:val="24"/>
              </w:rPr>
            </w:pPr>
          </w:p>
          <w:p w14:paraId="11D9E079" w14:textId="77777777" w:rsidR="003232A7" w:rsidRDefault="003232A7" w:rsidP="00042A96">
            <w:pPr>
              <w:jc w:val="center"/>
              <w:rPr>
                <w:b/>
                <w:color w:val="4472C4"/>
                <w:kern w:val="2"/>
                <w:szCs w:val="24"/>
              </w:rPr>
            </w:pPr>
          </w:p>
        </w:tc>
        <w:tc>
          <w:tcPr>
            <w:tcW w:w="6058" w:type="dxa"/>
          </w:tcPr>
          <w:p w14:paraId="6E852ADE" w14:textId="77777777" w:rsidR="003232A7" w:rsidRDefault="003232A7" w:rsidP="00042A96">
            <w:pPr>
              <w:jc w:val="center"/>
              <w:rPr>
                <w:b/>
                <w:color w:val="4472C4"/>
                <w:kern w:val="2"/>
                <w:szCs w:val="24"/>
              </w:rPr>
            </w:pPr>
          </w:p>
          <w:p w14:paraId="05CA673C" w14:textId="77777777" w:rsidR="003232A7" w:rsidRDefault="003232A7" w:rsidP="00042A96">
            <w:pPr>
              <w:jc w:val="center"/>
              <w:rPr>
                <w:b/>
                <w:color w:val="4472C4"/>
                <w:kern w:val="2"/>
                <w:szCs w:val="24"/>
              </w:rPr>
            </w:pPr>
            <w:r>
              <w:rPr>
                <w:b/>
                <w:color w:val="4472C4"/>
                <w:kern w:val="2"/>
                <w:szCs w:val="24"/>
              </w:rPr>
              <w:t>(parašas)</w:t>
            </w:r>
          </w:p>
        </w:tc>
      </w:tr>
    </w:tbl>
    <w:p w14:paraId="7DFDB20C" w14:textId="77777777" w:rsidR="003232A7" w:rsidRDefault="003232A7" w:rsidP="003232A7">
      <w:pPr>
        <w:rPr>
          <w:szCs w:val="24"/>
        </w:rPr>
      </w:pPr>
    </w:p>
    <w:p w14:paraId="08A4622F" w14:textId="77777777" w:rsidR="003232A7" w:rsidRDefault="003232A7" w:rsidP="003232A7">
      <w:pPr>
        <w:rPr>
          <w:szCs w:val="24"/>
        </w:rPr>
      </w:pPr>
    </w:p>
    <w:p w14:paraId="2557673D" w14:textId="77777777" w:rsidR="003232A7" w:rsidRDefault="003232A7" w:rsidP="003232A7">
      <w:pPr>
        <w:tabs>
          <w:tab w:val="left" w:pos="5400"/>
        </w:tabs>
        <w:jc w:val="center"/>
        <w:textAlignment w:val="center"/>
        <w:rPr>
          <w:b/>
          <w:bCs/>
        </w:rPr>
      </w:pPr>
      <w:r>
        <w:rPr>
          <w:b/>
          <w:bCs/>
        </w:rPr>
        <w:t>______________</w:t>
      </w:r>
    </w:p>
    <w:p w14:paraId="2520518C" w14:textId="77777777" w:rsidR="003232A7" w:rsidRDefault="003232A7" w:rsidP="003232A7">
      <w:pPr>
        <w:tabs>
          <w:tab w:val="left" w:pos="5400"/>
        </w:tabs>
        <w:jc w:val="center"/>
        <w:textAlignment w:val="center"/>
      </w:pPr>
    </w:p>
    <w:p w14:paraId="63E53F26" w14:textId="77777777" w:rsidR="003232A7" w:rsidRDefault="003232A7" w:rsidP="003232A7">
      <w:pPr>
        <w:tabs>
          <w:tab w:val="left" w:pos="5400"/>
        </w:tabs>
        <w:jc w:val="center"/>
        <w:textAlignment w:val="center"/>
      </w:pPr>
    </w:p>
    <w:p w14:paraId="6CB48618" w14:textId="77777777" w:rsidR="003232A7" w:rsidRDefault="003232A7" w:rsidP="003232A7">
      <w:pPr>
        <w:tabs>
          <w:tab w:val="left" w:pos="5400"/>
        </w:tabs>
        <w:jc w:val="center"/>
        <w:textAlignment w:val="center"/>
      </w:pPr>
    </w:p>
    <w:p w14:paraId="7ACFC7DA" w14:textId="77777777" w:rsidR="003232A7" w:rsidRPr="00013012" w:rsidRDefault="003232A7" w:rsidP="003232A7">
      <w:pPr>
        <w:spacing w:after="0" w:line="240" w:lineRule="auto"/>
        <w:ind w:firstLine="567"/>
        <w:contextualSpacing/>
        <w:jc w:val="center"/>
        <w:rPr>
          <w:rFonts w:ascii="Times New Roman" w:hAnsi="Times New Roman" w:cs="Times New Roman"/>
          <w:b/>
          <w:sz w:val="24"/>
          <w:szCs w:val="24"/>
          <w:lang w:val="lt-LT"/>
        </w:rPr>
      </w:pPr>
    </w:p>
    <w:p w14:paraId="1032F700" w14:textId="77777777" w:rsidR="003232A7" w:rsidRPr="00013012" w:rsidRDefault="003232A7" w:rsidP="003232A7">
      <w:pPr>
        <w:widowControl w:val="0"/>
        <w:tabs>
          <w:tab w:val="center" w:pos="4819"/>
          <w:tab w:val="right" w:pos="9638"/>
        </w:tabs>
        <w:autoSpaceDE w:val="0"/>
        <w:autoSpaceDN w:val="0"/>
        <w:adjustRightInd w:val="0"/>
        <w:spacing w:after="0" w:line="240" w:lineRule="auto"/>
        <w:rPr>
          <w:rFonts w:ascii="Times New Roman" w:eastAsia="Times New Roman" w:hAnsi="Times New Roman" w:cs="Times New Roman"/>
          <w:b/>
          <w:sz w:val="24"/>
          <w:szCs w:val="24"/>
          <w:lang w:val="lt-LT" w:eastAsia="lt-LT"/>
        </w:rPr>
      </w:pPr>
    </w:p>
    <w:p w14:paraId="0E3A77C5" w14:textId="77777777" w:rsidR="003232A7" w:rsidRPr="00073AFA" w:rsidRDefault="003232A7" w:rsidP="003232A7">
      <w:pPr>
        <w:rPr>
          <w:lang w:val="lt-LT"/>
        </w:rPr>
      </w:pPr>
    </w:p>
    <w:p w14:paraId="4C1A503D" w14:textId="145B67CD" w:rsidR="00DD4F38" w:rsidRPr="00013012" w:rsidRDefault="00DD4F38" w:rsidP="00556361">
      <w:pPr>
        <w:spacing w:before="60" w:after="60" w:line="240" w:lineRule="auto"/>
        <w:rPr>
          <w:rFonts w:ascii="Calibri Light" w:hAnsi="Calibri Light" w:cs="Calibri Light"/>
          <w:lang w:val="lt-LT"/>
        </w:rPr>
      </w:pPr>
    </w:p>
    <w:sectPr w:rsidR="00DD4F38" w:rsidRPr="00013012" w:rsidSect="00131595">
      <w:headerReference w:type="default" r:id="rId29"/>
      <w:footerReference w:type="default" r:id="rId3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CFC68" w14:textId="77777777" w:rsidR="001F05A2" w:rsidRDefault="001F05A2">
      <w:pPr>
        <w:spacing w:after="0" w:line="240" w:lineRule="auto"/>
      </w:pPr>
      <w:r>
        <w:separator/>
      </w:r>
    </w:p>
  </w:endnote>
  <w:endnote w:type="continuationSeparator" w:id="0">
    <w:p w14:paraId="616EED52" w14:textId="77777777" w:rsidR="001F05A2" w:rsidRDefault="001F0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17B68" w:rsidRDefault="00917B68"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42C8A">
              <w:rPr>
                <w:rFonts w:ascii="Calibri Light" w:hAnsi="Calibri Light" w:cs="Calibri Light"/>
                <w:bCs/>
                <w:noProof/>
              </w:rPr>
              <w:t>30</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42C8A">
              <w:rPr>
                <w:rFonts w:ascii="Calibri Light" w:hAnsi="Calibri Light" w:cs="Calibri Light"/>
                <w:bCs/>
                <w:noProof/>
              </w:rPr>
              <w:t>110</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812B4" w14:textId="77777777" w:rsidR="001F05A2" w:rsidRDefault="001F05A2">
      <w:pPr>
        <w:spacing w:after="0" w:line="240" w:lineRule="auto"/>
      </w:pPr>
      <w:r>
        <w:separator/>
      </w:r>
    </w:p>
  </w:footnote>
  <w:footnote w:type="continuationSeparator" w:id="0">
    <w:p w14:paraId="26982246" w14:textId="77777777" w:rsidR="001F05A2" w:rsidRDefault="001F05A2">
      <w:pPr>
        <w:spacing w:after="0" w:line="240" w:lineRule="auto"/>
      </w:pPr>
      <w:r>
        <w:continuationSeparator/>
      </w:r>
    </w:p>
  </w:footnote>
  <w:footnote w:id="1">
    <w:p w14:paraId="11370693" w14:textId="77777777" w:rsidR="00917B68" w:rsidRPr="001620D3" w:rsidRDefault="00917B68" w:rsidP="006C3C4B">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03FF10" w14:textId="77777777" w:rsidR="00917B68" w:rsidRPr="001620D3" w:rsidRDefault="00917B68" w:rsidP="00A93CDB">
      <w:pPr>
        <w:pStyle w:val="FootnoteText"/>
        <w:numPr>
          <w:ilvl w:val="0"/>
          <w:numId w:val="15"/>
        </w:numPr>
        <w:rPr>
          <w:rFonts w:ascii="Calibri" w:eastAsia="Yu Mincho" w:hAnsi="Calibri" w:cs="Arial"/>
          <w:i/>
          <w:iCs/>
        </w:rPr>
      </w:pPr>
      <w:r w:rsidRPr="001620D3">
        <w:rPr>
          <w:rFonts w:ascii="Calibri" w:eastAsia="Yu Mincho" w:hAnsi="Calibri" w:cs="Arial"/>
          <w:i/>
          <w:iCs/>
        </w:rPr>
        <w:t xml:space="preserve">priesaikos deklaracija; </w:t>
      </w:r>
    </w:p>
    <w:p w14:paraId="3F5CAB21" w14:textId="77777777" w:rsidR="00917B68" w:rsidRDefault="00917B68" w:rsidP="00A93CDB">
      <w:pPr>
        <w:pStyle w:val="FootnoteText"/>
        <w:numPr>
          <w:ilvl w:val="0"/>
          <w:numId w:val="15"/>
        </w:numPr>
        <w:rPr>
          <w:rFonts w:ascii="Calibri" w:eastAsia="Yu Mincho" w:hAnsi="Calibri" w:cs="Arial"/>
        </w:rPr>
      </w:pPr>
      <w:proofErr w:type="gramStart"/>
      <w:r w:rsidRPr="001620D3">
        <w:rPr>
          <w:rFonts w:ascii="Calibri" w:eastAsia="Yu Mincho" w:hAnsi="Calibri" w:cs="Arial"/>
          <w:i/>
          <w:iCs/>
        </w:rPr>
        <w:t>oficialia</w:t>
      </w:r>
      <w:proofErr w:type="gramEnd"/>
      <w:r w:rsidRPr="001620D3">
        <w:rPr>
          <w:rFonts w:ascii="Calibri" w:eastAsia="Yu Mincho" w:hAnsi="Calibri" w:cs="Arial"/>
          <w:i/>
          <w:iCs/>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11DF22B" w14:textId="77777777" w:rsidR="00917B68" w:rsidRPr="001620D3" w:rsidRDefault="00917B68" w:rsidP="006C3C4B">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E04C03" w14:textId="77777777" w:rsidR="00917B68" w:rsidRPr="001620D3" w:rsidRDefault="00917B68" w:rsidP="00A93CDB">
      <w:pPr>
        <w:pStyle w:val="FootnoteText"/>
        <w:numPr>
          <w:ilvl w:val="0"/>
          <w:numId w:val="16"/>
        </w:numPr>
        <w:rPr>
          <w:rFonts w:ascii="Calibri" w:eastAsia="Yu Mincho" w:hAnsi="Calibri" w:cs="Arial"/>
          <w:i/>
          <w:iCs/>
        </w:rPr>
      </w:pPr>
      <w:r w:rsidRPr="001620D3">
        <w:rPr>
          <w:rFonts w:ascii="Calibri" w:eastAsia="Yu Mincho" w:hAnsi="Calibri" w:cs="Arial"/>
          <w:i/>
          <w:iCs/>
        </w:rPr>
        <w:t xml:space="preserve">priesaikos deklaracija; </w:t>
      </w:r>
    </w:p>
    <w:p w14:paraId="3BD0FA9D" w14:textId="77777777" w:rsidR="00917B68" w:rsidRDefault="00917B68" w:rsidP="00A93CDB">
      <w:pPr>
        <w:pStyle w:val="FootnoteText"/>
        <w:numPr>
          <w:ilvl w:val="0"/>
          <w:numId w:val="16"/>
        </w:numPr>
        <w:rPr>
          <w:rFonts w:ascii="Calibri" w:eastAsia="Yu Mincho" w:hAnsi="Calibri" w:cs="Arial"/>
        </w:rPr>
      </w:pPr>
      <w:proofErr w:type="gramStart"/>
      <w:r w:rsidRPr="001620D3">
        <w:rPr>
          <w:rFonts w:ascii="Calibri" w:eastAsia="Yu Mincho" w:hAnsi="Calibri" w:cs="Arial"/>
          <w:i/>
          <w:iCs/>
        </w:rPr>
        <w:t>oficialia</w:t>
      </w:r>
      <w:proofErr w:type="gramEnd"/>
      <w:r w:rsidRPr="001620D3">
        <w:rPr>
          <w:rFonts w:ascii="Calibri" w:eastAsia="Yu Mincho" w:hAnsi="Calibri" w:cs="Arial"/>
          <w:i/>
          <w:iCs/>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B259C" w14:textId="77777777" w:rsidR="00917B68" w:rsidRPr="001620D3" w:rsidRDefault="00917B68" w:rsidP="006C3C4B">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EC3F1" w14:textId="77777777" w:rsidR="00917B68" w:rsidRPr="001620D3" w:rsidRDefault="00917B68" w:rsidP="00A93CDB">
      <w:pPr>
        <w:pStyle w:val="FootnoteText"/>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65BFA819" w14:textId="77777777" w:rsidR="00917B68" w:rsidRDefault="00917B68" w:rsidP="00A93CDB">
      <w:pPr>
        <w:pStyle w:val="FootnoteText"/>
        <w:numPr>
          <w:ilvl w:val="0"/>
          <w:numId w:val="17"/>
        </w:numPr>
        <w:rPr>
          <w:rFonts w:ascii="Calibri" w:eastAsia="Yu Mincho" w:hAnsi="Calibri" w:cs="Arial"/>
        </w:rPr>
      </w:pPr>
      <w:proofErr w:type="gramStart"/>
      <w:r w:rsidRPr="001620D3">
        <w:rPr>
          <w:rFonts w:ascii="Calibri" w:eastAsia="Yu Mincho" w:hAnsi="Calibri" w:cs="Arial"/>
          <w:i/>
          <w:iCs/>
        </w:rPr>
        <w:t>oficialia</w:t>
      </w:r>
      <w:proofErr w:type="gramEnd"/>
      <w:r w:rsidRPr="001620D3">
        <w:rPr>
          <w:rFonts w:ascii="Calibri" w:eastAsia="Yu Mincho" w:hAnsi="Calibri" w:cs="Arial"/>
          <w:i/>
          <w:iCs/>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D22EB9" w14:textId="77777777" w:rsidR="00917B68" w:rsidRDefault="00917B68" w:rsidP="00DD4F38">
      <w:pPr>
        <w:pStyle w:val="FootnoteText"/>
        <w:rPr>
          <w:sz w:val="18"/>
          <w:szCs w:val="18"/>
          <w:lang w:val="lt-LT"/>
        </w:rPr>
      </w:pPr>
      <w:r>
        <w:rPr>
          <w:rStyle w:val="FootnoteReference"/>
        </w:rPr>
        <w:footnoteRef/>
      </w:r>
      <w:r>
        <w:rPr>
          <w:lang w:val="pt-BR"/>
        </w:rPr>
        <w:t xml:space="preserve"> </w:t>
      </w:r>
      <w:r>
        <w:rPr>
          <w:sz w:val="18"/>
          <w:szCs w:val="18"/>
          <w:lang w:val="lt-LT"/>
        </w:rPr>
        <w:t>Vidutinio signalo lygis yra -105 dBm. Signalo lygis matuojamas automobiliuose, mažaaukštės statybos rajonuose, kaimo tipo  vietovėse (https://www.rrt.lt/judriojo-rysio-tinklu-tiketinos-aprepties-zonos/)</w:t>
      </w:r>
    </w:p>
  </w:footnote>
  <w:footnote w:id="5">
    <w:p w14:paraId="54572B13" w14:textId="77777777" w:rsidR="00917B68" w:rsidRDefault="00917B68" w:rsidP="00DD4F38">
      <w:pPr>
        <w:pStyle w:val="FootnoteText"/>
        <w:rPr>
          <w:sz w:val="18"/>
          <w:szCs w:val="18"/>
          <w:lang w:val="lt-LT"/>
        </w:rPr>
      </w:pPr>
      <w:r>
        <w:rPr>
          <w:rStyle w:val="FootnoteReference"/>
          <w:sz w:val="18"/>
          <w:szCs w:val="18"/>
          <w:lang w:val="lt-LT"/>
        </w:rPr>
        <w:footnoteRef/>
      </w:r>
      <w:r>
        <w:rPr>
          <w:sz w:val="18"/>
          <w:szCs w:val="18"/>
          <w:lang w:val="lt-LT"/>
        </w:rPr>
        <w:t xml:space="preserve"> </w:t>
      </w:r>
      <w:r>
        <w:rPr>
          <w:sz w:val="18"/>
          <w:szCs w:val="18"/>
          <w:lang w:val="lt-LT"/>
        </w:rPr>
        <w:t>Stiprus signalo lygis yra -95 dBm. Signalo lygis matuojamas  visur  1.5 m. aukštyje (https://www.rrt.lt/judriojo-rysio-tinklu-tiketinos-aprepties-zonos/)</w:t>
      </w:r>
    </w:p>
  </w:footnote>
  <w:footnote w:id="6">
    <w:p w14:paraId="62EC6371" w14:textId="77777777" w:rsidR="00917B68" w:rsidRDefault="00917B68" w:rsidP="00917B68">
      <w:pPr>
        <w:pStyle w:val="FootnoteText"/>
        <w:rPr>
          <w:sz w:val="18"/>
          <w:szCs w:val="18"/>
          <w:lang w:val="lt-LT"/>
        </w:rPr>
      </w:pPr>
      <w:r>
        <w:rPr>
          <w:rStyle w:val="FootnoteReference"/>
        </w:rPr>
        <w:footnoteRef/>
      </w:r>
      <w:r>
        <w:rPr>
          <w:lang w:val="pt-BR"/>
        </w:rPr>
        <w:t xml:space="preserve"> </w:t>
      </w:r>
      <w:r>
        <w:rPr>
          <w:sz w:val="18"/>
          <w:szCs w:val="18"/>
          <w:lang w:val="lt-LT"/>
        </w:rPr>
        <w:t>Vidutinio signalo lygis yra -105 dBm. Signalo lygis matuojamas automobiliuose, mažaaukštės statybos rajonuose, kaimo tipo  vietovėse (https://www.rrt.lt/judriojo-rysio-tinklu-tiketinos-aprepties-zonos/)</w:t>
      </w:r>
    </w:p>
  </w:footnote>
  <w:footnote w:id="7">
    <w:p w14:paraId="21AFCE21" w14:textId="77777777" w:rsidR="00917B68" w:rsidRDefault="00917B68" w:rsidP="00917B68">
      <w:pPr>
        <w:pStyle w:val="FootnoteText"/>
        <w:rPr>
          <w:sz w:val="18"/>
          <w:szCs w:val="18"/>
          <w:lang w:val="lt-LT"/>
        </w:rPr>
      </w:pPr>
      <w:r>
        <w:rPr>
          <w:rStyle w:val="FootnoteReference"/>
          <w:sz w:val="18"/>
          <w:szCs w:val="18"/>
          <w:lang w:val="lt-LT"/>
        </w:rPr>
        <w:footnoteRef/>
      </w:r>
      <w:r>
        <w:rPr>
          <w:sz w:val="18"/>
          <w:szCs w:val="18"/>
          <w:lang w:val="lt-LT"/>
        </w:rPr>
        <w:t xml:space="preserve"> </w:t>
      </w:r>
      <w:r>
        <w:rPr>
          <w:sz w:val="18"/>
          <w:szCs w:val="18"/>
          <w:lang w:val="lt-LT"/>
        </w:rPr>
        <w:t>Stiprus signalo lygis yra -95 dBm. Signalo lygis matuojamas  visur  1.5 m. aukštyje (</w:t>
      </w:r>
      <w:hyperlink r:id="rId1" w:history="1">
        <w:r w:rsidRPr="00BB2D6A">
          <w:rPr>
            <w:rStyle w:val="Hyperlink"/>
            <w:sz w:val="18"/>
            <w:szCs w:val="18"/>
            <w:lang w:val="lt-LT"/>
          </w:rPr>
          <w:t>https://www.rrt.lt/judriojo-rysio-tinklu-tiketinos-aprepties-zonos/</w:t>
        </w:r>
      </w:hyperlink>
      <w:r>
        <w:rPr>
          <w:sz w:val="18"/>
          <w:szCs w:val="18"/>
          <w:lang w:val="lt-LT"/>
        </w:rPr>
        <w:t>)</w:t>
      </w:r>
    </w:p>
    <w:p w14:paraId="708386ED" w14:textId="407BE3F3" w:rsidR="00917B68" w:rsidRPr="00846B76" w:rsidRDefault="00917B68" w:rsidP="00917B68">
      <w:pPr>
        <w:pStyle w:val="FootnoteText"/>
        <w:rPr>
          <w:sz w:val="18"/>
          <w:szCs w:val="18"/>
          <w:lang w:val="lt-LT"/>
        </w:rPr>
      </w:pPr>
      <w:r w:rsidRPr="00E50831">
        <w:rPr>
          <w:sz w:val="18"/>
          <w:szCs w:val="18"/>
          <w:vertAlign w:val="superscript"/>
          <w:lang w:val="lt-LT"/>
        </w:rPr>
        <w:t xml:space="preserve">3 </w:t>
      </w:r>
      <w:r w:rsidRPr="00E50831">
        <w:rPr>
          <w:sz w:val="18"/>
          <w:szCs w:val="18"/>
          <w:lang w:val="lt-LT"/>
        </w:rPr>
        <w:t xml:space="preserve">Tiekėjas turėtų pateikti RSRP duomenis kiekvienam PO objektui. </w:t>
      </w:r>
      <w:r w:rsidR="00E50831" w:rsidRPr="00E50831">
        <w:rPr>
          <w:sz w:val="18"/>
          <w:szCs w:val="18"/>
          <w:highlight w:val="cyan"/>
          <w:lang w:val="lt-LT"/>
        </w:rPr>
        <w:t>Tiekėjo pateiktus RSRP duomenis PO gali tikrinti.</w:t>
      </w:r>
      <w:r w:rsidR="00E50831">
        <w:rPr>
          <w:sz w:val="18"/>
          <w:szCs w:val="18"/>
          <w:lang w:val="lt-LT"/>
        </w:rPr>
        <w:t xml:space="preserve"> </w:t>
      </w:r>
      <w:r w:rsidRPr="00E50831">
        <w:rPr>
          <w:sz w:val="18"/>
          <w:szCs w:val="18"/>
          <w:lang w:val="lt-LT"/>
        </w:rPr>
        <w:t>Bendras P</w:t>
      </w:r>
      <w:r w:rsidRPr="00E50831">
        <w:rPr>
          <w:sz w:val="18"/>
          <w:szCs w:val="18"/>
          <w:vertAlign w:val="subscript"/>
          <w:lang w:val="lt-LT"/>
        </w:rPr>
        <w:t>3</w:t>
      </w:r>
      <w:r w:rsidRPr="00E50831">
        <w:rPr>
          <w:sz w:val="18"/>
          <w:szCs w:val="18"/>
          <w:lang w:val="lt-LT"/>
        </w:rPr>
        <w:t xml:space="preserve"> balas bus šių objektų RSRP balų aritmetinis vidurkis.</w:t>
      </w:r>
      <w:r w:rsidR="007167D8" w:rsidRPr="00E50831">
        <w:rPr>
          <w:sz w:val="18"/>
          <w:szCs w:val="18"/>
          <w:lang w:val="lt-LT"/>
        </w:rPr>
        <w:t xml:space="preserve"> Jei tiekėjas </w:t>
      </w:r>
      <w:r w:rsidR="007167D8" w:rsidRPr="00E50831">
        <w:rPr>
          <w:rFonts w:eastAsia="Times New Roman" w:cs="Cordia New"/>
          <w:sz w:val="18"/>
          <w:szCs w:val="18"/>
        </w:rPr>
        <w:t xml:space="preserve">duomenų nepateikia – naudojami RRT duomenys: </w:t>
      </w:r>
      <w:hyperlink r:id="rId2" w:history="1">
        <w:r w:rsidR="007167D8" w:rsidRPr="00E50831">
          <w:rPr>
            <w:rFonts w:eastAsia="Times New Roman" w:cs="Cordia New"/>
            <w:sz w:val="18"/>
            <w:szCs w:val="18"/>
            <w:u w:val="single"/>
          </w:rPr>
          <w:t>https://www.rrt.lt/judriojo-rysio-tinklu-tiketinos-aprepties-zonos</w:t>
        </w:r>
      </w:hyperlink>
      <w:r w:rsidR="007167D8" w:rsidRPr="00E50831">
        <w:rPr>
          <w:rFonts w:eastAsia="Times New Roman" w:cs="Cordia New"/>
          <w:sz w:val="18"/>
          <w:szCs w:val="18"/>
        </w:rPr>
        <w:t>.</w:t>
      </w:r>
    </w:p>
  </w:footnote>
  <w:footnote w:id="8">
    <w:p w14:paraId="00DC221F" w14:textId="77777777" w:rsidR="00917B68" w:rsidRDefault="00917B68" w:rsidP="00917B68">
      <w:pPr>
        <w:pStyle w:val="FootnoteText"/>
        <w:rPr>
          <w:sz w:val="18"/>
          <w:szCs w:val="18"/>
          <w:lang w:val="lt-LT"/>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917B68" w:rsidRPr="00EB67B3" w:rsidRDefault="00917B68"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B6C1ABC"/>
    <w:multiLevelType w:val="hybridMultilevel"/>
    <w:tmpl w:val="877034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8B7C28"/>
    <w:multiLevelType w:val="multilevel"/>
    <w:tmpl w:val="B97C4F3E"/>
    <w:lvl w:ilvl="0">
      <w:start w:val="7"/>
      <w:numFmt w:val="decimal"/>
      <w:lvlText w:val="%1."/>
      <w:lvlJc w:val="left"/>
      <w:pPr>
        <w:ind w:left="360" w:hanging="360"/>
      </w:pPr>
      <w:rPr>
        <w:rFonts w:hint="default"/>
      </w:rPr>
    </w:lvl>
    <w:lvl w:ilvl="1">
      <w:start w:val="6"/>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9" w15:restartNumberingAfterBreak="0">
    <w:nsid w:val="309A4E24"/>
    <w:multiLevelType w:val="hybridMultilevel"/>
    <w:tmpl w:val="4B1E4FDC"/>
    <w:lvl w:ilvl="0" w:tplc="07FEF584">
      <w:start w:val="1"/>
      <w:numFmt w:val="decimal"/>
      <w:lvlText w:val="1.%1."/>
      <w:lvlJc w:val="left"/>
      <w:pPr>
        <w:ind w:left="1211" w:hanging="360"/>
      </w:pPr>
      <w:rPr>
        <w:rFonts w:cs="Times New Roman"/>
      </w:rPr>
    </w:lvl>
    <w:lvl w:ilvl="1" w:tplc="D29EB644">
      <w:start w:val="1"/>
      <w:numFmt w:val="decimal"/>
      <w:lvlText w:val="1.%2."/>
      <w:lvlJc w:val="left"/>
      <w:pPr>
        <w:ind w:left="1931" w:hanging="360"/>
      </w:pPr>
      <w:rPr>
        <w:rFonts w:cs="Times New Roman"/>
      </w:rPr>
    </w:lvl>
    <w:lvl w:ilvl="2" w:tplc="94B45E3A">
      <w:start w:val="1"/>
      <w:numFmt w:val="decimal"/>
      <w:lvlText w:val="1.1.%3."/>
      <w:lvlJc w:val="left"/>
      <w:pPr>
        <w:ind w:left="2515" w:hanging="180"/>
      </w:pPr>
      <w:rPr>
        <w:rFonts w:cs="Times New Roman"/>
        <w:color w:val="auto"/>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0" w15:restartNumberingAfterBreak="0">
    <w:nsid w:val="3244055E"/>
    <w:multiLevelType w:val="hybridMultilevel"/>
    <w:tmpl w:val="A552DC4C"/>
    <w:lvl w:ilvl="0" w:tplc="7E1A301A">
      <w:start w:val="1"/>
      <w:numFmt w:val="decimal"/>
      <w:lvlText w:val="2.%1."/>
      <w:lvlJc w:val="left"/>
      <w:pPr>
        <w:ind w:left="1287" w:hanging="360"/>
      </w:pPr>
      <w:rPr>
        <w:rFonts w:cs="Times New Roman"/>
      </w:rPr>
    </w:lvl>
    <w:lvl w:ilvl="1" w:tplc="04270019">
      <w:start w:val="1"/>
      <w:numFmt w:val="lowerLetter"/>
      <w:lvlText w:val="%2."/>
      <w:lvlJc w:val="left"/>
      <w:pPr>
        <w:ind w:left="2007" w:hanging="360"/>
      </w:pPr>
      <w:rPr>
        <w:rFonts w:cs="Times New Roman"/>
      </w:rPr>
    </w:lvl>
    <w:lvl w:ilvl="2" w:tplc="0427001B">
      <w:start w:val="1"/>
      <w:numFmt w:val="lowerRoman"/>
      <w:lvlText w:val="%3."/>
      <w:lvlJc w:val="right"/>
      <w:pPr>
        <w:ind w:left="2727" w:hanging="180"/>
      </w:pPr>
      <w:rPr>
        <w:rFonts w:cs="Times New Roman"/>
      </w:rPr>
    </w:lvl>
    <w:lvl w:ilvl="3" w:tplc="0427000F">
      <w:start w:val="1"/>
      <w:numFmt w:val="decimal"/>
      <w:lvlText w:val="%4."/>
      <w:lvlJc w:val="left"/>
      <w:pPr>
        <w:ind w:left="3447" w:hanging="360"/>
      </w:pPr>
      <w:rPr>
        <w:rFonts w:cs="Times New Roman"/>
      </w:rPr>
    </w:lvl>
    <w:lvl w:ilvl="4" w:tplc="04270019">
      <w:start w:val="1"/>
      <w:numFmt w:val="lowerLetter"/>
      <w:lvlText w:val="%5."/>
      <w:lvlJc w:val="left"/>
      <w:pPr>
        <w:ind w:left="4167" w:hanging="360"/>
      </w:pPr>
      <w:rPr>
        <w:rFonts w:cs="Times New Roman"/>
      </w:rPr>
    </w:lvl>
    <w:lvl w:ilvl="5" w:tplc="0427001B">
      <w:start w:val="1"/>
      <w:numFmt w:val="lowerRoman"/>
      <w:lvlText w:val="%6."/>
      <w:lvlJc w:val="right"/>
      <w:pPr>
        <w:ind w:left="4887" w:hanging="180"/>
      </w:pPr>
      <w:rPr>
        <w:rFonts w:cs="Times New Roman"/>
      </w:rPr>
    </w:lvl>
    <w:lvl w:ilvl="6" w:tplc="0427000F">
      <w:start w:val="1"/>
      <w:numFmt w:val="decimal"/>
      <w:lvlText w:val="%7."/>
      <w:lvlJc w:val="left"/>
      <w:pPr>
        <w:ind w:left="5607" w:hanging="360"/>
      </w:pPr>
      <w:rPr>
        <w:rFonts w:cs="Times New Roman"/>
      </w:rPr>
    </w:lvl>
    <w:lvl w:ilvl="7" w:tplc="04270019">
      <w:start w:val="1"/>
      <w:numFmt w:val="lowerLetter"/>
      <w:lvlText w:val="%8."/>
      <w:lvlJc w:val="left"/>
      <w:pPr>
        <w:ind w:left="6327" w:hanging="360"/>
      </w:pPr>
      <w:rPr>
        <w:rFonts w:cs="Times New Roman"/>
      </w:rPr>
    </w:lvl>
    <w:lvl w:ilvl="8" w:tplc="0427001B">
      <w:start w:val="1"/>
      <w:numFmt w:val="lowerRoman"/>
      <w:lvlText w:val="%9."/>
      <w:lvlJc w:val="right"/>
      <w:pPr>
        <w:ind w:left="7047" w:hanging="180"/>
      </w:pPr>
      <w:rPr>
        <w:rFonts w:cs="Times New Roman"/>
      </w:rPr>
    </w:lvl>
  </w:abstractNum>
  <w:abstractNum w:abstractNumId="11" w15:restartNumberingAfterBreak="0">
    <w:nsid w:val="32B914ED"/>
    <w:multiLevelType w:val="hybridMultilevel"/>
    <w:tmpl w:val="19EE1928"/>
    <w:lvl w:ilvl="0" w:tplc="11F43BE6">
      <w:start w:val="1"/>
      <w:numFmt w:val="decimal"/>
      <w:lvlText w:val="8.%1."/>
      <w:lvlJc w:val="left"/>
      <w:pPr>
        <w:ind w:left="1440" w:hanging="360"/>
      </w:pPr>
      <w:rPr>
        <w:rFonts w:cs="Times New Roman"/>
        <w:color w:val="auto"/>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CE537C"/>
    <w:multiLevelType w:val="hybridMultilevel"/>
    <w:tmpl w:val="2A625916"/>
    <w:lvl w:ilvl="0" w:tplc="39F0386E">
      <w:start w:val="1"/>
      <w:numFmt w:val="decimal"/>
      <w:lvlText w:val="1.%1."/>
      <w:lvlJc w:val="left"/>
      <w:pPr>
        <w:ind w:left="785"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8F43F3"/>
    <w:multiLevelType w:val="hybridMultilevel"/>
    <w:tmpl w:val="3D30C444"/>
    <w:lvl w:ilvl="0" w:tplc="0B04DC68">
      <w:start w:val="1"/>
      <w:numFmt w:val="decimal"/>
      <w:lvlText w:val="7.%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350213"/>
    <w:multiLevelType w:val="hybridMultilevel"/>
    <w:tmpl w:val="0F50B7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4" w15:restartNumberingAfterBreak="0">
    <w:nsid w:val="7F635995"/>
    <w:multiLevelType w:val="hybridMultilevel"/>
    <w:tmpl w:val="2DC2DDC6"/>
    <w:lvl w:ilvl="0" w:tplc="7A04487C">
      <w:start w:val="1"/>
      <w:numFmt w:val="decimal"/>
      <w:lvlText w:val="6.%1."/>
      <w:lvlJc w:val="left"/>
      <w:pPr>
        <w:ind w:left="720" w:hanging="360"/>
      </w:pPr>
      <w:rPr>
        <w:rFonts w:cs="Times New Roman"/>
        <w:color w:val="auto"/>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13"/>
  </w:num>
  <w:num w:numId="8">
    <w:abstractNumId w:val="23"/>
  </w:num>
  <w:num w:numId="9">
    <w:abstractNumId w:val="14"/>
  </w:num>
  <w:num w:numId="10">
    <w:abstractNumId w:val="20"/>
  </w:num>
  <w:num w:numId="11">
    <w:abstractNumId w:val="12"/>
  </w:num>
  <w:num w:numId="12">
    <w:abstractNumId w:val="19"/>
  </w:num>
  <w:num w:numId="13">
    <w:abstractNumId w:val="16"/>
  </w:num>
  <w:num w:numId="14">
    <w:abstractNumId w:val="22"/>
  </w:num>
  <w:num w:numId="15">
    <w:abstractNumId w:val="18"/>
  </w:num>
  <w:num w:numId="16">
    <w:abstractNumId w:val="21"/>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7"/>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3012"/>
    <w:rsid w:val="000204A6"/>
    <w:rsid w:val="00026A54"/>
    <w:rsid w:val="000270ED"/>
    <w:rsid w:val="00030F21"/>
    <w:rsid w:val="00032092"/>
    <w:rsid w:val="0003366F"/>
    <w:rsid w:val="0003446B"/>
    <w:rsid w:val="00036DBB"/>
    <w:rsid w:val="00037185"/>
    <w:rsid w:val="00041E3C"/>
    <w:rsid w:val="0004269F"/>
    <w:rsid w:val="00045F8C"/>
    <w:rsid w:val="0004685E"/>
    <w:rsid w:val="00053743"/>
    <w:rsid w:val="00055EEA"/>
    <w:rsid w:val="0005633C"/>
    <w:rsid w:val="00065506"/>
    <w:rsid w:val="0007339C"/>
    <w:rsid w:val="000777D3"/>
    <w:rsid w:val="00077819"/>
    <w:rsid w:val="00077F4E"/>
    <w:rsid w:val="00080339"/>
    <w:rsid w:val="00083515"/>
    <w:rsid w:val="00084F44"/>
    <w:rsid w:val="00097241"/>
    <w:rsid w:val="000A1D19"/>
    <w:rsid w:val="000A23D3"/>
    <w:rsid w:val="000A61E0"/>
    <w:rsid w:val="000B0A6A"/>
    <w:rsid w:val="000B1A6F"/>
    <w:rsid w:val="000B2D98"/>
    <w:rsid w:val="000C1CDC"/>
    <w:rsid w:val="000C2337"/>
    <w:rsid w:val="000C7F07"/>
    <w:rsid w:val="000D0B5B"/>
    <w:rsid w:val="000D0C23"/>
    <w:rsid w:val="000D122A"/>
    <w:rsid w:val="000D1801"/>
    <w:rsid w:val="000D610B"/>
    <w:rsid w:val="000E181D"/>
    <w:rsid w:val="000E1906"/>
    <w:rsid w:val="000E416B"/>
    <w:rsid w:val="000E4FC4"/>
    <w:rsid w:val="000F1151"/>
    <w:rsid w:val="000F33C7"/>
    <w:rsid w:val="000F4D3D"/>
    <w:rsid w:val="000F554D"/>
    <w:rsid w:val="000F5D57"/>
    <w:rsid w:val="000F6B0B"/>
    <w:rsid w:val="001038C5"/>
    <w:rsid w:val="00103A07"/>
    <w:rsid w:val="00107BB7"/>
    <w:rsid w:val="00113927"/>
    <w:rsid w:val="001146B1"/>
    <w:rsid w:val="00131595"/>
    <w:rsid w:val="0013231E"/>
    <w:rsid w:val="00143174"/>
    <w:rsid w:val="0014465A"/>
    <w:rsid w:val="001458F5"/>
    <w:rsid w:val="0015224A"/>
    <w:rsid w:val="00152EDB"/>
    <w:rsid w:val="00153F22"/>
    <w:rsid w:val="0016225E"/>
    <w:rsid w:val="00163C67"/>
    <w:rsid w:val="00165468"/>
    <w:rsid w:val="001711BD"/>
    <w:rsid w:val="00171C82"/>
    <w:rsid w:val="00172C17"/>
    <w:rsid w:val="00175921"/>
    <w:rsid w:val="00185D52"/>
    <w:rsid w:val="00185F21"/>
    <w:rsid w:val="00192838"/>
    <w:rsid w:val="00194EA9"/>
    <w:rsid w:val="001963C3"/>
    <w:rsid w:val="001A0AC6"/>
    <w:rsid w:val="001A2806"/>
    <w:rsid w:val="001A6565"/>
    <w:rsid w:val="001A7493"/>
    <w:rsid w:val="001B189E"/>
    <w:rsid w:val="001B7AC7"/>
    <w:rsid w:val="001B7BEB"/>
    <w:rsid w:val="001C7F01"/>
    <w:rsid w:val="001D1EC2"/>
    <w:rsid w:val="001D26B5"/>
    <w:rsid w:val="001D273C"/>
    <w:rsid w:val="001D32D3"/>
    <w:rsid w:val="001D7B27"/>
    <w:rsid w:val="001F05A2"/>
    <w:rsid w:val="001F0C86"/>
    <w:rsid w:val="001F335D"/>
    <w:rsid w:val="001F3F23"/>
    <w:rsid w:val="001F6330"/>
    <w:rsid w:val="0020299D"/>
    <w:rsid w:val="00203D2F"/>
    <w:rsid w:val="00204481"/>
    <w:rsid w:val="0020503E"/>
    <w:rsid w:val="0020542B"/>
    <w:rsid w:val="00205E96"/>
    <w:rsid w:val="00206D78"/>
    <w:rsid w:val="00207622"/>
    <w:rsid w:val="002101D9"/>
    <w:rsid w:val="00210D07"/>
    <w:rsid w:val="0021194A"/>
    <w:rsid w:val="00211AD7"/>
    <w:rsid w:val="002167FD"/>
    <w:rsid w:val="00216CC3"/>
    <w:rsid w:val="00230BD5"/>
    <w:rsid w:val="00230C9A"/>
    <w:rsid w:val="00233A12"/>
    <w:rsid w:val="00242C8A"/>
    <w:rsid w:val="00243A47"/>
    <w:rsid w:val="00250406"/>
    <w:rsid w:val="00255CAD"/>
    <w:rsid w:val="00257FC4"/>
    <w:rsid w:val="00261339"/>
    <w:rsid w:val="00261B88"/>
    <w:rsid w:val="00263108"/>
    <w:rsid w:val="00265809"/>
    <w:rsid w:val="002677A6"/>
    <w:rsid w:val="0027333C"/>
    <w:rsid w:val="00273CFD"/>
    <w:rsid w:val="0027754B"/>
    <w:rsid w:val="00281030"/>
    <w:rsid w:val="00281958"/>
    <w:rsid w:val="0028250F"/>
    <w:rsid w:val="00282E42"/>
    <w:rsid w:val="00283C80"/>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440"/>
    <w:rsid w:val="002D3BC2"/>
    <w:rsid w:val="002E0350"/>
    <w:rsid w:val="002E6EAF"/>
    <w:rsid w:val="00300559"/>
    <w:rsid w:val="00307AA9"/>
    <w:rsid w:val="003150D0"/>
    <w:rsid w:val="003226E7"/>
    <w:rsid w:val="003232A7"/>
    <w:rsid w:val="003236D0"/>
    <w:rsid w:val="00326830"/>
    <w:rsid w:val="0033079E"/>
    <w:rsid w:val="003310F5"/>
    <w:rsid w:val="00333AE1"/>
    <w:rsid w:val="00334A5F"/>
    <w:rsid w:val="0033550B"/>
    <w:rsid w:val="003417D8"/>
    <w:rsid w:val="00341C69"/>
    <w:rsid w:val="0034278B"/>
    <w:rsid w:val="00343EDB"/>
    <w:rsid w:val="003449B9"/>
    <w:rsid w:val="003527DF"/>
    <w:rsid w:val="00352FE6"/>
    <w:rsid w:val="003552B7"/>
    <w:rsid w:val="00355B56"/>
    <w:rsid w:val="00357BD5"/>
    <w:rsid w:val="00360745"/>
    <w:rsid w:val="0036677E"/>
    <w:rsid w:val="00366BC2"/>
    <w:rsid w:val="003673D6"/>
    <w:rsid w:val="00367F36"/>
    <w:rsid w:val="00370341"/>
    <w:rsid w:val="00370773"/>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C6D9C"/>
    <w:rsid w:val="003D0DA8"/>
    <w:rsid w:val="003D4D74"/>
    <w:rsid w:val="003D5439"/>
    <w:rsid w:val="003D61C4"/>
    <w:rsid w:val="003E207A"/>
    <w:rsid w:val="003E49D5"/>
    <w:rsid w:val="003F07DC"/>
    <w:rsid w:val="003F1AC0"/>
    <w:rsid w:val="003F20DE"/>
    <w:rsid w:val="003F2E3F"/>
    <w:rsid w:val="003F5C62"/>
    <w:rsid w:val="003F65A6"/>
    <w:rsid w:val="003F6C42"/>
    <w:rsid w:val="00403AC9"/>
    <w:rsid w:val="004049BB"/>
    <w:rsid w:val="00404FDE"/>
    <w:rsid w:val="004052A0"/>
    <w:rsid w:val="004053F7"/>
    <w:rsid w:val="004222E8"/>
    <w:rsid w:val="004240B1"/>
    <w:rsid w:val="004252BA"/>
    <w:rsid w:val="0042600F"/>
    <w:rsid w:val="00430A6E"/>
    <w:rsid w:val="00433025"/>
    <w:rsid w:val="00442B45"/>
    <w:rsid w:val="00442EF5"/>
    <w:rsid w:val="00443697"/>
    <w:rsid w:val="0044629C"/>
    <w:rsid w:val="0044747E"/>
    <w:rsid w:val="00447F1C"/>
    <w:rsid w:val="00451289"/>
    <w:rsid w:val="0045188C"/>
    <w:rsid w:val="004539C4"/>
    <w:rsid w:val="004539F4"/>
    <w:rsid w:val="00454AC2"/>
    <w:rsid w:val="004564F9"/>
    <w:rsid w:val="00466866"/>
    <w:rsid w:val="00470AB6"/>
    <w:rsid w:val="0047250A"/>
    <w:rsid w:val="0047713F"/>
    <w:rsid w:val="00480704"/>
    <w:rsid w:val="00482726"/>
    <w:rsid w:val="00483E3A"/>
    <w:rsid w:val="00484BC8"/>
    <w:rsid w:val="0048798F"/>
    <w:rsid w:val="00491702"/>
    <w:rsid w:val="0049535D"/>
    <w:rsid w:val="004A2E21"/>
    <w:rsid w:val="004A2F52"/>
    <w:rsid w:val="004A51A5"/>
    <w:rsid w:val="004B5637"/>
    <w:rsid w:val="004B5E92"/>
    <w:rsid w:val="004B60DC"/>
    <w:rsid w:val="004C030D"/>
    <w:rsid w:val="004C4182"/>
    <w:rsid w:val="004D2E01"/>
    <w:rsid w:val="004D6175"/>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7AC4"/>
    <w:rsid w:val="005933B8"/>
    <w:rsid w:val="00596C30"/>
    <w:rsid w:val="005976DA"/>
    <w:rsid w:val="005A79B7"/>
    <w:rsid w:val="005B1C22"/>
    <w:rsid w:val="005B463E"/>
    <w:rsid w:val="005C63FE"/>
    <w:rsid w:val="005D19DD"/>
    <w:rsid w:val="005D1C93"/>
    <w:rsid w:val="005D3085"/>
    <w:rsid w:val="005D34D3"/>
    <w:rsid w:val="005D6E77"/>
    <w:rsid w:val="005E1BA9"/>
    <w:rsid w:val="005E22C9"/>
    <w:rsid w:val="005E66EA"/>
    <w:rsid w:val="005E7ED4"/>
    <w:rsid w:val="00602E4B"/>
    <w:rsid w:val="00604800"/>
    <w:rsid w:val="00616091"/>
    <w:rsid w:val="006171F1"/>
    <w:rsid w:val="0062098E"/>
    <w:rsid w:val="00620CB2"/>
    <w:rsid w:val="00621A94"/>
    <w:rsid w:val="0062688A"/>
    <w:rsid w:val="0063093F"/>
    <w:rsid w:val="006335A3"/>
    <w:rsid w:val="00633D88"/>
    <w:rsid w:val="0064005E"/>
    <w:rsid w:val="0064489F"/>
    <w:rsid w:val="00652ABC"/>
    <w:rsid w:val="00661C4C"/>
    <w:rsid w:val="00671C08"/>
    <w:rsid w:val="0067473C"/>
    <w:rsid w:val="0068577E"/>
    <w:rsid w:val="0068775C"/>
    <w:rsid w:val="00691F8E"/>
    <w:rsid w:val="00692FA5"/>
    <w:rsid w:val="006933FF"/>
    <w:rsid w:val="00693E19"/>
    <w:rsid w:val="006A2DF1"/>
    <w:rsid w:val="006B0AE3"/>
    <w:rsid w:val="006B16C5"/>
    <w:rsid w:val="006B2576"/>
    <w:rsid w:val="006B5389"/>
    <w:rsid w:val="006B5E17"/>
    <w:rsid w:val="006B79D6"/>
    <w:rsid w:val="006C070D"/>
    <w:rsid w:val="006C1E6F"/>
    <w:rsid w:val="006C208B"/>
    <w:rsid w:val="006C24F1"/>
    <w:rsid w:val="006C2736"/>
    <w:rsid w:val="006C3C4B"/>
    <w:rsid w:val="006C5BA9"/>
    <w:rsid w:val="006C785A"/>
    <w:rsid w:val="006D305F"/>
    <w:rsid w:val="006D6F6B"/>
    <w:rsid w:val="006D7411"/>
    <w:rsid w:val="006E2725"/>
    <w:rsid w:val="006E55F9"/>
    <w:rsid w:val="006F34FC"/>
    <w:rsid w:val="006F599E"/>
    <w:rsid w:val="006F5C00"/>
    <w:rsid w:val="006F7519"/>
    <w:rsid w:val="006F7BCE"/>
    <w:rsid w:val="00707818"/>
    <w:rsid w:val="00711888"/>
    <w:rsid w:val="007167D8"/>
    <w:rsid w:val="00722C94"/>
    <w:rsid w:val="00733BB8"/>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2285"/>
    <w:rsid w:val="0078428B"/>
    <w:rsid w:val="0078613A"/>
    <w:rsid w:val="00790956"/>
    <w:rsid w:val="00790CE2"/>
    <w:rsid w:val="00791534"/>
    <w:rsid w:val="00791CCE"/>
    <w:rsid w:val="00791E8E"/>
    <w:rsid w:val="007923B2"/>
    <w:rsid w:val="00795452"/>
    <w:rsid w:val="007A087D"/>
    <w:rsid w:val="007A6859"/>
    <w:rsid w:val="007B2144"/>
    <w:rsid w:val="007C1EB6"/>
    <w:rsid w:val="007C20FD"/>
    <w:rsid w:val="007C36BB"/>
    <w:rsid w:val="007C4507"/>
    <w:rsid w:val="007C46DE"/>
    <w:rsid w:val="007C58D4"/>
    <w:rsid w:val="007C6AE7"/>
    <w:rsid w:val="007D08A8"/>
    <w:rsid w:val="007D2469"/>
    <w:rsid w:val="007D2554"/>
    <w:rsid w:val="007D484D"/>
    <w:rsid w:val="007D54FA"/>
    <w:rsid w:val="007E41FC"/>
    <w:rsid w:val="007E6A58"/>
    <w:rsid w:val="007F04EF"/>
    <w:rsid w:val="007F1411"/>
    <w:rsid w:val="008006F1"/>
    <w:rsid w:val="00801195"/>
    <w:rsid w:val="00803307"/>
    <w:rsid w:val="00803EB6"/>
    <w:rsid w:val="008116BD"/>
    <w:rsid w:val="00811FE1"/>
    <w:rsid w:val="00816949"/>
    <w:rsid w:val="0082003A"/>
    <w:rsid w:val="00823761"/>
    <w:rsid w:val="00823BB4"/>
    <w:rsid w:val="00831DA6"/>
    <w:rsid w:val="008321CF"/>
    <w:rsid w:val="008321E4"/>
    <w:rsid w:val="0083324D"/>
    <w:rsid w:val="008359B2"/>
    <w:rsid w:val="00841385"/>
    <w:rsid w:val="0084149F"/>
    <w:rsid w:val="008430BA"/>
    <w:rsid w:val="0084411A"/>
    <w:rsid w:val="00846AAF"/>
    <w:rsid w:val="008500E5"/>
    <w:rsid w:val="00851034"/>
    <w:rsid w:val="00854901"/>
    <w:rsid w:val="00861471"/>
    <w:rsid w:val="00862EA0"/>
    <w:rsid w:val="008702D5"/>
    <w:rsid w:val="00871263"/>
    <w:rsid w:val="00875005"/>
    <w:rsid w:val="008816B6"/>
    <w:rsid w:val="00883304"/>
    <w:rsid w:val="008841E0"/>
    <w:rsid w:val="00884BA9"/>
    <w:rsid w:val="0088529E"/>
    <w:rsid w:val="00890F5B"/>
    <w:rsid w:val="008921E1"/>
    <w:rsid w:val="00896B6B"/>
    <w:rsid w:val="008A3CE1"/>
    <w:rsid w:val="008A7ECC"/>
    <w:rsid w:val="008B13A4"/>
    <w:rsid w:val="008B18D0"/>
    <w:rsid w:val="008B287A"/>
    <w:rsid w:val="008B680B"/>
    <w:rsid w:val="008B6815"/>
    <w:rsid w:val="008B6DD2"/>
    <w:rsid w:val="008C2772"/>
    <w:rsid w:val="008C4306"/>
    <w:rsid w:val="008C5A26"/>
    <w:rsid w:val="008C5B23"/>
    <w:rsid w:val="008D0D89"/>
    <w:rsid w:val="008D2D99"/>
    <w:rsid w:val="008D4C99"/>
    <w:rsid w:val="008D6D89"/>
    <w:rsid w:val="008E0EB4"/>
    <w:rsid w:val="008E2DBF"/>
    <w:rsid w:val="008E3A5C"/>
    <w:rsid w:val="008E4E0A"/>
    <w:rsid w:val="008F5788"/>
    <w:rsid w:val="008F579D"/>
    <w:rsid w:val="008F5855"/>
    <w:rsid w:val="008F6ECB"/>
    <w:rsid w:val="00902792"/>
    <w:rsid w:val="00902A71"/>
    <w:rsid w:val="0090316F"/>
    <w:rsid w:val="00903C34"/>
    <w:rsid w:val="00905C8D"/>
    <w:rsid w:val="009063A0"/>
    <w:rsid w:val="00907452"/>
    <w:rsid w:val="00910278"/>
    <w:rsid w:val="00910C0E"/>
    <w:rsid w:val="0091115C"/>
    <w:rsid w:val="00911CB6"/>
    <w:rsid w:val="009123C2"/>
    <w:rsid w:val="00912DF2"/>
    <w:rsid w:val="00916142"/>
    <w:rsid w:val="009161BB"/>
    <w:rsid w:val="00917B68"/>
    <w:rsid w:val="00920286"/>
    <w:rsid w:val="00922056"/>
    <w:rsid w:val="0093141F"/>
    <w:rsid w:val="00933521"/>
    <w:rsid w:val="00941545"/>
    <w:rsid w:val="00943021"/>
    <w:rsid w:val="00945742"/>
    <w:rsid w:val="009479DE"/>
    <w:rsid w:val="00951922"/>
    <w:rsid w:val="00957A69"/>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6F78"/>
    <w:rsid w:val="0099728A"/>
    <w:rsid w:val="009A3E5B"/>
    <w:rsid w:val="009A43BE"/>
    <w:rsid w:val="009B0AEF"/>
    <w:rsid w:val="009B1D54"/>
    <w:rsid w:val="009B26D3"/>
    <w:rsid w:val="009B2C12"/>
    <w:rsid w:val="009B51EA"/>
    <w:rsid w:val="009B6D78"/>
    <w:rsid w:val="009C140A"/>
    <w:rsid w:val="009C1CD8"/>
    <w:rsid w:val="009C31AD"/>
    <w:rsid w:val="009C3BD8"/>
    <w:rsid w:val="009C5385"/>
    <w:rsid w:val="009D0B8C"/>
    <w:rsid w:val="009D424A"/>
    <w:rsid w:val="009D7D09"/>
    <w:rsid w:val="009E0CD3"/>
    <w:rsid w:val="009E55C2"/>
    <w:rsid w:val="009E59A8"/>
    <w:rsid w:val="009F02CE"/>
    <w:rsid w:val="009F10FF"/>
    <w:rsid w:val="009F2805"/>
    <w:rsid w:val="009F47E6"/>
    <w:rsid w:val="009F6EAF"/>
    <w:rsid w:val="009F749A"/>
    <w:rsid w:val="00A06728"/>
    <w:rsid w:val="00A1109D"/>
    <w:rsid w:val="00A12041"/>
    <w:rsid w:val="00A1631F"/>
    <w:rsid w:val="00A17372"/>
    <w:rsid w:val="00A20734"/>
    <w:rsid w:val="00A25093"/>
    <w:rsid w:val="00A26467"/>
    <w:rsid w:val="00A26EFB"/>
    <w:rsid w:val="00A33D41"/>
    <w:rsid w:val="00A36E4A"/>
    <w:rsid w:val="00A40194"/>
    <w:rsid w:val="00A415E6"/>
    <w:rsid w:val="00A41DE3"/>
    <w:rsid w:val="00A44B1B"/>
    <w:rsid w:val="00A46780"/>
    <w:rsid w:val="00A51ACA"/>
    <w:rsid w:val="00A52DEE"/>
    <w:rsid w:val="00A5617A"/>
    <w:rsid w:val="00A60C7A"/>
    <w:rsid w:val="00A63F9D"/>
    <w:rsid w:val="00A64008"/>
    <w:rsid w:val="00A65E06"/>
    <w:rsid w:val="00A71083"/>
    <w:rsid w:val="00A720FA"/>
    <w:rsid w:val="00A73B77"/>
    <w:rsid w:val="00A829B6"/>
    <w:rsid w:val="00A91815"/>
    <w:rsid w:val="00A938A4"/>
    <w:rsid w:val="00A93CDB"/>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72EC6"/>
    <w:rsid w:val="00B74D14"/>
    <w:rsid w:val="00B75918"/>
    <w:rsid w:val="00B75FA6"/>
    <w:rsid w:val="00B822EB"/>
    <w:rsid w:val="00B82974"/>
    <w:rsid w:val="00B840FB"/>
    <w:rsid w:val="00B87458"/>
    <w:rsid w:val="00B87B36"/>
    <w:rsid w:val="00B90F6F"/>
    <w:rsid w:val="00B91542"/>
    <w:rsid w:val="00B9260E"/>
    <w:rsid w:val="00B92B7C"/>
    <w:rsid w:val="00B95DA9"/>
    <w:rsid w:val="00B95DD1"/>
    <w:rsid w:val="00BA279B"/>
    <w:rsid w:val="00BA2917"/>
    <w:rsid w:val="00BA29A6"/>
    <w:rsid w:val="00BA44EF"/>
    <w:rsid w:val="00BA5B69"/>
    <w:rsid w:val="00BA75EC"/>
    <w:rsid w:val="00BB6668"/>
    <w:rsid w:val="00BC283E"/>
    <w:rsid w:val="00BC43DC"/>
    <w:rsid w:val="00BC47E1"/>
    <w:rsid w:val="00BD0CA9"/>
    <w:rsid w:val="00BD45D4"/>
    <w:rsid w:val="00BD4CFC"/>
    <w:rsid w:val="00BD5AA8"/>
    <w:rsid w:val="00BD665B"/>
    <w:rsid w:val="00BD705A"/>
    <w:rsid w:val="00BD7535"/>
    <w:rsid w:val="00BE4408"/>
    <w:rsid w:val="00BE7EAE"/>
    <w:rsid w:val="00BF05B1"/>
    <w:rsid w:val="00BF12BE"/>
    <w:rsid w:val="00BF2CB9"/>
    <w:rsid w:val="00BF63A5"/>
    <w:rsid w:val="00BF7E4E"/>
    <w:rsid w:val="00C01577"/>
    <w:rsid w:val="00C0304D"/>
    <w:rsid w:val="00C105F0"/>
    <w:rsid w:val="00C130BC"/>
    <w:rsid w:val="00C155A8"/>
    <w:rsid w:val="00C16318"/>
    <w:rsid w:val="00C163C7"/>
    <w:rsid w:val="00C16624"/>
    <w:rsid w:val="00C2041D"/>
    <w:rsid w:val="00C237C9"/>
    <w:rsid w:val="00C23C40"/>
    <w:rsid w:val="00C267A5"/>
    <w:rsid w:val="00C26C6B"/>
    <w:rsid w:val="00C3535B"/>
    <w:rsid w:val="00C372B8"/>
    <w:rsid w:val="00C4540F"/>
    <w:rsid w:val="00C459A6"/>
    <w:rsid w:val="00C46A5A"/>
    <w:rsid w:val="00C47916"/>
    <w:rsid w:val="00C52576"/>
    <w:rsid w:val="00C52E8B"/>
    <w:rsid w:val="00C54F6C"/>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9515D"/>
    <w:rsid w:val="00C97670"/>
    <w:rsid w:val="00CA1E4C"/>
    <w:rsid w:val="00CA1FE5"/>
    <w:rsid w:val="00CA5164"/>
    <w:rsid w:val="00CA7131"/>
    <w:rsid w:val="00CA7CBE"/>
    <w:rsid w:val="00CB7D1F"/>
    <w:rsid w:val="00CC0F45"/>
    <w:rsid w:val="00CC3A99"/>
    <w:rsid w:val="00CD0DE0"/>
    <w:rsid w:val="00CD1A34"/>
    <w:rsid w:val="00CD24AF"/>
    <w:rsid w:val="00CD46F2"/>
    <w:rsid w:val="00CE0B6E"/>
    <w:rsid w:val="00CE5680"/>
    <w:rsid w:val="00CE5D3F"/>
    <w:rsid w:val="00CE5F8E"/>
    <w:rsid w:val="00CE7E6F"/>
    <w:rsid w:val="00CF670D"/>
    <w:rsid w:val="00CF6990"/>
    <w:rsid w:val="00D0377C"/>
    <w:rsid w:val="00D04F42"/>
    <w:rsid w:val="00D10F58"/>
    <w:rsid w:val="00D11CD9"/>
    <w:rsid w:val="00D14AFB"/>
    <w:rsid w:val="00D14E48"/>
    <w:rsid w:val="00D151C6"/>
    <w:rsid w:val="00D2233A"/>
    <w:rsid w:val="00D2385D"/>
    <w:rsid w:val="00D23D84"/>
    <w:rsid w:val="00D25C2F"/>
    <w:rsid w:val="00D273B5"/>
    <w:rsid w:val="00D30D00"/>
    <w:rsid w:val="00D34C9E"/>
    <w:rsid w:val="00D36DA9"/>
    <w:rsid w:val="00D42230"/>
    <w:rsid w:val="00D45771"/>
    <w:rsid w:val="00D45885"/>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2CC7"/>
    <w:rsid w:val="00DB4A48"/>
    <w:rsid w:val="00DC0F64"/>
    <w:rsid w:val="00DC4A3F"/>
    <w:rsid w:val="00DC4E00"/>
    <w:rsid w:val="00DC6AB2"/>
    <w:rsid w:val="00DD0C01"/>
    <w:rsid w:val="00DD2695"/>
    <w:rsid w:val="00DD4F38"/>
    <w:rsid w:val="00DD5F80"/>
    <w:rsid w:val="00DD6E62"/>
    <w:rsid w:val="00DE049D"/>
    <w:rsid w:val="00DE23CE"/>
    <w:rsid w:val="00DE3F78"/>
    <w:rsid w:val="00DE5A64"/>
    <w:rsid w:val="00DF1805"/>
    <w:rsid w:val="00DF2B0F"/>
    <w:rsid w:val="00DF4FE3"/>
    <w:rsid w:val="00DF6873"/>
    <w:rsid w:val="00E00287"/>
    <w:rsid w:val="00E015E0"/>
    <w:rsid w:val="00E03175"/>
    <w:rsid w:val="00E10125"/>
    <w:rsid w:val="00E11178"/>
    <w:rsid w:val="00E114C5"/>
    <w:rsid w:val="00E15C6E"/>
    <w:rsid w:val="00E15D4D"/>
    <w:rsid w:val="00E22D81"/>
    <w:rsid w:val="00E23033"/>
    <w:rsid w:val="00E23198"/>
    <w:rsid w:val="00E23203"/>
    <w:rsid w:val="00E23E23"/>
    <w:rsid w:val="00E241BC"/>
    <w:rsid w:val="00E2482E"/>
    <w:rsid w:val="00E269D8"/>
    <w:rsid w:val="00E27AEA"/>
    <w:rsid w:val="00E3582B"/>
    <w:rsid w:val="00E37313"/>
    <w:rsid w:val="00E40211"/>
    <w:rsid w:val="00E40E37"/>
    <w:rsid w:val="00E45522"/>
    <w:rsid w:val="00E50831"/>
    <w:rsid w:val="00E62D06"/>
    <w:rsid w:val="00E63BA1"/>
    <w:rsid w:val="00E6551C"/>
    <w:rsid w:val="00E7247F"/>
    <w:rsid w:val="00E73782"/>
    <w:rsid w:val="00E7420A"/>
    <w:rsid w:val="00E7532F"/>
    <w:rsid w:val="00E7662B"/>
    <w:rsid w:val="00E81121"/>
    <w:rsid w:val="00EA0899"/>
    <w:rsid w:val="00EA2019"/>
    <w:rsid w:val="00EA477B"/>
    <w:rsid w:val="00EB0BE9"/>
    <w:rsid w:val="00EB269C"/>
    <w:rsid w:val="00EB63C8"/>
    <w:rsid w:val="00EB67B3"/>
    <w:rsid w:val="00EB6F63"/>
    <w:rsid w:val="00EC2224"/>
    <w:rsid w:val="00EC33AB"/>
    <w:rsid w:val="00EC3780"/>
    <w:rsid w:val="00ED1E6D"/>
    <w:rsid w:val="00ED318F"/>
    <w:rsid w:val="00ED3F59"/>
    <w:rsid w:val="00ED7608"/>
    <w:rsid w:val="00EE2C13"/>
    <w:rsid w:val="00EE40C2"/>
    <w:rsid w:val="00EE6F20"/>
    <w:rsid w:val="00EE7F28"/>
    <w:rsid w:val="00EF794C"/>
    <w:rsid w:val="00F01515"/>
    <w:rsid w:val="00F048F2"/>
    <w:rsid w:val="00F07C84"/>
    <w:rsid w:val="00F14118"/>
    <w:rsid w:val="00F16C9F"/>
    <w:rsid w:val="00F22BDF"/>
    <w:rsid w:val="00F267D1"/>
    <w:rsid w:val="00F268B6"/>
    <w:rsid w:val="00F30DFB"/>
    <w:rsid w:val="00F37797"/>
    <w:rsid w:val="00F40F5A"/>
    <w:rsid w:val="00F41D17"/>
    <w:rsid w:val="00F43783"/>
    <w:rsid w:val="00F5081D"/>
    <w:rsid w:val="00F52095"/>
    <w:rsid w:val="00F53F1A"/>
    <w:rsid w:val="00F56120"/>
    <w:rsid w:val="00F61247"/>
    <w:rsid w:val="00F62A78"/>
    <w:rsid w:val="00F64268"/>
    <w:rsid w:val="00F66A14"/>
    <w:rsid w:val="00F75BF5"/>
    <w:rsid w:val="00F75F6A"/>
    <w:rsid w:val="00F81FE0"/>
    <w:rsid w:val="00F8307B"/>
    <w:rsid w:val="00F84C4D"/>
    <w:rsid w:val="00F865E4"/>
    <w:rsid w:val="00F952FC"/>
    <w:rsid w:val="00F95B41"/>
    <w:rsid w:val="00F95F8C"/>
    <w:rsid w:val="00F97CD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semiHidden/>
    <w:unhideWhenUsed/>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Neapdorotaspaminjimas1">
    <w:name w:val="Neapdorotas paminėjimas1"/>
    <w:basedOn w:val="DefaultParagraphFont"/>
    <w:uiPriority w:val="99"/>
    <w:semiHidden/>
    <w:unhideWhenUsed/>
    <w:rsid w:val="00F43783"/>
    <w:rPr>
      <w:color w:val="605E5C"/>
      <w:shd w:val="clear" w:color="auto" w:fill="E1DFDD"/>
    </w:rPr>
  </w:style>
  <w:style w:type="paragraph" w:customStyle="1" w:styleId="paragraph">
    <w:name w:val="paragraph"/>
    <w:basedOn w:val="Normal"/>
    <w:rsid w:val="003232A7"/>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3232A7"/>
  </w:style>
  <w:style w:type="character" w:customStyle="1" w:styleId="eop">
    <w:name w:val="eop"/>
    <w:basedOn w:val="DefaultParagraphFont"/>
    <w:rsid w:val="003232A7"/>
  </w:style>
  <w:style w:type="character" w:customStyle="1" w:styleId="cf01">
    <w:name w:val="cf01"/>
    <w:basedOn w:val="DefaultParagraphFont"/>
    <w:rsid w:val="003232A7"/>
    <w:rPr>
      <w:rFonts w:ascii="Segoe UI" w:hAnsi="Segoe UI" w:cs="Segoe UI" w:hint="default"/>
      <w:sz w:val="18"/>
      <w:szCs w:val="18"/>
    </w:rPr>
  </w:style>
  <w:style w:type="table" w:customStyle="1" w:styleId="TableGrid60">
    <w:name w:val="Table Grid6"/>
    <w:basedOn w:val="TableNormal"/>
    <w:uiPriority w:val="39"/>
    <w:rsid w:val="003232A7"/>
    <w:pPr>
      <w:suppressAutoHyphens/>
      <w:spacing w:after="0" w:line="240" w:lineRule="auto"/>
      <w:jc w:val="left"/>
    </w:pPr>
    <w:rPr>
      <w:rFonts w:ascii="Times New Roman" w:eastAsia="Calibri" w:hAnsi="Times New Roman" w:cs="DokChampa"/>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323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220606353">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46019775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222207452">
      <w:bodyDiv w:val="1"/>
      <w:marLeft w:val="0"/>
      <w:marRight w:val="0"/>
      <w:marTop w:val="0"/>
      <w:marBottom w:val="0"/>
      <w:divBdr>
        <w:top w:val="none" w:sz="0" w:space="0" w:color="auto"/>
        <w:left w:val="none" w:sz="0" w:space="0" w:color="auto"/>
        <w:bottom w:val="none" w:sz="0" w:space="0" w:color="auto"/>
        <w:right w:val="none" w:sz="0" w:space="0" w:color="auto"/>
      </w:divBdr>
    </w:div>
    <w:div w:id="159720964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yperlink" Target="https://osp.stat.gov.lt/statistiniu-rodikliu-analize?indicator=S7R290" TargetMode="External"/><Relationship Id="rId3" Type="http://schemas.openxmlformats.org/officeDocument/2006/relationships/customXml" Target="../customXml/item3.xml"/><Relationship Id="rId21" Type="http://schemas.openxmlformats.org/officeDocument/2006/relationships/hyperlink" Target="https://www.rrt.lt/judriojo-rysio-tinklu-tiketinos-aprepties-zonos/"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ia.lrv.lt/lt/administracine-informacija/vrs-cpo-katalogas/"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rt.lt/judriojo-rysio-tinklu-tiketinos-aprepties-zono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s.versekys@vsat.vrm.lt" TargetMode="External"/><Relationship Id="rId24" Type="http://schemas.openxmlformats.org/officeDocument/2006/relationships/hyperlink" Target="https://www.rrt.lt/judriojo-rysio-tinklu-tiketinos-aprepties-zonos/"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www.rrt.lt/judriojo-rysio-tinklu-tiketinos-aprepties-zonos/" TargetMode="External"/><Relationship Id="rId28" Type="http://schemas.openxmlformats.org/officeDocument/2006/relationships/hyperlink" Target="https://osp.stat.gov.lt/statistiniu-rodikliu-analize?indicator=S7R290"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image" Target="media/image1.wmf"/><Relationship Id="rId27" Type="http://schemas.openxmlformats.org/officeDocument/2006/relationships/hyperlink" Target="https://ia.lrv.lt/lt/administracine-informacija/vrs-cpo-katalogas/"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rrt.lt/judriojo-rysio-tinklu-tiketinos-aprepties-zonos" TargetMode="External"/><Relationship Id="rId1" Type="http://schemas.openxmlformats.org/officeDocument/2006/relationships/hyperlink" Target="https://www.rrt.lt/judriojo-rysio-tinklu-tiketinos-aprepties-zono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D04ED3077C264E91AF412DA5F3B63B28"/>
        <w:category>
          <w:name w:val="General"/>
          <w:gallery w:val="placeholder"/>
        </w:category>
        <w:types>
          <w:type w:val="bbPlcHdr"/>
        </w:types>
        <w:behaviors>
          <w:behavior w:val="content"/>
        </w:behaviors>
        <w:guid w:val="{825BFF35-762D-40E5-A9F7-FB91D509C447}"/>
      </w:docPartPr>
      <w:docPartBody>
        <w:p w:rsidR="003A251C" w:rsidRDefault="002F5D83" w:rsidP="002F5D83">
          <w:pPr>
            <w:pStyle w:val="D04ED3077C264E91AF412DA5F3B63B28"/>
          </w:pPr>
          <w:r w:rsidRPr="00DD6E62">
            <w:rPr>
              <w:rFonts w:ascii="Calibri Light" w:eastAsia="Calibri" w:hAnsi="Calibri Light" w:cs="Calibri Light"/>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41F36"/>
    <w:rsid w:val="000444D1"/>
    <w:rsid w:val="00053EBC"/>
    <w:rsid w:val="00064D6D"/>
    <w:rsid w:val="000710CC"/>
    <w:rsid w:val="00071C64"/>
    <w:rsid w:val="000748A1"/>
    <w:rsid w:val="000C3EDB"/>
    <w:rsid w:val="000C7DDE"/>
    <w:rsid w:val="0010365A"/>
    <w:rsid w:val="00107711"/>
    <w:rsid w:val="00107BB7"/>
    <w:rsid w:val="00112669"/>
    <w:rsid w:val="00114D37"/>
    <w:rsid w:val="00144877"/>
    <w:rsid w:val="00155AA3"/>
    <w:rsid w:val="00165806"/>
    <w:rsid w:val="00172DAF"/>
    <w:rsid w:val="0017379D"/>
    <w:rsid w:val="0017580D"/>
    <w:rsid w:val="00181A5B"/>
    <w:rsid w:val="001A3EAA"/>
    <w:rsid w:val="001A4102"/>
    <w:rsid w:val="001D2684"/>
    <w:rsid w:val="001D7293"/>
    <w:rsid w:val="001F16EB"/>
    <w:rsid w:val="001F2705"/>
    <w:rsid w:val="00203D2F"/>
    <w:rsid w:val="0020503E"/>
    <w:rsid w:val="00210BAC"/>
    <w:rsid w:val="00216160"/>
    <w:rsid w:val="002232F5"/>
    <w:rsid w:val="00223818"/>
    <w:rsid w:val="002273DF"/>
    <w:rsid w:val="00231FAF"/>
    <w:rsid w:val="00244D38"/>
    <w:rsid w:val="002515BA"/>
    <w:rsid w:val="0025486A"/>
    <w:rsid w:val="00257A77"/>
    <w:rsid w:val="00284077"/>
    <w:rsid w:val="00294B1A"/>
    <w:rsid w:val="002D3440"/>
    <w:rsid w:val="002E052C"/>
    <w:rsid w:val="002F5D83"/>
    <w:rsid w:val="003059AE"/>
    <w:rsid w:val="00305CDE"/>
    <w:rsid w:val="00340A8B"/>
    <w:rsid w:val="003711DC"/>
    <w:rsid w:val="003A251C"/>
    <w:rsid w:val="003A4A9C"/>
    <w:rsid w:val="003B567E"/>
    <w:rsid w:val="003C17E8"/>
    <w:rsid w:val="003C2572"/>
    <w:rsid w:val="00414FAC"/>
    <w:rsid w:val="004275CB"/>
    <w:rsid w:val="004442B9"/>
    <w:rsid w:val="00452E5B"/>
    <w:rsid w:val="00454496"/>
    <w:rsid w:val="00484B80"/>
    <w:rsid w:val="00490297"/>
    <w:rsid w:val="00490673"/>
    <w:rsid w:val="004D31DC"/>
    <w:rsid w:val="004D7564"/>
    <w:rsid w:val="00531C8D"/>
    <w:rsid w:val="005544C5"/>
    <w:rsid w:val="00566D3F"/>
    <w:rsid w:val="00567453"/>
    <w:rsid w:val="00571584"/>
    <w:rsid w:val="00597976"/>
    <w:rsid w:val="005A32C2"/>
    <w:rsid w:val="005A43DD"/>
    <w:rsid w:val="005C2F13"/>
    <w:rsid w:val="005C7D10"/>
    <w:rsid w:val="005D0794"/>
    <w:rsid w:val="005D2AAD"/>
    <w:rsid w:val="005D53E9"/>
    <w:rsid w:val="005E031F"/>
    <w:rsid w:val="005E2010"/>
    <w:rsid w:val="00607034"/>
    <w:rsid w:val="00617C7C"/>
    <w:rsid w:val="0067621C"/>
    <w:rsid w:val="00677601"/>
    <w:rsid w:val="006931C5"/>
    <w:rsid w:val="006A2550"/>
    <w:rsid w:val="006A7253"/>
    <w:rsid w:val="006B0B52"/>
    <w:rsid w:val="006B672A"/>
    <w:rsid w:val="006C3F45"/>
    <w:rsid w:val="006F6B62"/>
    <w:rsid w:val="00733898"/>
    <w:rsid w:val="007743CD"/>
    <w:rsid w:val="0077600F"/>
    <w:rsid w:val="00780464"/>
    <w:rsid w:val="00780A09"/>
    <w:rsid w:val="00790624"/>
    <w:rsid w:val="00796F06"/>
    <w:rsid w:val="00797364"/>
    <w:rsid w:val="007D783B"/>
    <w:rsid w:val="008060E0"/>
    <w:rsid w:val="008146CA"/>
    <w:rsid w:val="00820808"/>
    <w:rsid w:val="00825D4D"/>
    <w:rsid w:val="0083144F"/>
    <w:rsid w:val="008663A9"/>
    <w:rsid w:val="00886012"/>
    <w:rsid w:val="008A70B1"/>
    <w:rsid w:val="008B2EA9"/>
    <w:rsid w:val="008D19EA"/>
    <w:rsid w:val="008E07E7"/>
    <w:rsid w:val="008F12F0"/>
    <w:rsid w:val="00902A19"/>
    <w:rsid w:val="00904596"/>
    <w:rsid w:val="00913BBA"/>
    <w:rsid w:val="0092257C"/>
    <w:rsid w:val="00933B39"/>
    <w:rsid w:val="00936B61"/>
    <w:rsid w:val="009625E9"/>
    <w:rsid w:val="0097337F"/>
    <w:rsid w:val="009778F3"/>
    <w:rsid w:val="00984338"/>
    <w:rsid w:val="0099364C"/>
    <w:rsid w:val="009A3E5B"/>
    <w:rsid w:val="009A4396"/>
    <w:rsid w:val="009A7376"/>
    <w:rsid w:val="009B09F2"/>
    <w:rsid w:val="009B12F8"/>
    <w:rsid w:val="009B4494"/>
    <w:rsid w:val="009B5C6D"/>
    <w:rsid w:val="009B5E48"/>
    <w:rsid w:val="009C1E85"/>
    <w:rsid w:val="009E636E"/>
    <w:rsid w:val="009F1309"/>
    <w:rsid w:val="009F5704"/>
    <w:rsid w:val="00A138D0"/>
    <w:rsid w:val="00A57494"/>
    <w:rsid w:val="00A72252"/>
    <w:rsid w:val="00A8609E"/>
    <w:rsid w:val="00A95CEE"/>
    <w:rsid w:val="00AA135B"/>
    <w:rsid w:val="00AB2FC4"/>
    <w:rsid w:val="00AB3CFB"/>
    <w:rsid w:val="00AB70DD"/>
    <w:rsid w:val="00AF27C2"/>
    <w:rsid w:val="00B31EE5"/>
    <w:rsid w:val="00B54297"/>
    <w:rsid w:val="00B55014"/>
    <w:rsid w:val="00B957B0"/>
    <w:rsid w:val="00B977DD"/>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B58DD"/>
    <w:rsid w:val="00CC6DF2"/>
    <w:rsid w:val="00CC766E"/>
    <w:rsid w:val="00CE135B"/>
    <w:rsid w:val="00CF0E08"/>
    <w:rsid w:val="00D02828"/>
    <w:rsid w:val="00D10F58"/>
    <w:rsid w:val="00D22810"/>
    <w:rsid w:val="00D373D8"/>
    <w:rsid w:val="00D42155"/>
    <w:rsid w:val="00D510D5"/>
    <w:rsid w:val="00DB419D"/>
    <w:rsid w:val="00DB7C5A"/>
    <w:rsid w:val="00DC47FA"/>
    <w:rsid w:val="00DC5A31"/>
    <w:rsid w:val="00DD0C01"/>
    <w:rsid w:val="00E21126"/>
    <w:rsid w:val="00E24F91"/>
    <w:rsid w:val="00E43C20"/>
    <w:rsid w:val="00E43C37"/>
    <w:rsid w:val="00E5308E"/>
    <w:rsid w:val="00EB297D"/>
    <w:rsid w:val="00EB624D"/>
    <w:rsid w:val="00ED0246"/>
    <w:rsid w:val="00ED5BEC"/>
    <w:rsid w:val="00ED6777"/>
    <w:rsid w:val="00EF06A7"/>
    <w:rsid w:val="00EF78C1"/>
    <w:rsid w:val="00F00F8C"/>
    <w:rsid w:val="00F05A02"/>
    <w:rsid w:val="00F3524B"/>
    <w:rsid w:val="00F4070D"/>
    <w:rsid w:val="00F41488"/>
    <w:rsid w:val="00F53130"/>
    <w:rsid w:val="00F61488"/>
    <w:rsid w:val="00F6286D"/>
    <w:rsid w:val="00F62E10"/>
    <w:rsid w:val="00F71BD0"/>
    <w:rsid w:val="00F81FE0"/>
    <w:rsid w:val="00FA0460"/>
    <w:rsid w:val="00FB14F2"/>
    <w:rsid w:val="00FB170E"/>
    <w:rsid w:val="00FC2768"/>
    <w:rsid w:val="00FE0BE7"/>
    <w:rsid w:val="00FE76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251C"/>
    <w:rPr>
      <w:color w:val="808080"/>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D04ED3077C264E91AF412DA5F3B63B28">
    <w:name w:val="D04ED3077C264E91AF412DA5F3B63B28"/>
    <w:rsid w:val="002F5D83"/>
    <w:pPr>
      <w:spacing w:after="160" w:line="259" w:lineRule="auto"/>
    </w:pPr>
  </w:style>
  <w:style w:type="paragraph" w:customStyle="1" w:styleId="1E49E8EC3669446EA94265192CABEDE2">
    <w:name w:val="1E49E8EC3669446EA94265192CABEDE2"/>
    <w:rsid w:val="003A251C"/>
    <w:pPr>
      <w:spacing w:after="160" w:line="259" w:lineRule="auto"/>
    </w:pPr>
  </w:style>
  <w:style w:type="paragraph" w:customStyle="1" w:styleId="FA077CCA99164FDDAD1667F382954AF5">
    <w:name w:val="FA077CCA99164FDDAD1667F382954AF5"/>
    <w:rsid w:val="003A251C"/>
    <w:pPr>
      <w:spacing w:after="160" w:line="259" w:lineRule="auto"/>
    </w:pPr>
  </w:style>
  <w:style w:type="paragraph" w:customStyle="1" w:styleId="6630718DC8164E67AAB6FE13A21D4755">
    <w:name w:val="6630718DC8164E67AAB6FE13A21D4755"/>
    <w:rsid w:val="003A251C"/>
    <w:pPr>
      <w:spacing w:after="160" w:line="259" w:lineRule="auto"/>
    </w:pPr>
  </w:style>
  <w:style w:type="paragraph" w:customStyle="1" w:styleId="A0D82F979C8A4FD5A76E72236CE0150B">
    <w:name w:val="A0D82F979C8A4FD5A76E72236CE0150B"/>
    <w:rsid w:val="003A251C"/>
    <w:pPr>
      <w:spacing w:after="160" w:line="259" w:lineRule="auto"/>
    </w:pPr>
  </w:style>
  <w:style w:type="paragraph" w:customStyle="1" w:styleId="8530C74711F24D029BE6BBC4FED72CD4">
    <w:name w:val="8530C74711F24D029BE6BBC4FED72CD4"/>
    <w:rsid w:val="003A251C"/>
    <w:pPr>
      <w:spacing w:after="160" w:line="259" w:lineRule="auto"/>
    </w:pPr>
  </w:style>
  <w:style w:type="paragraph" w:customStyle="1" w:styleId="15691AD9022342B087F797BC50371E05">
    <w:name w:val="15691AD9022342B087F797BC50371E05"/>
    <w:rsid w:val="003A251C"/>
    <w:pPr>
      <w:spacing w:after="160" w:line="259" w:lineRule="auto"/>
    </w:pPr>
  </w:style>
  <w:style w:type="paragraph" w:customStyle="1" w:styleId="E519D9CF0B5B4D8B9D5584D9BFA5EC37">
    <w:name w:val="E519D9CF0B5B4D8B9D5584D9BFA5EC37"/>
    <w:rsid w:val="003A251C"/>
    <w:pPr>
      <w:spacing w:after="160" w:line="259" w:lineRule="auto"/>
    </w:pPr>
  </w:style>
  <w:style w:type="paragraph" w:customStyle="1" w:styleId="C3B94528879F4A4DBDAF0C64FCD9B5BF">
    <w:name w:val="C3B94528879F4A4DBDAF0C64FCD9B5BF"/>
    <w:rsid w:val="003A251C"/>
    <w:pPr>
      <w:spacing w:after="160" w:line="259" w:lineRule="auto"/>
    </w:pPr>
  </w:style>
  <w:style w:type="paragraph" w:customStyle="1" w:styleId="C605503F0A2046D9A7AB31AE50BEACC8">
    <w:name w:val="C605503F0A2046D9A7AB31AE50BEACC8"/>
    <w:rsid w:val="003A251C"/>
    <w:pPr>
      <w:spacing w:after="160" w:line="259" w:lineRule="auto"/>
    </w:pPr>
  </w:style>
  <w:style w:type="paragraph" w:customStyle="1" w:styleId="8054F9850C7B4A9F85FC1BB5EAA8D170">
    <w:name w:val="8054F9850C7B4A9F85FC1BB5EAA8D170"/>
    <w:rsid w:val="003A251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1BBF573A-98DB-41E9-878B-3CF2B755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275</TotalTime>
  <Pages>110</Pages>
  <Words>192787</Words>
  <Characters>109889</Characters>
  <Application>Microsoft Office Word</Application>
  <DocSecurity>0</DocSecurity>
  <Lines>915</Lines>
  <Paragraphs>604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Dalia Vienažindytė</cp:lastModifiedBy>
  <cp:revision>25</cp:revision>
  <cp:lastPrinted>2018-03-07T08:06:00Z</cp:lastPrinted>
  <dcterms:created xsi:type="dcterms:W3CDTF">2025-01-21T06:42:00Z</dcterms:created>
  <dcterms:modified xsi:type="dcterms:W3CDTF">2025-07-29T12:23:00Z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